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E03D07" w:rsidRPr="00E03D07" w:rsidRDefault="00E03D07" w:rsidP="006A5DF1">
      <w:pPr>
        <w:rPr>
          <w:rFonts w:ascii="Arial" w:hAnsi="Arial" w:cs="Arial"/>
          <w:b/>
          <w:bCs/>
          <w:sz w:val="24"/>
          <w:szCs w:val="24"/>
        </w:rPr>
      </w:pPr>
      <w:r w:rsidRPr="00E03D0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E03D07" w:rsidP="006A5DF1">
      <w:pPr>
        <w:rPr>
          <w:rFonts w:ascii="Arial" w:hAnsi="Arial" w:cs="Arial"/>
          <w:b/>
          <w:bCs/>
          <w:sz w:val="24"/>
          <w:szCs w:val="24"/>
        </w:rPr>
      </w:pPr>
      <w:r w:rsidRPr="00E03D0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E03D07" w:rsidP="006A5DF1">
      <w:pPr>
        <w:rPr>
          <w:rFonts w:ascii="Arial" w:hAnsi="Arial" w:cs="Arial"/>
          <w:sz w:val="24"/>
          <w:szCs w:val="24"/>
        </w:rPr>
      </w:pPr>
      <w:r w:rsidRPr="00E03D07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03D07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E03D07" w:rsidP="006A5DF1">
      <w:pPr>
        <w:rPr>
          <w:rFonts w:ascii="Arial" w:hAnsi="Arial" w:cs="Arial"/>
          <w:sz w:val="24"/>
          <w:szCs w:val="24"/>
        </w:rPr>
      </w:pPr>
      <w:r w:rsidRPr="00E03D07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03D07">
        <w:rPr>
          <w:rFonts w:ascii="Arial" w:hAnsi="Arial" w:cs="Arial"/>
          <w:sz w:val="24"/>
          <w:szCs w:val="24"/>
        </w:rPr>
        <w:t>KRAKÓW</w:t>
      </w:r>
    </w:p>
    <w:p w:rsidR="00031461" w:rsidRDefault="00031461" w:rsidP="00031461">
      <w:pPr>
        <w:spacing w:after="240"/>
        <w:jc w:val="right"/>
        <w:rPr>
          <w:rFonts w:ascii="Arial" w:hAnsi="Arial" w:cs="Arial"/>
          <w:bCs/>
          <w:sz w:val="24"/>
          <w:szCs w:val="24"/>
        </w:rPr>
      </w:pPr>
    </w:p>
    <w:p w:rsidR="00031461" w:rsidRDefault="00031461" w:rsidP="00031461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Znak sprawy: KA-2/096/2022                                           </w:t>
      </w:r>
      <w:r w:rsidRPr="00E935D6">
        <w:rPr>
          <w:rFonts w:ascii="Arial" w:hAnsi="Arial" w:cs="Arial"/>
          <w:bCs/>
          <w:sz w:val="24"/>
          <w:szCs w:val="24"/>
        </w:rPr>
        <w:t xml:space="preserve"> </w:t>
      </w:r>
      <w:r w:rsidRPr="00E03D07">
        <w:rPr>
          <w:rFonts w:ascii="Arial" w:hAnsi="Arial" w:cs="Arial"/>
          <w:sz w:val="24"/>
          <w:szCs w:val="24"/>
        </w:rPr>
        <w:t>KRAKÓW</w:t>
      </w:r>
      <w:r w:rsidRPr="00E935D6">
        <w:rPr>
          <w:rFonts w:ascii="Arial" w:hAnsi="Arial" w:cs="Arial"/>
          <w:sz w:val="24"/>
          <w:szCs w:val="24"/>
        </w:rPr>
        <w:t xml:space="preserve"> dnia: </w:t>
      </w:r>
      <w:r w:rsidRPr="00E03D07">
        <w:rPr>
          <w:rFonts w:ascii="Arial" w:hAnsi="Arial" w:cs="Arial"/>
          <w:sz w:val="24"/>
          <w:szCs w:val="24"/>
        </w:rPr>
        <w:t>2022-09-02</w:t>
      </w:r>
    </w:p>
    <w:p w:rsidR="006A5DF1" w:rsidRPr="00E935D6" w:rsidRDefault="00031461" w:rsidP="00031461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 </w:t>
      </w:r>
      <w:r w:rsidR="006F3C38">
        <w:rPr>
          <w:rFonts w:ascii="Arial" w:hAnsi="Arial" w:cs="Arial"/>
          <w:sz w:val="24"/>
          <w:szCs w:val="24"/>
        </w:rPr>
        <w:t>635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   /2022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E03D07" w:rsidRPr="00E03D0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03D07" w:rsidRPr="00E03D07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E03D07" w:rsidRPr="00E03D07">
        <w:rPr>
          <w:rFonts w:ascii="Arial" w:hAnsi="Arial" w:cs="Arial"/>
          <w:b/>
          <w:bCs/>
          <w:sz w:val="24"/>
          <w:szCs w:val="24"/>
        </w:rPr>
        <w:t>Dostawa wytwornicy pary o wydajności minimum 160kg/h wraz z urządzeniem do uzdatniania wody - 1 sztuka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03D07" w:rsidRPr="00E03D07">
        <w:rPr>
          <w:rFonts w:ascii="Arial" w:hAnsi="Arial" w:cs="Arial"/>
          <w:b/>
          <w:sz w:val="24"/>
          <w:szCs w:val="24"/>
        </w:rPr>
        <w:t>KA-2/096/2022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031461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03D07" w:rsidRPr="00E03D07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03D07" w:rsidRPr="00E03D07">
        <w:rPr>
          <w:rFonts w:ascii="Arial" w:hAnsi="Arial" w:cs="Arial"/>
          <w:sz w:val="24"/>
          <w:szCs w:val="24"/>
        </w:rPr>
        <w:t>(</w:t>
      </w:r>
      <w:proofErr w:type="spellStart"/>
      <w:r w:rsidR="00E03D07" w:rsidRPr="00E03D07">
        <w:rPr>
          <w:rFonts w:ascii="Arial" w:hAnsi="Arial" w:cs="Arial"/>
          <w:sz w:val="24"/>
          <w:szCs w:val="24"/>
        </w:rPr>
        <w:t>t.j</w:t>
      </w:r>
      <w:proofErr w:type="spellEnd"/>
      <w:r w:rsidR="00E03D07" w:rsidRPr="00E03D07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03D07" w:rsidRPr="00E03D07">
        <w:rPr>
          <w:rFonts w:ascii="Arial" w:hAnsi="Arial" w:cs="Arial"/>
          <w:sz w:val="24"/>
          <w:szCs w:val="24"/>
        </w:rPr>
        <w:t>późn</w:t>
      </w:r>
      <w:proofErr w:type="spellEnd"/>
      <w:r w:rsidR="00E03D07" w:rsidRPr="00E03D07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03D07" w:rsidRPr="00E935D6" w:rsidTr="007B1E48">
        <w:tc>
          <w:tcPr>
            <w:tcW w:w="9356" w:type="dxa"/>
            <w:shd w:val="clear" w:color="auto" w:fill="auto"/>
          </w:tcPr>
          <w:p w:rsidR="00E03D07" w:rsidRPr="00E935D6" w:rsidRDefault="00E03D07" w:rsidP="007B1E48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55451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  <w:p w:rsidR="00E03D07" w:rsidRPr="00E03D07" w:rsidRDefault="00E03D07" w:rsidP="007B1E4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3D07">
              <w:rPr>
                <w:rFonts w:ascii="Arial" w:hAnsi="Arial" w:cs="Arial"/>
                <w:sz w:val="22"/>
                <w:szCs w:val="22"/>
              </w:rPr>
              <w:t>1. Czy temperatura wody zasilającej wytwornicę nie przekracza 140 stopni C?</w:t>
            </w:r>
          </w:p>
          <w:p w:rsidR="00E03D07" w:rsidRPr="00E03D07" w:rsidRDefault="00E03D07" w:rsidP="007B1E4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3D07">
              <w:rPr>
                <w:rFonts w:ascii="Arial" w:hAnsi="Arial" w:cs="Arial"/>
                <w:sz w:val="22"/>
                <w:szCs w:val="22"/>
              </w:rPr>
              <w:t>2. Czy ciśnienie minimalne wynosi co najmniej 1 bar?</w:t>
            </w:r>
          </w:p>
          <w:p w:rsidR="00E03D07" w:rsidRPr="00E03D07" w:rsidRDefault="00E03D07" w:rsidP="007B1E4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3D07">
              <w:rPr>
                <w:rFonts w:ascii="Arial" w:hAnsi="Arial" w:cs="Arial"/>
                <w:sz w:val="22"/>
                <w:szCs w:val="22"/>
              </w:rPr>
              <w:t>3. Czy dopuszczalna jest rozwiązanie, w którym regulacji ciśnienia dokonuje serwis?</w:t>
            </w:r>
          </w:p>
          <w:p w:rsidR="00E03D07" w:rsidRPr="00E03D07" w:rsidRDefault="00E03D07" w:rsidP="007B1E4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3D07">
              <w:rPr>
                <w:rFonts w:ascii="Arial" w:hAnsi="Arial" w:cs="Arial"/>
                <w:sz w:val="22"/>
                <w:szCs w:val="22"/>
              </w:rPr>
              <w:t>4. Czy wymaganie mówiące o podniesieniu i utrzymaniu wilgotności oznacza, że pomieszczenie posiada system pomiaru wilgotności sterujący pracą wytwornicy?</w:t>
            </w:r>
          </w:p>
          <w:p w:rsidR="00E03D07" w:rsidRPr="00E03D07" w:rsidRDefault="00E03D07" w:rsidP="007B1E4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3D07">
              <w:rPr>
                <w:rFonts w:ascii="Arial" w:hAnsi="Arial" w:cs="Arial"/>
                <w:sz w:val="22"/>
                <w:szCs w:val="22"/>
              </w:rPr>
              <w:t xml:space="preserve">5. Czy istnieje możliwość wprowadzenia wytwornicy o szerokości 910 mm ( pod demontażu </w:t>
            </w:r>
            <w:proofErr w:type="spellStart"/>
            <w:r w:rsidRPr="00E03D07">
              <w:rPr>
                <w:rFonts w:ascii="Arial" w:hAnsi="Arial" w:cs="Arial"/>
                <w:sz w:val="22"/>
                <w:szCs w:val="22"/>
              </w:rPr>
              <w:t>blachowania</w:t>
            </w:r>
            <w:proofErr w:type="spellEnd"/>
            <w:r w:rsidRPr="00E03D07">
              <w:rPr>
                <w:rFonts w:ascii="Arial" w:hAnsi="Arial" w:cs="Arial"/>
                <w:sz w:val="22"/>
                <w:szCs w:val="22"/>
              </w:rPr>
              <w:t xml:space="preserve"> - szerokość ramy)?</w:t>
            </w:r>
          </w:p>
          <w:p w:rsidR="00E03D07" w:rsidRPr="00E03D07" w:rsidRDefault="00E03D07" w:rsidP="007B1E4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3D07">
              <w:rPr>
                <w:rFonts w:ascii="Arial" w:hAnsi="Arial" w:cs="Arial"/>
                <w:sz w:val="22"/>
                <w:szCs w:val="22"/>
              </w:rPr>
              <w:t>6. Czy Zamawiający dopuszcza możliwość demontażu futryny?</w:t>
            </w:r>
          </w:p>
          <w:p w:rsidR="00E03D07" w:rsidRPr="00E03D07" w:rsidRDefault="00E03D07" w:rsidP="007B1C08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3D07">
              <w:rPr>
                <w:rFonts w:ascii="Arial" w:hAnsi="Arial" w:cs="Arial"/>
                <w:sz w:val="22"/>
                <w:szCs w:val="22"/>
              </w:rPr>
              <w:t>Jako załącznik kart</w:t>
            </w:r>
            <w:r w:rsidR="007B1C08">
              <w:rPr>
                <w:rFonts w:ascii="Arial" w:hAnsi="Arial" w:cs="Arial"/>
                <w:sz w:val="22"/>
                <w:szCs w:val="22"/>
              </w:rPr>
              <w:t>a</w:t>
            </w:r>
            <w:r w:rsidRPr="00E03D07">
              <w:rPr>
                <w:rFonts w:ascii="Arial" w:hAnsi="Arial" w:cs="Arial"/>
                <w:sz w:val="22"/>
                <w:szCs w:val="22"/>
              </w:rPr>
              <w:t xml:space="preserve"> katalogow</w:t>
            </w:r>
            <w:r w:rsidR="007B1C08">
              <w:rPr>
                <w:rFonts w:ascii="Arial" w:hAnsi="Arial" w:cs="Arial"/>
                <w:sz w:val="22"/>
                <w:szCs w:val="22"/>
              </w:rPr>
              <w:t>a</w:t>
            </w:r>
            <w:r w:rsidRPr="00E03D07">
              <w:rPr>
                <w:rFonts w:ascii="Arial" w:hAnsi="Arial" w:cs="Arial"/>
                <w:sz w:val="22"/>
                <w:szCs w:val="22"/>
              </w:rPr>
              <w:t xml:space="preserve"> wytwornicy oraz rysunek posadowienia</w:t>
            </w:r>
          </w:p>
          <w:p w:rsidR="001D1E91" w:rsidRDefault="001D1E91" w:rsidP="007B1E4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1D1E91" w:rsidRDefault="00031461" w:rsidP="007B1E4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Wyjaśnienia:</w:t>
            </w:r>
          </w:p>
          <w:p w:rsidR="00D66B7E" w:rsidRDefault="00D66B7E" w:rsidP="007B1E4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1D1E91" w:rsidRPr="001D1E91" w:rsidRDefault="001D1E91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 w:rsidRPr="001D1E91">
              <w:rPr>
                <w:rFonts w:ascii="Arial" w:hAnsi="Arial" w:cs="Arial"/>
                <w:bCs/>
                <w:sz w:val="22"/>
                <w:szCs w:val="22"/>
              </w:rPr>
              <w:t>Ad.1.</w:t>
            </w:r>
          </w:p>
          <w:p w:rsidR="001D1E91" w:rsidRPr="001D1E91" w:rsidRDefault="001D1E91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 w:rsidRPr="001D1E91">
              <w:rPr>
                <w:rFonts w:ascii="Arial" w:hAnsi="Arial" w:cs="Arial"/>
                <w:bCs/>
                <w:sz w:val="22"/>
                <w:szCs w:val="22"/>
              </w:rPr>
              <w:t xml:space="preserve">Nie, wytwornica ma być zasilana wodą z sieci wodociągowej poprzez </w:t>
            </w:r>
            <w:proofErr w:type="spellStart"/>
            <w:r w:rsidRPr="001D1E91">
              <w:rPr>
                <w:rFonts w:ascii="Arial" w:hAnsi="Arial" w:cs="Arial"/>
                <w:bCs/>
                <w:sz w:val="22"/>
                <w:szCs w:val="22"/>
              </w:rPr>
              <w:t>uzdatniacz</w:t>
            </w:r>
            <w:proofErr w:type="spellEnd"/>
            <w:r w:rsidRPr="001D1E91">
              <w:rPr>
                <w:rFonts w:ascii="Arial" w:hAnsi="Arial" w:cs="Arial"/>
                <w:bCs/>
                <w:sz w:val="22"/>
                <w:szCs w:val="22"/>
              </w:rPr>
              <w:t xml:space="preserve"> wody.</w:t>
            </w:r>
          </w:p>
          <w:p w:rsidR="001D1E91" w:rsidRDefault="001D1E91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66B7E" w:rsidRDefault="00D66B7E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66B7E" w:rsidRDefault="00D66B7E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1D1E91" w:rsidRDefault="001D1E91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Ad.2. </w:t>
            </w:r>
          </w:p>
          <w:p w:rsidR="001D1E91" w:rsidRPr="001D1E91" w:rsidRDefault="001D1E91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 w:rsidRPr="001D1E91">
              <w:rPr>
                <w:rFonts w:ascii="Arial" w:hAnsi="Arial" w:cs="Arial"/>
                <w:bCs/>
                <w:sz w:val="22"/>
                <w:szCs w:val="22"/>
              </w:rPr>
              <w:t>Ciśnienie zasilania to ciśnienie sieci wodociągowej. Jeżeli by ono nie wystarczyło to konieczny będzie układ ponoszący je.</w:t>
            </w:r>
          </w:p>
          <w:p w:rsidR="001D1E91" w:rsidRPr="001D1E91" w:rsidRDefault="001D1E91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1D1E91" w:rsidRDefault="001D1E91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Ad.3.</w:t>
            </w:r>
          </w:p>
          <w:p w:rsidR="001D1E91" w:rsidRPr="001D1E91" w:rsidRDefault="001D1E91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1D1E91" w:rsidRPr="001D1E91" w:rsidRDefault="001D1E91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 w:rsidRPr="001D1E91">
              <w:rPr>
                <w:rFonts w:ascii="Arial" w:hAnsi="Arial" w:cs="Arial"/>
                <w:bCs/>
                <w:sz w:val="22"/>
                <w:szCs w:val="22"/>
              </w:rPr>
              <w:t xml:space="preserve">Tak, jeżeli serwis będzie mógł pojawić się z dnia na dzień. Aczkolwiek wolelibyśmy mieć kontrolę nad tym parametrem. </w:t>
            </w:r>
          </w:p>
          <w:p w:rsidR="001D1E91" w:rsidRDefault="001D1E91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1D1E91" w:rsidRDefault="001D1E91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Ad.4. </w:t>
            </w:r>
          </w:p>
          <w:p w:rsidR="001D1E91" w:rsidRPr="001D1E91" w:rsidRDefault="001D1E91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 w:rsidRPr="001D1E91">
              <w:rPr>
                <w:rFonts w:ascii="Arial" w:hAnsi="Arial" w:cs="Arial"/>
                <w:bCs/>
                <w:sz w:val="22"/>
                <w:szCs w:val="22"/>
              </w:rPr>
              <w:t xml:space="preserve">Tak, pomieszczenie posiada system pomiarowy. Jednakże na dzień dzisiejszy nie ma możliwości wyprowadzenia z niego sygnału sterującego. Proces podnoszenia i utrzymania wilgotności kontrolowany jest przez pracownika laboratorium, który zdecyduje kiedy należy uruchomić wytwornice.  </w:t>
            </w:r>
          </w:p>
          <w:p w:rsidR="001D1E91" w:rsidRPr="001D1E91" w:rsidRDefault="001D1E91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110E72" w:rsidRDefault="00110E72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Ad.5.</w:t>
            </w:r>
          </w:p>
          <w:p w:rsidR="001D1E91" w:rsidRPr="001D1E91" w:rsidRDefault="001D1E91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 w:rsidRPr="001D1E91">
              <w:rPr>
                <w:rFonts w:ascii="Arial" w:hAnsi="Arial" w:cs="Arial"/>
                <w:bCs/>
                <w:sz w:val="22"/>
                <w:szCs w:val="22"/>
              </w:rPr>
              <w:t xml:space="preserve">Tak. Ale może być ciasno. </w:t>
            </w:r>
          </w:p>
          <w:p w:rsidR="001D1E91" w:rsidRPr="001D1E91" w:rsidRDefault="001D1E91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110E72" w:rsidRPr="001D1E91" w:rsidRDefault="00110E72" w:rsidP="00110E72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Ad.6.</w:t>
            </w:r>
          </w:p>
          <w:p w:rsidR="001D1E91" w:rsidRPr="001D1E91" w:rsidRDefault="001D1E91" w:rsidP="001D1E91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 w:rsidRPr="001D1E91">
              <w:rPr>
                <w:rFonts w:ascii="Arial" w:hAnsi="Arial" w:cs="Arial"/>
                <w:bCs/>
                <w:sz w:val="22"/>
                <w:szCs w:val="22"/>
              </w:rPr>
              <w:t>Nie.</w:t>
            </w:r>
          </w:p>
          <w:p w:rsidR="00E03D07" w:rsidRPr="00E03D07" w:rsidRDefault="00E03D07" w:rsidP="007B1E48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4999" w:rsidRDefault="00354999">
      <w:r>
        <w:separator/>
      </w:r>
    </w:p>
  </w:endnote>
  <w:endnote w:type="continuationSeparator" w:id="0">
    <w:p w:rsidR="00354999" w:rsidRDefault="00354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F3C3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031461" w:rsidRDefault="00031461" w:rsidP="00031461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eastAsia="Calibri" w:hAnsi="Arial" w:cs="Arial"/>
        <w:b/>
        <w:color w:val="003571"/>
        <w:szCs w:val="22"/>
        <w:lang w:eastAsia="zh-CN"/>
      </w:rPr>
    </w:pPr>
    <w:r>
      <w:rPr>
        <w:rFonts w:ascii="Arial" w:eastAsia="Calibri" w:hAnsi="Arial" w:cs="Arial"/>
        <w:b/>
        <w:color w:val="003571"/>
        <w:szCs w:val="22"/>
        <w:lang w:eastAsia="zh-CN"/>
      </w:rPr>
      <w:t xml:space="preserve">Projekt pt. „Utworzenie Regionalnego Zespołu Akredytowanych Laboratoriów Badawczych </w:t>
    </w:r>
    <w:r>
      <w:rPr>
        <w:rFonts w:ascii="Arial" w:eastAsia="Calibri" w:hAnsi="Arial" w:cs="Arial"/>
        <w:b/>
        <w:color w:val="003571"/>
        <w:szCs w:val="22"/>
        <w:lang w:eastAsia="zh-CN"/>
      </w:rPr>
      <w:br/>
      <w:t>i Wzorcujących Politechniki Krakowskiej” nr RPMP.01.01.00-12-0077/19-00-XVII/20/FE/20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4999" w:rsidRDefault="00354999">
      <w:r>
        <w:separator/>
      </w:r>
    </w:p>
  </w:footnote>
  <w:footnote w:type="continuationSeparator" w:id="0">
    <w:p w:rsidR="00354999" w:rsidRDefault="00354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07" w:rsidRDefault="006F3C3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39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4999"/>
    <w:rsid w:val="00031374"/>
    <w:rsid w:val="00031461"/>
    <w:rsid w:val="000A1097"/>
    <w:rsid w:val="000E2A8F"/>
    <w:rsid w:val="00110E72"/>
    <w:rsid w:val="0012774F"/>
    <w:rsid w:val="00144B7A"/>
    <w:rsid w:val="00180C6E"/>
    <w:rsid w:val="001D1E91"/>
    <w:rsid w:val="0029606A"/>
    <w:rsid w:val="00354999"/>
    <w:rsid w:val="004848F3"/>
    <w:rsid w:val="004A75F2"/>
    <w:rsid w:val="004C718E"/>
    <w:rsid w:val="005144A9"/>
    <w:rsid w:val="00520165"/>
    <w:rsid w:val="00554512"/>
    <w:rsid w:val="005B1B08"/>
    <w:rsid w:val="00632C3C"/>
    <w:rsid w:val="00662BDB"/>
    <w:rsid w:val="006A5DF1"/>
    <w:rsid w:val="006B7198"/>
    <w:rsid w:val="006D4AB3"/>
    <w:rsid w:val="006F3B81"/>
    <w:rsid w:val="006F3C38"/>
    <w:rsid w:val="007B1C08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66B7E"/>
    <w:rsid w:val="00D8461B"/>
    <w:rsid w:val="00D915F2"/>
    <w:rsid w:val="00DF32E8"/>
    <w:rsid w:val="00DF53CA"/>
    <w:rsid w:val="00E03D07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E0E9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E618584"/>
  <w15:chartTrackingRefBased/>
  <w15:docId w15:val="{0A10A69C-2F21-434C-ADAC-1AE01F86C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288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11</cp:revision>
  <cp:lastPrinted>2001-02-10T14:28:00Z</cp:lastPrinted>
  <dcterms:created xsi:type="dcterms:W3CDTF">2022-09-02T10:47:00Z</dcterms:created>
  <dcterms:modified xsi:type="dcterms:W3CDTF">2022-09-02T11:03:00Z</dcterms:modified>
</cp:coreProperties>
</file>