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EE9" w:rsidRDefault="00DE11DE">
      <w:pPr>
        <w:spacing w:before="84" w:line="249" w:lineRule="auto"/>
        <w:ind w:left="4295" w:right="4294"/>
        <w:jc w:val="center"/>
        <w:rPr>
          <w:b/>
          <w:sz w:val="18"/>
        </w:rPr>
      </w:pPr>
      <w:r>
        <w:rPr>
          <w:b/>
          <w:sz w:val="18"/>
        </w:rPr>
        <w:t>Ogłoszenie o zamówieniu Dostawy</w:t>
      </w:r>
    </w:p>
    <w:p w:rsidR="00D14EE9" w:rsidRDefault="00DE11DE">
      <w:pPr>
        <w:spacing w:before="2"/>
        <w:ind w:left="3193" w:right="3194"/>
        <w:jc w:val="center"/>
        <w:rPr>
          <w:b/>
          <w:sz w:val="18"/>
        </w:rPr>
      </w:pPr>
      <w:r>
        <w:rPr>
          <w:b/>
          <w:sz w:val="18"/>
        </w:rPr>
        <w:t>Dostawy sukcesywne stymulatorów dwujamowych</w:t>
      </w:r>
    </w:p>
    <w:p w:rsidR="00D14EE9" w:rsidRDefault="00D14EE9">
      <w:pPr>
        <w:pStyle w:val="Tekstpodstawowy"/>
        <w:spacing w:before="0"/>
        <w:rPr>
          <w:b/>
          <w:sz w:val="20"/>
        </w:rPr>
      </w:pPr>
    </w:p>
    <w:p w:rsidR="00D14EE9" w:rsidRDefault="00044FB2">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JVo9pctAgAAWgQAAA4AAAAAAAAAAAAAAAAALgIAAGRy&#10;cy9lMm9Eb2MueG1sUEsBAi0AFAAGAAgAAAAhACJ4rmDeAAAACQEAAA8AAAAAAAAAAAAAAAAAhwQA&#10;AGRycy9kb3ducmV2LnhtbFBLBQYAAAAABAAEAPMAAACSBQAAAAA=&#10;" fillcolor="#bfbfbf" strokeweight=".21172mm">
                <v:textbox inset="0,0,0,0">
                  <w:txbxContent>
                    <w:p w:rsidR="00D14EE9" w:rsidRDefault="00DE11DE">
                      <w:pPr>
                        <w:spacing w:before="2"/>
                        <w:ind w:left="84"/>
                        <w:rPr>
                          <w:b/>
                          <w:sz w:val="19"/>
                        </w:rPr>
                      </w:pPr>
                      <w:r>
                        <w:rPr>
                          <w:b/>
                          <w:sz w:val="19"/>
                        </w:rPr>
                        <w:t>SEKCJA I - ZAMAWIAJĄCY</w:t>
                      </w:r>
                    </w:p>
                  </w:txbxContent>
                </v:textbox>
                <w10:wrap type="topAndBottom" anchorx="page"/>
              </v:shape>
            </w:pict>
          </mc:Fallback>
        </mc:AlternateContent>
      </w:r>
    </w:p>
    <w:p w:rsidR="00D14EE9" w:rsidRDefault="00D14EE9">
      <w:pPr>
        <w:pStyle w:val="Tekstpodstawowy"/>
        <w:rPr>
          <w:b/>
          <w:sz w:val="10"/>
        </w:rPr>
      </w:pPr>
    </w:p>
    <w:p w:rsidR="00D14EE9" w:rsidRDefault="00DE11DE">
      <w:pPr>
        <w:spacing w:before="94"/>
        <w:ind w:left="106"/>
        <w:rPr>
          <w:b/>
          <w:sz w:val="18"/>
        </w:rPr>
      </w:pPr>
      <w:r>
        <w:rPr>
          <w:b/>
          <w:sz w:val="18"/>
        </w:rPr>
        <w:t>1.1.) Rola zamawiającego</w:t>
      </w:r>
    </w:p>
    <w:p w:rsidR="00D14EE9" w:rsidRDefault="00D14EE9">
      <w:pPr>
        <w:pStyle w:val="Tekstpodstawowy"/>
        <w:spacing w:before="8"/>
        <w:rPr>
          <w:b/>
          <w:sz w:val="17"/>
        </w:rPr>
      </w:pPr>
    </w:p>
    <w:p w:rsidR="00D14EE9" w:rsidRDefault="00DE11DE">
      <w:pPr>
        <w:ind w:left="106"/>
        <w:rPr>
          <w:sz w:val="19"/>
        </w:rPr>
      </w:pPr>
      <w:r>
        <w:rPr>
          <w:sz w:val="19"/>
        </w:rPr>
        <w:t>Postępowanie prowadzone jest samodzielnie przez zamawiającego</w:t>
      </w:r>
    </w:p>
    <w:p w:rsidR="00D14EE9" w:rsidRDefault="00DE11DE">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D14EE9" w:rsidRDefault="00DE11DE">
      <w:pPr>
        <w:spacing w:before="177"/>
        <w:ind w:left="106"/>
        <w:rPr>
          <w:sz w:val="18"/>
        </w:rPr>
      </w:pPr>
      <w:r>
        <w:rPr>
          <w:b/>
          <w:sz w:val="18"/>
        </w:rPr>
        <w:t xml:space="preserve">1.3.) Oddział zamawiającego: </w:t>
      </w:r>
      <w:r>
        <w:rPr>
          <w:sz w:val="18"/>
        </w:rPr>
        <w:t>Wydział Zamówień Publicznych</w:t>
      </w:r>
    </w:p>
    <w:p w:rsidR="00D14EE9" w:rsidRDefault="00DE11DE">
      <w:pPr>
        <w:pStyle w:val="Akapitzlist"/>
        <w:numPr>
          <w:ilvl w:val="1"/>
          <w:numId w:val="2"/>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D14EE9" w:rsidRDefault="00DE11DE">
      <w:pPr>
        <w:pStyle w:val="Akapitzlist"/>
        <w:numPr>
          <w:ilvl w:val="1"/>
          <w:numId w:val="2"/>
        </w:numPr>
        <w:tabs>
          <w:tab w:val="left" w:pos="466"/>
        </w:tabs>
        <w:spacing w:before="177"/>
        <w:rPr>
          <w:b/>
          <w:sz w:val="18"/>
        </w:rPr>
      </w:pPr>
      <w:r>
        <w:rPr>
          <w:b/>
          <w:sz w:val="18"/>
        </w:rPr>
        <w:t>Adres</w:t>
      </w:r>
      <w:r>
        <w:rPr>
          <w:b/>
          <w:spacing w:val="-2"/>
          <w:sz w:val="18"/>
        </w:rPr>
        <w:t xml:space="preserve"> </w:t>
      </w:r>
      <w:r>
        <w:rPr>
          <w:b/>
          <w:sz w:val="18"/>
        </w:rPr>
        <w:t>zamawiającego</w:t>
      </w:r>
    </w:p>
    <w:p w:rsidR="00D14EE9" w:rsidRDefault="00DE11DE">
      <w:pPr>
        <w:spacing w:before="177"/>
        <w:ind w:left="106"/>
        <w:rPr>
          <w:sz w:val="18"/>
        </w:rPr>
      </w:pPr>
      <w:r>
        <w:rPr>
          <w:b/>
          <w:sz w:val="18"/>
        </w:rPr>
        <w:t xml:space="preserve">1.5.1.) Ulica: </w:t>
      </w:r>
      <w:r>
        <w:rPr>
          <w:sz w:val="18"/>
        </w:rPr>
        <w:t>Powstańców Warszawy 5</w:t>
      </w:r>
    </w:p>
    <w:p w:rsidR="00D14EE9" w:rsidRDefault="00DE11DE">
      <w:pPr>
        <w:spacing w:before="177"/>
        <w:ind w:left="106"/>
        <w:rPr>
          <w:sz w:val="18"/>
        </w:rPr>
      </w:pPr>
      <w:r>
        <w:rPr>
          <w:b/>
          <w:sz w:val="18"/>
        </w:rPr>
        <w:t xml:space="preserve">1.5.2.) Miejscowość: </w:t>
      </w:r>
      <w:r>
        <w:rPr>
          <w:sz w:val="18"/>
        </w:rPr>
        <w:t>Bydgoszcz</w:t>
      </w:r>
    </w:p>
    <w:p w:rsidR="00D14EE9" w:rsidRDefault="00DE11DE">
      <w:pPr>
        <w:spacing w:before="177"/>
        <w:ind w:left="106"/>
        <w:rPr>
          <w:sz w:val="18"/>
        </w:rPr>
      </w:pPr>
      <w:r>
        <w:rPr>
          <w:b/>
          <w:sz w:val="18"/>
        </w:rPr>
        <w:t xml:space="preserve">1.5.3.) Kod pocztowy: </w:t>
      </w:r>
      <w:r>
        <w:rPr>
          <w:sz w:val="18"/>
        </w:rPr>
        <w:t>85-681</w:t>
      </w:r>
    </w:p>
    <w:p w:rsidR="00D14EE9" w:rsidRDefault="00DE11DE">
      <w:pPr>
        <w:spacing w:before="177"/>
        <w:ind w:left="106"/>
        <w:rPr>
          <w:sz w:val="18"/>
        </w:rPr>
      </w:pPr>
      <w:r>
        <w:rPr>
          <w:b/>
          <w:sz w:val="18"/>
        </w:rPr>
        <w:t xml:space="preserve">1.5.4.) Województwo: </w:t>
      </w:r>
      <w:r>
        <w:rPr>
          <w:sz w:val="18"/>
        </w:rPr>
        <w:t>kujawsko-pomorskie</w:t>
      </w:r>
    </w:p>
    <w:p w:rsidR="00D14EE9" w:rsidRDefault="00DE11DE">
      <w:pPr>
        <w:spacing w:before="177"/>
        <w:ind w:left="106"/>
        <w:rPr>
          <w:sz w:val="18"/>
        </w:rPr>
      </w:pPr>
      <w:r>
        <w:rPr>
          <w:b/>
          <w:sz w:val="18"/>
        </w:rPr>
        <w:t xml:space="preserve">1.5.5.) Kraj: </w:t>
      </w:r>
      <w:r>
        <w:rPr>
          <w:sz w:val="18"/>
        </w:rPr>
        <w:t>Polska</w:t>
      </w:r>
    </w:p>
    <w:p w:rsidR="00D14EE9" w:rsidRDefault="00DE11DE">
      <w:pPr>
        <w:spacing w:before="177"/>
        <w:ind w:left="106"/>
        <w:rPr>
          <w:sz w:val="18"/>
        </w:rPr>
      </w:pPr>
      <w:r>
        <w:rPr>
          <w:b/>
          <w:sz w:val="18"/>
        </w:rPr>
        <w:t xml:space="preserve">1.5.6.) Lokalizacja NUTS 3: </w:t>
      </w:r>
      <w:r>
        <w:rPr>
          <w:sz w:val="18"/>
        </w:rPr>
        <w:t>PL613 - Bydgosko-toruński</w:t>
      </w:r>
    </w:p>
    <w:p w:rsidR="00D14EE9" w:rsidRDefault="00DE11DE">
      <w:pPr>
        <w:spacing w:before="178"/>
        <w:ind w:left="106"/>
        <w:rPr>
          <w:sz w:val="18"/>
        </w:rPr>
      </w:pPr>
      <w:r>
        <w:rPr>
          <w:b/>
          <w:sz w:val="18"/>
        </w:rPr>
        <w:t xml:space="preserve">1.5.9.) Adres poczty elektronicznej: </w:t>
      </w:r>
      <w:hyperlink r:id="rId8">
        <w:r>
          <w:rPr>
            <w:sz w:val="18"/>
          </w:rPr>
          <w:t>bbaranowska@10wsk.mil.pl</w:t>
        </w:r>
      </w:hyperlink>
    </w:p>
    <w:p w:rsidR="00D14EE9" w:rsidRDefault="00DE11DE">
      <w:pPr>
        <w:spacing w:before="177"/>
        <w:ind w:left="106"/>
        <w:rPr>
          <w:sz w:val="18"/>
        </w:rPr>
      </w:pPr>
      <w:r>
        <w:rPr>
          <w:b/>
          <w:sz w:val="18"/>
        </w:rPr>
        <w:t xml:space="preserve">1.5.10.) Adres strony internetowej zamawiającego: </w:t>
      </w:r>
      <w:hyperlink r:id="rId9">
        <w:r>
          <w:rPr>
            <w:sz w:val="18"/>
          </w:rPr>
          <w:t>www.10wsk.mil.pl</w:t>
        </w:r>
      </w:hyperlink>
    </w:p>
    <w:p w:rsidR="00D14EE9" w:rsidRDefault="00DE11DE">
      <w:pPr>
        <w:spacing w:before="177" w:line="249" w:lineRule="auto"/>
        <w:ind w:left="106" w:right="97"/>
        <w:rPr>
          <w:sz w:val="18"/>
        </w:rPr>
      </w:pPr>
      <w:r>
        <w:rPr>
          <w:b/>
          <w:sz w:val="18"/>
        </w:rPr>
        <w:t xml:space="preserve">1.6.) Rodzaj zamawiającego: </w:t>
      </w:r>
      <w:r>
        <w:rPr>
          <w:sz w:val="18"/>
        </w:rPr>
        <w:t>Zamawiający publiczny - jednostka sektora finansów publicznych - samodzielny publiczny zakład opieki zdrowotnej</w:t>
      </w:r>
    </w:p>
    <w:p w:rsidR="00D14EE9" w:rsidRDefault="00DE11DE">
      <w:pPr>
        <w:spacing w:before="169"/>
        <w:ind w:left="106"/>
        <w:rPr>
          <w:sz w:val="18"/>
        </w:rPr>
      </w:pPr>
      <w:r>
        <w:rPr>
          <w:b/>
          <w:sz w:val="18"/>
        </w:rPr>
        <w:t xml:space="preserve">1.7.) Przedmiot działalności zamawiającego: </w:t>
      </w:r>
      <w:r>
        <w:rPr>
          <w:sz w:val="18"/>
        </w:rPr>
        <w:t>Zdrowie</w:t>
      </w:r>
    </w:p>
    <w:p w:rsidR="00D14EE9" w:rsidRDefault="00044FB2">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" fillcolor="#bfbfbf" strokeweight=".21172mm">
                <v:textbox inset="0,0,0,0">
                  <w:txbxContent>
                    <w:p w:rsidR="00D14EE9" w:rsidRDefault="00DE11DE">
                      <w:pPr>
                        <w:spacing w:before="2"/>
                        <w:ind w:left="84"/>
                        <w:rPr>
                          <w:b/>
                          <w:sz w:val="19"/>
                        </w:rPr>
                      </w:pPr>
                      <w:r>
                        <w:rPr>
                          <w:b/>
                          <w:sz w:val="19"/>
                        </w:rPr>
                        <w:t>SEKCJA II – INFORMACJE PODSTAWOWE</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b/>
          <w:sz w:val="18"/>
        </w:rPr>
      </w:pPr>
      <w:r>
        <w:rPr>
          <w:b/>
          <w:sz w:val="18"/>
        </w:rPr>
        <w:t>2.1.) Ogłoszenie</w:t>
      </w:r>
      <w:r>
        <w:rPr>
          <w:b/>
          <w:spacing w:val="-20"/>
          <w:sz w:val="18"/>
        </w:rPr>
        <w:t xml:space="preserve"> </w:t>
      </w:r>
      <w:r>
        <w:rPr>
          <w:b/>
          <w:sz w:val="18"/>
        </w:rPr>
        <w:t>dotyczy:</w:t>
      </w:r>
    </w:p>
    <w:p w:rsidR="00D14EE9" w:rsidRDefault="00D14EE9">
      <w:pPr>
        <w:pStyle w:val="Tekstpodstawowy"/>
        <w:spacing w:before="8"/>
        <w:rPr>
          <w:b/>
          <w:sz w:val="17"/>
        </w:rPr>
      </w:pPr>
    </w:p>
    <w:p w:rsidR="00D14EE9" w:rsidRDefault="00DE11DE">
      <w:pPr>
        <w:ind w:left="106"/>
        <w:rPr>
          <w:sz w:val="19"/>
        </w:rPr>
      </w:pPr>
      <w:r>
        <w:rPr>
          <w:sz w:val="19"/>
        </w:rPr>
        <w:t>Zamówienia</w:t>
      </w:r>
      <w:r>
        <w:rPr>
          <w:spacing w:val="6"/>
          <w:sz w:val="19"/>
        </w:rPr>
        <w:t xml:space="preserve"> </w:t>
      </w:r>
      <w:r>
        <w:rPr>
          <w:sz w:val="19"/>
        </w:rPr>
        <w:t>publicznego</w:t>
      </w:r>
    </w:p>
    <w:p w:rsidR="00D14EE9" w:rsidRDefault="00DE11DE">
      <w:pPr>
        <w:spacing w:before="175"/>
        <w:ind w:left="106"/>
        <w:rPr>
          <w:sz w:val="18"/>
        </w:rPr>
      </w:pPr>
      <w:r>
        <w:rPr>
          <w:b/>
          <w:sz w:val="18"/>
        </w:rPr>
        <w:t xml:space="preserve">2.2.) Ogłoszenie dotyczy usług społecznych i innych szczególnych usług: </w:t>
      </w:r>
      <w:r>
        <w:rPr>
          <w:sz w:val="18"/>
        </w:rPr>
        <w:t>Nie</w:t>
      </w:r>
    </w:p>
    <w:p w:rsidR="00D14EE9" w:rsidRDefault="00DE11DE">
      <w:pPr>
        <w:spacing w:before="177"/>
        <w:ind w:left="106"/>
        <w:rPr>
          <w:b/>
          <w:sz w:val="18"/>
        </w:rPr>
      </w:pPr>
      <w:r>
        <w:rPr>
          <w:b/>
          <w:sz w:val="18"/>
        </w:rPr>
        <w:t>2.3.) Nazwa zamówienia albo umowy ramowej:</w:t>
      </w:r>
    </w:p>
    <w:p w:rsidR="00D14EE9" w:rsidRDefault="00D14EE9">
      <w:pPr>
        <w:pStyle w:val="Tekstpodstawowy"/>
        <w:spacing w:before="8"/>
        <w:rPr>
          <w:b/>
          <w:sz w:val="17"/>
        </w:rPr>
      </w:pPr>
    </w:p>
    <w:p w:rsidR="00D14EE9" w:rsidRDefault="00DE11DE">
      <w:pPr>
        <w:spacing w:before="1"/>
        <w:ind w:left="106"/>
        <w:rPr>
          <w:sz w:val="19"/>
        </w:rPr>
      </w:pPr>
      <w:r>
        <w:rPr>
          <w:sz w:val="19"/>
        </w:rPr>
        <w:t>Dostawy sukcesywne stymulatorów dwujamowych</w:t>
      </w:r>
    </w:p>
    <w:p w:rsidR="00D14EE9" w:rsidRDefault="00DE11DE">
      <w:pPr>
        <w:spacing w:before="175"/>
        <w:ind w:left="106"/>
        <w:rPr>
          <w:sz w:val="18"/>
        </w:rPr>
      </w:pPr>
      <w:r>
        <w:rPr>
          <w:b/>
          <w:sz w:val="18"/>
        </w:rPr>
        <w:t xml:space="preserve">2.4.) Identyfikator postępowania: </w:t>
      </w:r>
      <w:r>
        <w:rPr>
          <w:sz w:val="18"/>
        </w:rPr>
        <w:t>ocds-148610-da21db2e-282b-11ed-9071-8637ea33a6f9</w:t>
      </w:r>
    </w:p>
    <w:p w:rsidR="00D14EE9" w:rsidRDefault="00DE11DE">
      <w:pPr>
        <w:spacing w:before="177"/>
        <w:ind w:left="106"/>
        <w:rPr>
          <w:sz w:val="18"/>
        </w:rPr>
      </w:pPr>
      <w:r>
        <w:rPr>
          <w:b/>
          <w:sz w:val="18"/>
        </w:rPr>
        <w:t xml:space="preserve">2.5.) Numer ogłoszenia: </w:t>
      </w:r>
      <w:r>
        <w:rPr>
          <w:sz w:val="18"/>
        </w:rPr>
        <w:t>2022/BZP 00324453/01</w:t>
      </w:r>
    </w:p>
    <w:p w:rsidR="00D14EE9" w:rsidRDefault="00DE11DE">
      <w:pPr>
        <w:spacing w:before="177"/>
        <w:ind w:left="106"/>
        <w:rPr>
          <w:sz w:val="18"/>
        </w:rPr>
      </w:pPr>
      <w:r>
        <w:rPr>
          <w:b/>
          <w:sz w:val="18"/>
        </w:rPr>
        <w:t xml:space="preserve">2.6.) Wersja ogłoszenia: </w:t>
      </w:r>
      <w:r>
        <w:rPr>
          <w:sz w:val="18"/>
        </w:rPr>
        <w:t>01</w:t>
      </w:r>
    </w:p>
    <w:p w:rsidR="00D14EE9" w:rsidRDefault="00DE11DE">
      <w:pPr>
        <w:spacing w:before="177"/>
        <w:ind w:left="106"/>
        <w:rPr>
          <w:sz w:val="18"/>
        </w:rPr>
      </w:pPr>
      <w:r>
        <w:rPr>
          <w:b/>
          <w:sz w:val="18"/>
        </w:rPr>
        <w:t xml:space="preserve">2.7.) Data ogłoszenia: </w:t>
      </w:r>
      <w:r>
        <w:rPr>
          <w:sz w:val="18"/>
        </w:rPr>
        <w:t>2022-08-30 08:49</w:t>
      </w:r>
    </w:p>
    <w:p w:rsidR="00D14EE9" w:rsidRDefault="00DE11DE">
      <w:pPr>
        <w:spacing w:before="177"/>
        <w:ind w:left="106"/>
        <w:rPr>
          <w:sz w:val="18"/>
        </w:rPr>
      </w:pPr>
      <w:r>
        <w:rPr>
          <w:b/>
          <w:sz w:val="18"/>
        </w:rPr>
        <w:t xml:space="preserve">2.8.) Zamówienie albo umowa ramowa zostały ujęte w planie postępowań: </w:t>
      </w:r>
      <w:r>
        <w:rPr>
          <w:sz w:val="18"/>
        </w:rPr>
        <w:t>Tak</w:t>
      </w:r>
    </w:p>
    <w:p w:rsidR="00D14EE9" w:rsidRDefault="00DE11DE">
      <w:pPr>
        <w:spacing w:before="177"/>
        <w:ind w:left="106"/>
        <w:rPr>
          <w:sz w:val="18"/>
        </w:rPr>
      </w:pPr>
      <w:r>
        <w:rPr>
          <w:b/>
          <w:sz w:val="18"/>
        </w:rPr>
        <w:t xml:space="preserve">2.9.) Numer planu postępowań w BZP: </w:t>
      </w:r>
      <w:r>
        <w:rPr>
          <w:sz w:val="18"/>
        </w:rPr>
        <w:t>2022/BZP 00040062/04/P</w:t>
      </w:r>
    </w:p>
    <w:p w:rsidR="00D14EE9" w:rsidRDefault="00DE11DE">
      <w:pPr>
        <w:spacing w:before="177"/>
        <w:ind w:left="106"/>
        <w:rPr>
          <w:b/>
          <w:sz w:val="18"/>
        </w:rPr>
      </w:pPr>
      <w:r>
        <w:rPr>
          <w:b/>
          <w:sz w:val="18"/>
        </w:rPr>
        <w:t>2.10.) Identyfikator pozycji planu postępowań:</w:t>
      </w:r>
    </w:p>
    <w:p w:rsidR="00D14EE9" w:rsidRDefault="00D14EE9">
      <w:pPr>
        <w:pStyle w:val="Tekstpodstawowy"/>
        <w:spacing w:before="8"/>
        <w:rPr>
          <w:b/>
          <w:sz w:val="17"/>
        </w:rPr>
      </w:pPr>
    </w:p>
    <w:p w:rsidR="00D14EE9" w:rsidRDefault="00DE11DE">
      <w:pPr>
        <w:spacing w:before="1"/>
        <w:ind w:left="106"/>
        <w:rPr>
          <w:sz w:val="19"/>
        </w:rPr>
      </w:pPr>
      <w:r>
        <w:rPr>
          <w:sz w:val="19"/>
        </w:rPr>
        <w:t>2.2.10 Stymulatory i kardiowertery</w:t>
      </w:r>
    </w:p>
    <w:p w:rsidR="00D14EE9" w:rsidRDefault="00DE11DE">
      <w:pPr>
        <w:spacing w:before="175"/>
        <w:ind w:left="106"/>
        <w:rPr>
          <w:sz w:val="18"/>
        </w:rPr>
      </w:pPr>
      <w:r>
        <w:rPr>
          <w:b/>
          <w:sz w:val="18"/>
        </w:rPr>
        <w:t xml:space="preserve">2.11.) O udzielenie zamówienia mogą ubiegać się wyłącznie wykonawcy, o których mowa w art. 94 ustawy: </w:t>
      </w:r>
      <w:r>
        <w:rPr>
          <w:sz w:val="18"/>
        </w:rPr>
        <w:t>Nie</w:t>
      </w:r>
    </w:p>
    <w:p w:rsidR="00D14EE9" w:rsidRDefault="00DE11DE">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D14EE9" w:rsidRDefault="00DE11DE">
      <w:pPr>
        <w:spacing w:before="169"/>
        <w:ind w:left="106"/>
        <w:rPr>
          <w:b/>
          <w:sz w:val="18"/>
        </w:rPr>
      </w:pPr>
      <w:r>
        <w:rPr>
          <w:b/>
          <w:sz w:val="18"/>
        </w:rPr>
        <w:t xml:space="preserve">2.16.) </w:t>
      </w:r>
      <w:proofErr w:type="gramEnd"/>
      <w:r>
        <w:rPr>
          <w:b/>
          <w:sz w:val="18"/>
        </w:rPr>
        <w:t>Tryb udzielenia zamówienia wraz z podstawą prawną</w:t>
      </w:r>
    </w:p>
    <w:p w:rsidR="00D14EE9" w:rsidRDefault="00D14EE9">
      <w:pPr>
        <w:pStyle w:val="Tekstpodstawowy"/>
        <w:spacing w:before="9"/>
        <w:rPr>
          <w:b/>
          <w:sz w:val="17"/>
        </w:rPr>
      </w:pPr>
    </w:p>
    <w:p w:rsidR="00D14EE9" w:rsidRDefault="00DE11DE">
      <w:pPr>
        <w:ind w:left="106"/>
        <w:rPr>
          <w:sz w:val="19"/>
        </w:rPr>
      </w:pPr>
      <w:r>
        <w:rPr>
          <w:sz w:val="19"/>
        </w:rPr>
        <w:t>Zamówienie udzielane jest w trybie podstawowym na podstawie: art. 275 pkt 1 ustawy</w:t>
      </w:r>
    </w:p>
    <w:p w:rsidR="00D14EE9" w:rsidRDefault="00D14EE9">
      <w:pPr>
        <w:rPr>
          <w:sz w:val="19"/>
        </w:rPr>
        <w:sectPr w:rsidR="00D14EE9">
          <w:headerReference w:type="default" r:id="rId10"/>
          <w:footerReference w:type="default" r:id="rId11"/>
          <w:type w:val="continuous"/>
          <w:pgSz w:w="11900" w:h="16840"/>
          <w:pgMar w:top="720" w:right="560" w:bottom="140" w:left="560" w:header="56" w:footer="0" w:gutter="0"/>
          <w:cols w:space="708"/>
        </w:sectPr>
      </w:pPr>
    </w:p>
    <w:p w:rsidR="00D14EE9" w:rsidRDefault="00D14EE9">
      <w:pPr>
        <w:pStyle w:val="Tekstpodstawowy"/>
        <w:spacing w:before="4"/>
        <w:rPr>
          <w:sz w:val="7"/>
        </w:rPr>
      </w:pPr>
    </w:p>
    <w:p w:rsidR="00D14EE9" w:rsidRDefault="00044FB2">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7"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FZN6sMwAgAAYQQAAA4AAAAAAAAAAAAAAAAALgIAAGRy&#10;cy9lMm9Eb2MueG1sUEsBAi0AFAAGAAgAAAAhAJXST+HbAAAABQEAAA8AAAAAAAAAAAAAAAAAigQA&#10;AGRycy9kb3ducmV2LnhtbFBLBQYAAAAABAAEAPMAAACSBQAAAAA=&#10;" fillcolor="#bfbfbf" strokeweight=".21172mm">
                <v:textbox inset="0,0,0,0">
                  <w:txbxContent>
                    <w:p w:rsidR="00D14EE9" w:rsidRDefault="00DE11DE">
                      <w:pPr>
                        <w:spacing w:before="2"/>
                        <w:ind w:left="84"/>
                        <w:rPr>
                          <w:b/>
                          <w:sz w:val="19"/>
                        </w:rPr>
                      </w:pPr>
                      <w:r>
                        <w:rPr>
                          <w:b/>
                          <w:sz w:val="19"/>
                        </w:rPr>
                        <w:t>SEK</w:t>
                      </w:r>
                      <w:r>
                        <w:rPr>
                          <w:b/>
                          <w:sz w:val="19"/>
                        </w:rPr>
                        <w:t>CJA III – UDOSTĘPNIANIE DOKUMENTÓW ZAMÓWIENIA I KOMUNIKACJA</w:t>
                      </w:r>
                    </w:p>
                  </w:txbxContent>
                </v:textbox>
                <w10:anchorlock/>
              </v:shape>
            </w:pict>
          </mc:Fallback>
        </mc:AlternateContent>
      </w:r>
    </w:p>
    <w:p w:rsidR="00D14EE9" w:rsidRDefault="00D14EE9">
      <w:pPr>
        <w:pStyle w:val="Tekstpodstawowy"/>
        <w:spacing w:before="4"/>
        <w:rPr>
          <w:sz w:val="10"/>
        </w:rPr>
      </w:pPr>
    </w:p>
    <w:p w:rsidR="00D14EE9" w:rsidRDefault="00DE11DE">
      <w:pPr>
        <w:spacing w:before="95"/>
        <w:ind w:left="106"/>
        <w:rPr>
          <w:b/>
          <w:sz w:val="18"/>
        </w:rPr>
      </w:pPr>
      <w:r>
        <w:rPr>
          <w:b/>
          <w:sz w:val="18"/>
        </w:rPr>
        <w:t>3.1.) Adres strony internetowej prowadzonego postępowania</w:t>
      </w:r>
    </w:p>
    <w:p w:rsidR="00D14EE9" w:rsidRDefault="00DE11DE">
      <w:pPr>
        <w:spacing w:before="11"/>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D14EE9" w:rsidRDefault="00DE11DE">
      <w:pPr>
        <w:spacing w:before="175"/>
        <w:ind w:left="106"/>
        <w:rPr>
          <w:sz w:val="18"/>
        </w:rPr>
      </w:pPr>
      <w:r>
        <w:rPr>
          <w:b/>
          <w:sz w:val="18"/>
        </w:rPr>
        <w:t xml:space="preserve">3.2.) Zamawiający zastrzega dostęp do dokumentów zamówienia: </w:t>
      </w:r>
      <w:r>
        <w:rPr>
          <w:sz w:val="18"/>
        </w:rPr>
        <w:t>Nie</w:t>
      </w:r>
    </w:p>
    <w:p w:rsidR="00D14EE9" w:rsidRDefault="00DE11DE">
      <w:pPr>
        <w:spacing w:before="177" w:line="249" w:lineRule="auto"/>
        <w:ind w:left="106" w:right="97"/>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D14EE9" w:rsidRDefault="00DE11DE">
      <w:pPr>
        <w:spacing w:before="170"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D14EE9" w:rsidRDefault="00DE11DE" w:rsidP="002769AF">
      <w:pPr>
        <w:pStyle w:val="Tekstpodstawowy"/>
        <w:spacing w:before="170" w:line="249" w:lineRule="auto"/>
        <w:ind w:left="106" w:right="97"/>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”Dostawy sukcesywne stymulatorów dwujamowych " – znak sprawy: 120/2022.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D14EE9" w:rsidRDefault="00DE11DE">
      <w:pPr>
        <w:pStyle w:val="Tekstpodstawowy"/>
        <w:spacing w:before="7" w:line="249" w:lineRule="auto"/>
        <w:ind w:left="106"/>
      </w:pPr>
      <w:r>
        <w:t xml:space="preserve">– należy przez to rozumieć podpis, o którym mowa art. 3 pkt 14a ustawy z 17 lutego 2005 r. o informatyzacji działalności podmiotów realizujących zadania publiczne (t.j Dz.U.2020 </w:t>
      </w:r>
      <w:proofErr w:type="gramStart"/>
      <w:r>
        <w:t>poz</w:t>
      </w:r>
      <w:proofErr w:type="gramEnd"/>
      <w:r>
        <w:t>. 346);</w:t>
      </w:r>
    </w:p>
    <w:p w:rsidR="00D14EE9" w:rsidRDefault="00DE11DE" w:rsidP="002769AF">
      <w:pPr>
        <w:pStyle w:val="Tekstpodstawowy"/>
        <w:spacing w:before="2" w:line="249" w:lineRule="auto"/>
        <w:ind w:left="106" w:right="97"/>
        <w:jc w:val="both"/>
      </w:pPr>
      <w:proofErr w:type="gramStart"/>
      <w:r>
        <w:t>b</w:t>
      </w:r>
      <w:proofErr w:type="gramEnd"/>
      <w:r>
        <w:t>)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xml:space="preserve">) do składania kwalifikowanego podpisu elektronicznego zaleca się stosowanie algorytmu SHA-2 (lub wyższego). 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 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proofErr w:type="gramEnd"/>
      <w:r>
        <w:t>,</w:t>
      </w:r>
    </w:p>
    <w:p w:rsidR="00D14EE9" w:rsidRDefault="00DE11DE" w:rsidP="002769AF">
      <w:pPr>
        <w:pStyle w:val="Tekstpodstawowy"/>
        <w:spacing w:before="8" w:line="249" w:lineRule="auto"/>
        <w:ind w:left="106" w:right="97"/>
        <w:jc w:val="both"/>
      </w:pPr>
      <w:r>
        <w:t>.</w:t>
      </w:r>
      <w:proofErr w:type="spellStart"/>
      <w:proofErr w:type="gramStart"/>
      <w:r>
        <w:t>docx</w:t>
      </w:r>
      <w:proofErr w:type="spellEnd"/>
      <w:r>
        <w:t>., .</w:t>
      </w:r>
      <w:proofErr w:type="spell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D14EE9" w:rsidRDefault="00DE11DE">
      <w:pPr>
        <w:spacing w:before="178" w:line="249" w:lineRule="auto"/>
        <w:ind w:left="106"/>
        <w:rPr>
          <w:sz w:val="18"/>
        </w:rPr>
      </w:pPr>
      <w:r>
        <w:rPr>
          <w:b/>
          <w:sz w:val="18"/>
        </w:rPr>
        <w:t xml:space="preserve">3.8.) Zamawiający wymaga sporządzenia i przedstawienia ofert przy użyciu narzędzi elektronicznego modelowania danych budowlanych lub innych podobnych narzędzi, które nie są ogólnie dostępne: </w:t>
      </w:r>
      <w:r>
        <w:rPr>
          <w:sz w:val="18"/>
        </w:rPr>
        <w:t>Nie</w:t>
      </w:r>
    </w:p>
    <w:p w:rsidR="00D14EE9" w:rsidRDefault="00DE11DE">
      <w:pPr>
        <w:spacing w:before="170"/>
        <w:ind w:left="106"/>
        <w:rPr>
          <w:sz w:val="18"/>
        </w:rPr>
      </w:pPr>
      <w:r>
        <w:rPr>
          <w:b/>
          <w:sz w:val="18"/>
        </w:rPr>
        <w:t xml:space="preserve">3.12.) Oferta - katalog elektroniczny: </w:t>
      </w:r>
      <w:r>
        <w:rPr>
          <w:sz w:val="18"/>
        </w:rPr>
        <w:t>Nie dotyczy</w:t>
      </w:r>
    </w:p>
    <w:p w:rsidR="00D14EE9" w:rsidRDefault="00DE11DE">
      <w:pPr>
        <w:spacing w:before="177"/>
        <w:ind w:left="106"/>
        <w:rPr>
          <w:b/>
          <w:sz w:val="18"/>
        </w:rPr>
      </w:pPr>
      <w:r>
        <w:rPr>
          <w:b/>
          <w:sz w:val="18"/>
        </w:rPr>
        <w:t>3.14.) Języki, w jakich mogą być sporządzane dokumenty składane w postępowaniu:</w:t>
      </w:r>
    </w:p>
    <w:p w:rsidR="00D14EE9" w:rsidRDefault="00D14EE9">
      <w:pPr>
        <w:pStyle w:val="Tekstpodstawowy"/>
        <w:spacing w:before="8"/>
        <w:rPr>
          <w:b/>
          <w:sz w:val="17"/>
        </w:rPr>
      </w:pPr>
    </w:p>
    <w:p w:rsidR="00D14EE9" w:rsidRDefault="00DE11DE">
      <w:pPr>
        <w:ind w:left="106"/>
        <w:rPr>
          <w:sz w:val="19"/>
        </w:rPr>
      </w:pPr>
      <w:proofErr w:type="gramStart"/>
      <w:r>
        <w:rPr>
          <w:sz w:val="19"/>
        </w:rPr>
        <w:t>polski</w:t>
      </w:r>
      <w:proofErr w:type="gramEnd"/>
    </w:p>
    <w:p w:rsidR="00D14EE9" w:rsidRDefault="00DE11DE" w:rsidP="002769AF">
      <w:pPr>
        <w:pStyle w:val="Tekstpodstawowy"/>
        <w:spacing w:before="175" w:line="249" w:lineRule="auto"/>
        <w:ind w:left="106"/>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UE L 119 z 4 maja 2016 r.), dalej: RODO, tym samym dane osobowe podane przez Wykonawcę będą przetwarzane zgodnie</w:t>
      </w:r>
    </w:p>
    <w:p w:rsidR="00D14EE9" w:rsidRDefault="00DE11DE" w:rsidP="002769AF">
      <w:pPr>
        <w:pStyle w:val="Tekstpodstawowy"/>
        <w:spacing w:before="3" w:line="249" w:lineRule="auto"/>
        <w:ind w:left="106" w:right="97"/>
        <w:jc w:val="both"/>
      </w:pPr>
      <w:proofErr w:type="gramStart"/>
      <w:r>
        <w:t>z</w:t>
      </w:r>
      <w:proofErr w:type="gramEnd"/>
      <w:r>
        <w:t xml:space="preserve">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120/2022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w:t>
      </w:r>
      <w:proofErr w:type="spellStart"/>
      <w:r>
        <w:t>fizycznych,których</w:t>
      </w:r>
      <w:proofErr w:type="spellEnd"/>
      <w:r>
        <w:t xml:space="preserve"> dane</w:t>
      </w:r>
    </w:p>
    <w:p w:rsidR="00D14EE9" w:rsidRDefault="00D14EE9">
      <w:pPr>
        <w:spacing w:line="249" w:lineRule="auto"/>
        <w:sectPr w:rsidR="00D14EE9">
          <w:pgSz w:w="11900" w:h="16840"/>
          <w:pgMar w:top="720" w:right="560" w:bottom="140" w:left="560" w:header="56" w:footer="0" w:gutter="0"/>
          <w:cols w:space="708"/>
        </w:sectPr>
      </w:pPr>
    </w:p>
    <w:p w:rsidR="00D14EE9" w:rsidRDefault="00DE11DE" w:rsidP="002769AF">
      <w:pPr>
        <w:pStyle w:val="Tekstpodstawowy"/>
        <w:spacing w:before="84" w:line="249" w:lineRule="auto"/>
        <w:ind w:left="106" w:right="38"/>
        <w:jc w:val="both"/>
      </w:pPr>
      <w:proofErr w:type="gramStart"/>
      <w:r>
        <w:lastRenderedPageBreak/>
        <w:t>osobowe</w:t>
      </w:r>
      <w:proofErr w:type="gramEnd"/>
      <w:r>
        <w:t xml:space="preserv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w:t>
      </w:r>
    </w:p>
    <w:p w:rsidR="00D14EE9" w:rsidRDefault="00DE11DE" w:rsidP="002769AF">
      <w:pPr>
        <w:pStyle w:val="Tekstpodstawowy"/>
        <w:spacing w:before="5" w:line="249" w:lineRule="auto"/>
        <w:ind w:left="106" w:right="108"/>
        <w:jc w:val="both"/>
      </w:pPr>
      <w:r>
        <w:t>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t>chyba że</w:t>
      </w:r>
      <w:proofErr w:type="gramEnd"/>
      <w:r>
        <w:t xml:space="preserve"> zachodzą przesłanki, o których mowa w art. 18 ust. 2 rozporządzenia 2016/679</w:t>
      </w:r>
    </w:p>
    <w:p w:rsidR="00D14EE9" w:rsidRDefault="00044FB2">
      <w:pPr>
        <w:pStyle w:val="Tekstpodstawowy"/>
        <w:spacing w:before="0"/>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109220</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6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" fillcolor="#bfbfbf" strokeweight=".21172mm">
                <v:textbox inset="0,0,0,0">
                  <w:txbxContent>
                    <w:p w:rsidR="00D14EE9" w:rsidRDefault="00DE11DE">
                      <w:pPr>
                        <w:spacing w:before="2"/>
                        <w:ind w:left="84"/>
                        <w:rPr>
                          <w:b/>
                          <w:sz w:val="19"/>
                        </w:rPr>
                      </w:pPr>
                      <w:r>
                        <w:rPr>
                          <w:b/>
                          <w:sz w:val="19"/>
                        </w:rPr>
                        <w:t>SEKCJA IV – PRZEDMIOT ZAMÓWIENIA</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b/>
          <w:sz w:val="18"/>
        </w:rPr>
      </w:pPr>
      <w:r>
        <w:rPr>
          <w:b/>
          <w:sz w:val="18"/>
        </w:rPr>
        <w:t>4.1.) Informacje ogólne odnoszące się do przedmiotu zamówienia.</w:t>
      </w:r>
    </w:p>
    <w:p w:rsidR="00D14EE9" w:rsidRDefault="00DE11DE">
      <w:pPr>
        <w:spacing w:before="177"/>
        <w:ind w:left="106"/>
        <w:rPr>
          <w:sz w:val="18"/>
        </w:rPr>
      </w:pPr>
      <w:r>
        <w:rPr>
          <w:b/>
          <w:sz w:val="18"/>
        </w:rPr>
        <w:t xml:space="preserve">4.1.1.) Przed wszczęciem postępowania przeprowadzono konsultacje rynkowe: </w:t>
      </w:r>
      <w:r>
        <w:rPr>
          <w:sz w:val="18"/>
        </w:rPr>
        <w:t>Nie</w:t>
      </w:r>
    </w:p>
    <w:p w:rsidR="00D14EE9" w:rsidRDefault="00DE11DE">
      <w:pPr>
        <w:spacing w:before="177"/>
        <w:ind w:left="106"/>
        <w:rPr>
          <w:sz w:val="18"/>
        </w:rPr>
      </w:pPr>
      <w:r>
        <w:rPr>
          <w:b/>
          <w:sz w:val="18"/>
        </w:rPr>
        <w:t xml:space="preserve">4.1.2.) Numer referencyjny: </w:t>
      </w:r>
      <w:r>
        <w:rPr>
          <w:sz w:val="18"/>
        </w:rPr>
        <w:t>120/2022</w:t>
      </w:r>
    </w:p>
    <w:p w:rsidR="00D14EE9" w:rsidRDefault="00DE11DE">
      <w:pPr>
        <w:spacing w:before="177"/>
        <w:ind w:left="106"/>
        <w:rPr>
          <w:sz w:val="18"/>
        </w:rPr>
      </w:pPr>
      <w:r>
        <w:rPr>
          <w:b/>
          <w:sz w:val="18"/>
        </w:rPr>
        <w:t xml:space="preserve">4.1.3.) Rodzaj zamówienia: </w:t>
      </w:r>
      <w:r>
        <w:rPr>
          <w:sz w:val="18"/>
        </w:rPr>
        <w:t>Dostawy</w:t>
      </w:r>
    </w:p>
    <w:p w:rsidR="00D14EE9" w:rsidRDefault="00DE11DE">
      <w:pPr>
        <w:spacing w:before="177"/>
        <w:ind w:left="106"/>
        <w:rPr>
          <w:sz w:val="18"/>
        </w:rPr>
      </w:pPr>
      <w:r>
        <w:rPr>
          <w:b/>
          <w:sz w:val="18"/>
        </w:rPr>
        <w:t xml:space="preserve">4.1.4.) Zamawiający udziela zamówienia w częściach, z których każda stanowi przedmiot odrębnego postępowania: </w:t>
      </w:r>
      <w:r>
        <w:rPr>
          <w:sz w:val="18"/>
        </w:rPr>
        <w:t>Nie</w:t>
      </w:r>
    </w:p>
    <w:p w:rsidR="00D14EE9" w:rsidRDefault="00DE11DE">
      <w:pPr>
        <w:spacing w:before="178"/>
        <w:ind w:left="106"/>
        <w:rPr>
          <w:sz w:val="18"/>
        </w:rPr>
      </w:pPr>
      <w:r>
        <w:rPr>
          <w:b/>
          <w:sz w:val="18"/>
        </w:rPr>
        <w:t xml:space="preserve">4.1.8.) Możliwe jest składanie ofert częściowych: </w:t>
      </w:r>
      <w:r>
        <w:rPr>
          <w:sz w:val="18"/>
        </w:rPr>
        <w:t>Nie</w:t>
      </w:r>
    </w:p>
    <w:p w:rsidR="00D14EE9" w:rsidRDefault="00DE11DE">
      <w:pPr>
        <w:spacing w:before="177"/>
        <w:ind w:left="106"/>
        <w:rPr>
          <w:sz w:val="18"/>
        </w:rPr>
      </w:pPr>
      <w:r>
        <w:rPr>
          <w:b/>
          <w:sz w:val="18"/>
        </w:rPr>
        <w:t xml:space="preserve">4.1.13.) Zamawiający uwzględnia aspekty społeczne, środowiskowe lub etykiety w opisie przedmiotu zamówienia: </w:t>
      </w:r>
      <w:r>
        <w:rPr>
          <w:sz w:val="18"/>
        </w:rPr>
        <w:t>Nie</w:t>
      </w:r>
    </w:p>
    <w:p w:rsidR="00D14EE9" w:rsidRDefault="00DE11DE">
      <w:pPr>
        <w:spacing w:before="177"/>
        <w:ind w:left="106"/>
        <w:rPr>
          <w:b/>
          <w:sz w:val="18"/>
        </w:rPr>
      </w:pPr>
      <w:r>
        <w:rPr>
          <w:b/>
          <w:sz w:val="18"/>
        </w:rPr>
        <w:t>4.2. Informacje szczegółowe odnoszące się do przedmiotu zamówienia:</w:t>
      </w:r>
    </w:p>
    <w:p w:rsidR="00D14EE9" w:rsidRDefault="00DE11DE">
      <w:pPr>
        <w:spacing w:before="177"/>
        <w:ind w:left="106"/>
        <w:rPr>
          <w:b/>
          <w:sz w:val="18"/>
        </w:rPr>
      </w:pPr>
      <w:r>
        <w:rPr>
          <w:b/>
          <w:sz w:val="18"/>
        </w:rPr>
        <w:t>4.2.2.) Krótki opis przedmiotu zamówienia</w:t>
      </w:r>
    </w:p>
    <w:p w:rsidR="00D14EE9" w:rsidRDefault="00D14EE9">
      <w:pPr>
        <w:pStyle w:val="Tekstpodstawowy"/>
        <w:spacing w:before="8"/>
        <w:rPr>
          <w:b/>
          <w:sz w:val="17"/>
        </w:rPr>
      </w:pPr>
    </w:p>
    <w:p w:rsidR="00D14EE9" w:rsidRDefault="00DE11DE">
      <w:pPr>
        <w:ind w:left="106"/>
        <w:rPr>
          <w:sz w:val="19"/>
        </w:rPr>
      </w:pPr>
      <w:r>
        <w:rPr>
          <w:sz w:val="19"/>
        </w:rPr>
        <w:t>Dostawy sukcesywne stymulatorów dwujamowych</w:t>
      </w:r>
    </w:p>
    <w:p w:rsidR="00D14EE9" w:rsidRDefault="00DE11DE">
      <w:pPr>
        <w:spacing w:before="10" w:line="439" w:lineRule="auto"/>
        <w:ind w:left="106" w:right="3971"/>
        <w:rPr>
          <w:sz w:val="18"/>
        </w:rPr>
      </w:pPr>
      <w:proofErr w:type="gramStart"/>
      <w:r>
        <w:rPr>
          <w:sz w:val="19"/>
        </w:rPr>
        <w:t>wg</w:t>
      </w:r>
      <w:proofErr w:type="gramEnd"/>
      <w:r>
        <w:rPr>
          <w:sz w:val="19"/>
        </w:rPr>
        <w:t xml:space="preserve"> formularza cenowego, zapisów SWZ oraz formularza oceny jakościowej </w:t>
      </w:r>
      <w:r>
        <w:rPr>
          <w:b/>
          <w:sz w:val="18"/>
        </w:rPr>
        <w:t xml:space="preserve">4.2.6.) Główny kod CPV: </w:t>
      </w:r>
      <w:r>
        <w:rPr>
          <w:sz w:val="18"/>
        </w:rPr>
        <w:t xml:space="preserve">33182200-1 - Urządzenia do stymulacji pracy serca </w:t>
      </w:r>
      <w:r>
        <w:rPr>
          <w:b/>
          <w:sz w:val="18"/>
        </w:rPr>
        <w:t xml:space="preserve">4.2.8.) Zamówienie obejmuje opcje: </w:t>
      </w:r>
      <w:r>
        <w:rPr>
          <w:sz w:val="18"/>
        </w:rPr>
        <w:t>Nie</w:t>
      </w:r>
    </w:p>
    <w:p w:rsidR="00D14EE9" w:rsidRDefault="00DE11DE">
      <w:pPr>
        <w:spacing w:before="4"/>
        <w:ind w:left="106"/>
        <w:rPr>
          <w:sz w:val="18"/>
        </w:rPr>
      </w:pPr>
      <w:r>
        <w:rPr>
          <w:b/>
          <w:sz w:val="18"/>
        </w:rPr>
        <w:t xml:space="preserve">4.2.10.) Okres realizacji zamówienia albo umowy ramowej: </w:t>
      </w:r>
      <w:r>
        <w:rPr>
          <w:sz w:val="18"/>
        </w:rPr>
        <w:t>do 2022-12-31</w:t>
      </w:r>
    </w:p>
    <w:p w:rsidR="00D14EE9" w:rsidRDefault="00DE11DE">
      <w:pPr>
        <w:spacing w:before="177"/>
        <w:ind w:left="106"/>
        <w:rPr>
          <w:sz w:val="18"/>
        </w:rPr>
      </w:pPr>
      <w:r>
        <w:rPr>
          <w:b/>
          <w:sz w:val="18"/>
        </w:rPr>
        <w:t xml:space="preserve">4.2.11.) Zamawiający przewiduje wznowienia: </w:t>
      </w:r>
      <w:r>
        <w:rPr>
          <w:sz w:val="18"/>
        </w:rPr>
        <w:t>Nie</w:t>
      </w:r>
    </w:p>
    <w:p w:rsidR="00D14EE9" w:rsidRDefault="00DE11DE">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14EE9" w:rsidRDefault="00DE11DE">
      <w:pPr>
        <w:spacing w:before="170"/>
        <w:ind w:left="106"/>
        <w:rPr>
          <w:b/>
          <w:sz w:val="18"/>
        </w:rPr>
      </w:pPr>
      <w:r>
        <w:rPr>
          <w:b/>
          <w:sz w:val="18"/>
        </w:rPr>
        <w:t>4.3.) Kryteria oceny ofert</w:t>
      </w:r>
    </w:p>
    <w:p w:rsidR="00D14EE9" w:rsidRDefault="00DE11DE">
      <w:pPr>
        <w:spacing w:before="177"/>
        <w:ind w:left="106"/>
        <w:rPr>
          <w:sz w:val="18"/>
        </w:rPr>
      </w:pPr>
      <w:r>
        <w:rPr>
          <w:b/>
          <w:sz w:val="18"/>
        </w:rPr>
        <w:t xml:space="preserve">4.3.1.) Sposób oceny ofert: </w:t>
      </w:r>
      <w:r>
        <w:rPr>
          <w:sz w:val="18"/>
        </w:rPr>
        <w:t>Zamawiający wybiera ofertę najkorzystniejszą na podstawie kryterium oceny ofert</w:t>
      </w:r>
    </w:p>
    <w:p w:rsidR="00D14EE9" w:rsidRDefault="00DE11DE">
      <w:pPr>
        <w:spacing w:before="177"/>
        <w:ind w:left="106"/>
        <w:rPr>
          <w:sz w:val="18"/>
        </w:rPr>
      </w:pPr>
      <w:r>
        <w:rPr>
          <w:b/>
          <w:sz w:val="18"/>
        </w:rPr>
        <w:t xml:space="preserve">4.3.2.) Sposób określania wagi kryteriów oceny ofert: </w:t>
      </w:r>
      <w:r>
        <w:rPr>
          <w:sz w:val="18"/>
        </w:rPr>
        <w:t>Procentowo</w:t>
      </w:r>
    </w:p>
    <w:p w:rsidR="00D14EE9" w:rsidRDefault="00DE11DE">
      <w:pPr>
        <w:spacing w:before="177"/>
        <w:ind w:left="106"/>
        <w:rPr>
          <w:sz w:val="18"/>
        </w:rPr>
      </w:pPr>
      <w:r>
        <w:rPr>
          <w:b/>
          <w:sz w:val="18"/>
        </w:rPr>
        <w:t xml:space="preserve">4.3.3.) Stosowane kryteria oceny ofert: </w:t>
      </w:r>
      <w:r>
        <w:rPr>
          <w:sz w:val="18"/>
        </w:rPr>
        <w:t>Kryterium ceny oraz kryteria jakościowe</w:t>
      </w:r>
    </w:p>
    <w:p w:rsidR="00D14EE9" w:rsidRDefault="00DE11DE">
      <w:pPr>
        <w:spacing w:before="178"/>
        <w:ind w:left="106"/>
        <w:rPr>
          <w:b/>
          <w:sz w:val="18"/>
        </w:rPr>
      </w:pPr>
      <w:r>
        <w:rPr>
          <w:b/>
          <w:sz w:val="18"/>
        </w:rPr>
        <w:t>Kryterium 1</w:t>
      </w:r>
    </w:p>
    <w:p w:rsidR="00D14EE9" w:rsidRDefault="00DE11DE">
      <w:pPr>
        <w:spacing w:before="177"/>
        <w:ind w:left="106"/>
        <w:rPr>
          <w:sz w:val="18"/>
        </w:rPr>
      </w:pPr>
      <w:r>
        <w:rPr>
          <w:b/>
          <w:sz w:val="18"/>
        </w:rPr>
        <w:t xml:space="preserve">4.3.5.) Nazwa kryterium: </w:t>
      </w:r>
      <w:r>
        <w:rPr>
          <w:sz w:val="18"/>
        </w:rPr>
        <w:t>Cena</w:t>
      </w:r>
    </w:p>
    <w:p w:rsidR="00D14EE9" w:rsidRDefault="00DE11DE">
      <w:pPr>
        <w:spacing w:before="177"/>
        <w:ind w:left="106"/>
        <w:rPr>
          <w:sz w:val="18"/>
        </w:rPr>
      </w:pPr>
      <w:r>
        <w:rPr>
          <w:b/>
          <w:sz w:val="18"/>
        </w:rPr>
        <w:t xml:space="preserve">4.3.6.) Waga: </w:t>
      </w:r>
      <w:r>
        <w:rPr>
          <w:sz w:val="18"/>
        </w:rPr>
        <w:t>60</w:t>
      </w:r>
    </w:p>
    <w:p w:rsidR="00D14EE9" w:rsidRDefault="00DE11DE">
      <w:pPr>
        <w:spacing w:before="177"/>
        <w:ind w:left="106"/>
        <w:rPr>
          <w:b/>
          <w:sz w:val="18"/>
        </w:rPr>
      </w:pPr>
      <w:r>
        <w:rPr>
          <w:b/>
          <w:sz w:val="18"/>
        </w:rPr>
        <w:t>Kryterium 2</w:t>
      </w:r>
    </w:p>
    <w:p w:rsidR="00D14EE9" w:rsidRDefault="00DE11DE">
      <w:pPr>
        <w:spacing w:before="177"/>
        <w:ind w:left="106"/>
        <w:rPr>
          <w:b/>
          <w:sz w:val="18"/>
        </w:rPr>
      </w:pPr>
      <w:r>
        <w:rPr>
          <w:b/>
          <w:sz w:val="18"/>
        </w:rPr>
        <w:t>4.3.4.) Rodzaj kryterium:</w:t>
      </w:r>
    </w:p>
    <w:p w:rsidR="00D14EE9" w:rsidRDefault="00DE11DE">
      <w:pPr>
        <w:spacing w:before="12" w:line="249" w:lineRule="auto"/>
        <w:ind w:left="106"/>
        <w:rPr>
          <w:sz w:val="19"/>
        </w:rPr>
      </w:pPr>
      <w:proofErr w:type="gramStart"/>
      <w:r>
        <w:rPr>
          <w:sz w:val="19"/>
        </w:rPr>
        <w:t>jakość</w:t>
      </w:r>
      <w:proofErr w:type="gramEnd"/>
      <w:r>
        <w:rPr>
          <w:sz w:val="19"/>
        </w:rPr>
        <w:t>, w tym do parametry techniczne, właściwości estetyczne i funkcjonalne takie jak dostępność dla osób niepełnosprawnych lub uwzględnianie potrzeb użytkowników</w:t>
      </w:r>
    </w:p>
    <w:p w:rsidR="00D14EE9" w:rsidRDefault="00DE11DE">
      <w:pPr>
        <w:spacing w:before="167"/>
        <w:ind w:left="106"/>
        <w:rPr>
          <w:sz w:val="18"/>
        </w:rPr>
      </w:pPr>
      <w:r>
        <w:rPr>
          <w:b/>
          <w:sz w:val="18"/>
        </w:rPr>
        <w:t xml:space="preserve">4.3.5.) Nazwa </w:t>
      </w:r>
      <w:proofErr w:type="gramStart"/>
      <w:r>
        <w:rPr>
          <w:b/>
          <w:sz w:val="18"/>
        </w:rPr>
        <w:t xml:space="preserve">kryterium: </w:t>
      </w:r>
      <w:r>
        <w:rPr>
          <w:sz w:val="18"/>
        </w:rPr>
        <w:t>Jakość</w:t>
      </w:r>
      <w:proofErr w:type="gramEnd"/>
    </w:p>
    <w:p w:rsidR="00D14EE9" w:rsidRDefault="00DE11DE">
      <w:pPr>
        <w:spacing w:before="177"/>
        <w:ind w:left="106"/>
        <w:rPr>
          <w:sz w:val="18"/>
        </w:rPr>
      </w:pPr>
      <w:proofErr w:type="gramStart"/>
      <w:r>
        <w:rPr>
          <w:b/>
          <w:sz w:val="18"/>
        </w:rPr>
        <w:t xml:space="preserve">4.3.6.) </w:t>
      </w:r>
      <w:proofErr w:type="gramEnd"/>
      <w:r>
        <w:rPr>
          <w:b/>
          <w:sz w:val="18"/>
        </w:rPr>
        <w:t xml:space="preserve">Waga: </w:t>
      </w:r>
      <w:r>
        <w:rPr>
          <w:sz w:val="18"/>
        </w:rPr>
        <w:t>30</w:t>
      </w:r>
    </w:p>
    <w:p w:rsidR="00D14EE9" w:rsidRDefault="00D14EE9">
      <w:pPr>
        <w:rPr>
          <w:sz w:val="18"/>
        </w:rPr>
        <w:sectPr w:rsidR="00D14EE9">
          <w:pgSz w:w="11900" w:h="16840"/>
          <w:pgMar w:top="720" w:right="560" w:bottom="140" w:left="560" w:header="56" w:footer="0" w:gutter="0"/>
          <w:cols w:space="708"/>
        </w:sectPr>
      </w:pPr>
    </w:p>
    <w:p w:rsidR="00D14EE9" w:rsidRDefault="00DE11DE">
      <w:pPr>
        <w:spacing w:before="84"/>
        <w:ind w:left="106"/>
        <w:rPr>
          <w:b/>
          <w:sz w:val="18"/>
        </w:rPr>
      </w:pPr>
      <w:r>
        <w:rPr>
          <w:b/>
          <w:sz w:val="18"/>
        </w:rPr>
        <w:lastRenderedPageBreak/>
        <w:t>Kryterium 3</w:t>
      </w:r>
    </w:p>
    <w:p w:rsidR="00D14EE9" w:rsidRDefault="00DE11DE">
      <w:pPr>
        <w:spacing w:before="177"/>
        <w:ind w:left="106"/>
        <w:rPr>
          <w:b/>
          <w:sz w:val="18"/>
        </w:rPr>
      </w:pPr>
      <w:r>
        <w:rPr>
          <w:b/>
          <w:sz w:val="18"/>
        </w:rPr>
        <w:t>4.3.4.) Rodzaj kryterium:</w:t>
      </w:r>
    </w:p>
    <w:p w:rsidR="00D14EE9" w:rsidRDefault="00DE11DE">
      <w:pPr>
        <w:spacing w:before="12" w:line="249" w:lineRule="auto"/>
        <w:ind w:left="106" w:right="239"/>
        <w:rPr>
          <w:sz w:val="19"/>
        </w:rPr>
      </w:pPr>
      <w:proofErr w:type="gramStart"/>
      <w:r>
        <w:rPr>
          <w:sz w:val="19"/>
        </w:rPr>
        <w:t>serwis</w:t>
      </w:r>
      <w:proofErr w:type="gramEnd"/>
      <w:r>
        <w:rPr>
          <w:sz w:val="19"/>
        </w:rPr>
        <w:t xml:space="preserve"> posprzedażny, pomoc techniczna, warunki dostawy takich jak termin, sposób lub czas dostawy, oraz okresu realizacji.</w:t>
      </w:r>
    </w:p>
    <w:p w:rsidR="00D14EE9" w:rsidRDefault="00DE11DE">
      <w:pPr>
        <w:spacing w:before="167"/>
        <w:ind w:left="106"/>
        <w:rPr>
          <w:sz w:val="18"/>
        </w:rPr>
      </w:pPr>
      <w:r>
        <w:rPr>
          <w:b/>
          <w:sz w:val="18"/>
        </w:rPr>
        <w:t xml:space="preserve">4.3.5.) Nazwa kryterium: </w:t>
      </w:r>
      <w:r>
        <w:rPr>
          <w:sz w:val="18"/>
        </w:rPr>
        <w:t>termin uzupełnienia banku</w:t>
      </w:r>
    </w:p>
    <w:p w:rsidR="00D14EE9" w:rsidRDefault="00DE11DE">
      <w:pPr>
        <w:spacing w:before="177"/>
        <w:ind w:left="106"/>
        <w:rPr>
          <w:sz w:val="18"/>
        </w:rPr>
      </w:pPr>
      <w:r>
        <w:rPr>
          <w:b/>
          <w:sz w:val="18"/>
        </w:rPr>
        <w:t xml:space="preserve">4.3.6.) Waga: </w:t>
      </w:r>
      <w:r>
        <w:rPr>
          <w:sz w:val="18"/>
        </w:rPr>
        <w:t>5</w:t>
      </w:r>
    </w:p>
    <w:p w:rsidR="00D14EE9" w:rsidRDefault="00DE11DE">
      <w:pPr>
        <w:spacing w:before="177"/>
        <w:ind w:left="106"/>
        <w:rPr>
          <w:b/>
          <w:sz w:val="18"/>
        </w:rPr>
      </w:pPr>
      <w:r>
        <w:rPr>
          <w:b/>
          <w:sz w:val="18"/>
        </w:rPr>
        <w:t>Kryterium 4</w:t>
      </w:r>
    </w:p>
    <w:p w:rsidR="00D14EE9" w:rsidRDefault="00DE11DE">
      <w:pPr>
        <w:spacing w:before="177"/>
        <w:ind w:left="106"/>
        <w:rPr>
          <w:b/>
          <w:sz w:val="18"/>
        </w:rPr>
      </w:pPr>
      <w:r>
        <w:rPr>
          <w:b/>
          <w:sz w:val="18"/>
        </w:rPr>
        <w:t>4.3.4.) Rodzaj kryterium:</w:t>
      </w:r>
    </w:p>
    <w:p w:rsidR="00D14EE9" w:rsidRDefault="00DE11DE">
      <w:pPr>
        <w:spacing w:before="12"/>
        <w:ind w:left="106"/>
        <w:rPr>
          <w:sz w:val="19"/>
        </w:rPr>
      </w:pPr>
      <w:proofErr w:type="gramStart"/>
      <w:r>
        <w:rPr>
          <w:sz w:val="19"/>
        </w:rPr>
        <w:t>inne</w:t>
      </w:r>
      <w:proofErr w:type="gramEnd"/>
      <w:r>
        <w:rPr>
          <w:sz w:val="19"/>
        </w:rPr>
        <w:t>.</w:t>
      </w:r>
    </w:p>
    <w:p w:rsidR="00D14EE9" w:rsidRDefault="00DE11DE">
      <w:pPr>
        <w:spacing w:before="175"/>
        <w:ind w:left="106"/>
        <w:rPr>
          <w:sz w:val="18"/>
        </w:rPr>
      </w:pPr>
      <w:r>
        <w:rPr>
          <w:b/>
          <w:sz w:val="18"/>
        </w:rPr>
        <w:t xml:space="preserve">4.3.5.) Nazwa kryterium: </w:t>
      </w:r>
      <w:r>
        <w:rPr>
          <w:sz w:val="18"/>
        </w:rPr>
        <w:t>termin płatności</w:t>
      </w:r>
    </w:p>
    <w:p w:rsidR="00D14EE9" w:rsidRDefault="00DE11DE">
      <w:pPr>
        <w:spacing w:before="177"/>
        <w:ind w:left="106"/>
        <w:rPr>
          <w:sz w:val="18"/>
        </w:rPr>
      </w:pPr>
      <w:r>
        <w:rPr>
          <w:b/>
          <w:sz w:val="18"/>
        </w:rPr>
        <w:t xml:space="preserve">4.3.6.) Waga: </w:t>
      </w:r>
      <w:r>
        <w:rPr>
          <w:sz w:val="18"/>
        </w:rPr>
        <w:t>5</w:t>
      </w:r>
    </w:p>
    <w:p w:rsidR="00D14EE9" w:rsidRDefault="00DE11DE">
      <w:pPr>
        <w:spacing w:before="177" w:line="249" w:lineRule="auto"/>
        <w:ind w:left="106" w:right="239"/>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D14EE9" w:rsidRDefault="00044FB2">
      <w:pPr>
        <w:pStyle w:val="Tekstpodstawowy"/>
        <w:spacing w:before="4"/>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D14EE9" w:rsidRDefault="00DE11DE">
                      <w:pPr>
                        <w:spacing w:before="2"/>
                        <w:ind w:left="84"/>
                        <w:rPr>
                          <w:b/>
                          <w:sz w:val="19"/>
                        </w:rPr>
                      </w:pPr>
                      <w:r>
                        <w:rPr>
                          <w:b/>
                          <w:sz w:val="19"/>
                        </w:rPr>
                        <w:t>SEKCJA V - KWALIFIKACJA WYKONAWCÓW</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sz w:val="18"/>
        </w:rPr>
      </w:pPr>
      <w:r>
        <w:rPr>
          <w:b/>
          <w:sz w:val="18"/>
        </w:rPr>
        <w:t xml:space="preserve">5.1.) Zamawiający przewiduje fakultatywne podstawy wykluczenia: </w:t>
      </w:r>
      <w:r>
        <w:rPr>
          <w:sz w:val="18"/>
        </w:rPr>
        <w:t>Tak</w:t>
      </w:r>
    </w:p>
    <w:p w:rsidR="00D14EE9" w:rsidRDefault="00DE11DE">
      <w:pPr>
        <w:spacing w:before="177"/>
        <w:ind w:left="106"/>
        <w:rPr>
          <w:b/>
          <w:sz w:val="18"/>
        </w:rPr>
      </w:pPr>
      <w:r>
        <w:rPr>
          <w:b/>
          <w:sz w:val="18"/>
        </w:rPr>
        <w:t>5.2.) Fakultatywne podstawy wykluczenia:</w:t>
      </w:r>
    </w:p>
    <w:p w:rsidR="00D14EE9" w:rsidRDefault="00D14EE9">
      <w:pPr>
        <w:pStyle w:val="Tekstpodstawowy"/>
        <w:spacing w:before="8"/>
        <w:rPr>
          <w:b/>
          <w:sz w:val="17"/>
        </w:rPr>
      </w:pPr>
    </w:p>
    <w:p w:rsidR="00D14EE9" w:rsidRDefault="00DE11DE">
      <w:pPr>
        <w:ind w:left="106"/>
        <w:rPr>
          <w:sz w:val="19"/>
        </w:rPr>
      </w:pPr>
      <w:r>
        <w:rPr>
          <w:sz w:val="19"/>
        </w:rPr>
        <w:t>Art. 109 ust. 1 pkt</w:t>
      </w:r>
      <w:r>
        <w:rPr>
          <w:spacing w:val="8"/>
          <w:sz w:val="19"/>
        </w:rPr>
        <w:t xml:space="preserve"> </w:t>
      </w:r>
      <w:r>
        <w:rPr>
          <w:sz w:val="19"/>
        </w:rPr>
        <w:t>1</w:t>
      </w:r>
    </w:p>
    <w:p w:rsidR="00D14EE9" w:rsidRDefault="00D14EE9">
      <w:pPr>
        <w:pStyle w:val="Tekstpodstawowy"/>
        <w:spacing w:before="6"/>
        <w:rPr>
          <w:sz w:val="17"/>
        </w:rPr>
      </w:pPr>
    </w:p>
    <w:p w:rsidR="00D14EE9" w:rsidRDefault="00DE11DE">
      <w:pPr>
        <w:spacing w:before="1"/>
        <w:ind w:left="106"/>
        <w:rPr>
          <w:sz w:val="19"/>
        </w:rPr>
      </w:pPr>
      <w:r>
        <w:rPr>
          <w:sz w:val="19"/>
        </w:rPr>
        <w:t>Art. 109 ust. 1 pkt</w:t>
      </w:r>
      <w:r>
        <w:rPr>
          <w:spacing w:val="8"/>
          <w:sz w:val="19"/>
        </w:rPr>
        <w:t xml:space="preserve"> </w:t>
      </w:r>
      <w:r>
        <w:rPr>
          <w:sz w:val="19"/>
        </w:rPr>
        <w:t>4</w:t>
      </w:r>
    </w:p>
    <w:p w:rsidR="00D14EE9" w:rsidRDefault="00DE11DE">
      <w:pPr>
        <w:spacing w:before="175"/>
        <w:ind w:left="106"/>
        <w:rPr>
          <w:sz w:val="18"/>
        </w:rPr>
      </w:pPr>
      <w:r>
        <w:rPr>
          <w:b/>
          <w:sz w:val="18"/>
        </w:rPr>
        <w:t xml:space="preserve">5.3.) Warunki udziału w postępowaniu: </w:t>
      </w:r>
      <w:r>
        <w:rPr>
          <w:sz w:val="18"/>
        </w:rPr>
        <w:t>Tak</w:t>
      </w:r>
    </w:p>
    <w:p w:rsidR="00D14EE9" w:rsidRDefault="00DE11DE">
      <w:pPr>
        <w:spacing w:before="177"/>
        <w:ind w:left="106"/>
        <w:rPr>
          <w:b/>
          <w:sz w:val="18"/>
        </w:rPr>
      </w:pPr>
      <w:r>
        <w:rPr>
          <w:b/>
          <w:sz w:val="18"/>
        </w:rPr>
        <w:t>5.4.) Nazwa i opis warunków udziału w postępowaniu.</w:t>
      </w:r>
    </w:p>
    <w:p w:rsidR="00D14EE9" w:rsidRDefault="00DE11DE">
      <w:pPr>
        <w:spacing w:before="11" w:line="249" w:lineRule="auto"/>
        <w:ind w:left="106" w:right="97"/>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D14EE9" w:rsidRDefault="00DE11DE">
      <w:pPr>
        <w:spacing w:before="168"/>
        <w:ind w:left="106"/>
        <w:rPr>
          <w:sz w:val="18"/>
        </w:rPr>
      </w:pPr>
      <w:r>
        <w:rPr>
          <w:b/>
          <w:sz w:val="18"/>
        </w:rPr>
        <w:t xml:space="preserve">5.5.) Zamawiający wymaga złożenia oświadczenia, o którym mowa w art.125 ust. 1 ustawy: </w:t>
      </w:r>
      <w:r>
        <w:rPr>
          <w:sz w:val="18"/>
        </w:rPr>
        <w:t>Tak</w:t>
      </w:r>
    </w:p>
    <w:p w:rsidR="00D14EE9" w:rsidRDefault="00DE11DE" w:rsidP="002769AF">
      <w:pPr>
        <w:pStyle w:val="Tekstpodstawowy"/>
        <w:spacing w:before="177" w:line="249" w:lineRule="auto"/>
        <w:ind w:left="106" w:right="97"/>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D14EE9" w:rsidRDefault="00DE11DE">
      <w:pPr>
        <w:spacing w:before="172" w:line="249" w:lineRule="auto"/>
        <w:ind w:left="106"/>
        <w:rPr>
          <w:sz w:val="18"/>
        </w:rPr>
      </w:pPr>
      <w:r>
        <w:rPr>
          <w:b/>
          <w:sz w:val="18"/>
        </w:rPr>
        <w:t xml:space="preserve">5.7.) Wykaz podmiotowych środków dowodowych na potwierdzenie spełniania warunków udziału w postępowaniu: </w:t>
      </w:r>
      <w:r>
        <w:rPr>
          <w:sz w:val="18"/>
        </w:rPr>
        <w:t>wykaz dostaw</w:t>
      </w:r>
    </w:p>
    <w:p w:rsidR="00D14EE9" w:rsidRDefault="00DE11DE">
      <w:pPr>
        <w:spacing w:before="170"/>
        <w:ind w:left="106"/>
        <w:rPr>
          <w:b/>
          <w:sz w:val="18"/>
        </w:rPr>
      </w:pPr>
      <w:r>
        <w:rPr>
          <w:b/>
          <w:sz w:val="18"/>
        </w:rPr>
        <w:t>5.8.) Wykaz przedmiotowych środków dowodowych:</w:t>
      </w:r>
    </w:p>
    <w:p w:rsidR="00D14EE9" w:rsidRDefault="00DE11DE" w:rsidP="002769AF">
      <w:pPr>
        <w:spacing w:before="12" w:line="249" w:lineRule="auto"/>
        <w:ind w:left="106"/>
        <w:jc w:val="both"/>
        <w:rPr>
          <w:sz w:val="19"/>
        </w:rPr>
      </w:pPr>
      <w:r>
        <w:rPr>
          <w:sz w:val="19"/>
        </w:rPr>
        <w:t>Materiały informacyjne w postaci katalogów, folderów, kart technicznych lub opisów przedmiotu zamówienia potwierdzające parametry techniczne oferowanego asortymentu; Kopia zgłoszenia do Rejestru Wyrobów Medycznych i Produktów Biobójczych; Certyfikat CE, Deklaracja zgodności</w:t>
      </w:r>
    </w:p>
    <w:p w:rsidR="00D14EE9" w:rsidRDefault="00DE11DE">
      <w:pPr>
        <w:spacing w:before="168"/>
        <w:ind w:left="106"/>
        <w:rPr>
          <w:sz w:val="18"/>
        </w:rPr>
      </w:pPr>
      <w:r>
        <w:rPr>
          <w:b/>
          <w:sz w:val="18"/>
        </w:rPr>
        <w:t xml:space="preserve">5.9.) Zamawiający przewiduje uzupełnienie przedmiotowych środków dowodowych: </w:t>
      </w:r>
      <w:r>
        <w:rPr>
          <w:sz w:val="18"/>
        </w:rPr>
        <w:t>Tak</w:t>
      </w:r>
    </w:p>
    <w:p w:rsidR="00D14EE9" w:rsidRDefault="00DE11DE">
      <w:pPr>
        <w:spacing w:before="177"/>
        <w:ind w:left="106"/>
        <w:rPr>
          <w:b/>
          <w:sz w:val="18"/>
        </w:rPr>
      </w:pPr>
      <w:r>
        <w:rPr>
          <w:b/>
          <w:sz w:val="18"/>
        </w:rPr>
        <w:t>5.10.) Przedmiotowe środki dowodowe podlegające uzupełnieniu po złożeniu oferty:</w:t>
      </w:r>
    </w:p>
    <w:p w:rsidR="00D14EE9" w:rsidRDefault="00DE11DE" w:rsidP="002769AF">
      <w:pPr>
        <w:spacing w:before="12" w:line="249" w:lineRule="auto"/>
        <w:ind w:left="106"/>
        <w:jc w:val="both"/>
        <w:rPr>
          <w:sz w:val="19"/>
        </w:rPr>
      </w:pPr>
      <w:r>
        <w:rPr>
          <w:sz w:val="19"/>
        </w:rPr>
        <w:t>Materiały informacyjne w postaci katalogów, folderów, kart technicznych lub opisów przedmiotu zamówienia potwierdzające parametry techniczne oferowanego asortymentu; Kopia zgłoszenia do Rejestru Wyrobów Medycznych i Produktów Biobójczych; Certyfikat CE, Deklaracja zgodności</w:t>
      </w:r>
    </w:p>
    <w:p w:rsidR="00D14EE9" w:rsidRDefault="00DE11DE">
      <w:pPr>
        <w:spacing w:before="168"/>
        <w:ind w:left="106"/>
        <w:rPr>
          <w:b/>
          <w:sz w:val="18"/>
        </w:rPr>
      </w:pPr>
      <w:r>
        <w:rPr>
          <w:b/>
          <w:sz w:val="18"/>
        </w:rPr>
        <w:t>5.11.) Wykaz innych wymaganych oświadczeń lub dokumentów:</w:t>
      </w:r>
    </w:p>
    <w:p w:rsidR="00D14EE9" w:rsidRDefault="00DE11DE">
      <w:pPr>
        <w:spacing w:before="11" w:line="249" w:lineRule="auto"/>
        <w:ind w:left="106"/>
        <w:rPr>
          <w:sz w:val="19"/>
        </w:rPr>
      </w:pPr>
      <w:proofErr w:type="gramStart"/>
      <w:r>
        <w:rPr>
          <w:sz w:val="19"/>
        </w:rPr>
        <w:t>formularz</w:t>
      </w:r>
      <w:proofErr w:type="gramEnd"/>
      <w:r>
        <w:rPr>
          <w:sz w:val="19"/>
        </w:rPr>
        <w:t xml:space="preserve"> oferty, formularz cenowy, formularz cenowy szczegółowy, formularz oceny jakościowej, zobowiązanie podmiotu udostępniającego zasoby</w:t>
      </w:r>
    </w:p>
    <w:p w:rsidR="00D14EE9" w:rsidRDefault="00044FB2">
      <w:pPr>
        <w:pStyle w:val="Tekstpodstawowy"/>
        <w:spacing w:before="2"/>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102870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1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" fillcolor="#bfbfbf" strokeweight=".21172mm">
                <v:textbox inset="0,0,0,0">
                  <w:txbxContent>
                    <w:p w:rsidR="00D14EE9" w:rsidRDefault="00DE11DE">
                      <w:pPr>
                        <w:spacing w:before="2"/>
                        <w:ind w:left="84"/>
                        <w:rPr>
                          <w:b/>
                          <w:sz w:val="19"/>
                        </w:rPr>
                      </w:pPr>
                      <w:r>
                        <w:rPr>
                          <w:b/>
                          <w:sz w:val="19"/>
                        </w:rPr>
                        <w:t>SEKCJA VI - WARUNKI ZAMÓWIENIA</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sz w:val="18"/>
        </w:rPr>
      </w:pPr>
      <w:r>
        <w:rPr>
          <w:b/>
          <w:sz w:val="18"/>
        </w:rPr>
        <w:t xml:space="preserve">6.1.) Zamawiający wymaga albo dopuszcza oferty wariantowe: </w:t>
      </w:r>
      <w:r>
        <w:rPr>
          <w:sz w:val="18"/>
        </w:rPr>
        <w:t>Nie</w:t>
      </w:r>
    </w:p>
    <w:p w:rsidR="00D14EE9" w:rsidRDefault="00DE11DE">
      <w:pPr>
        <w:spacing w:before="177"/>
        <w:ind w:left="106"/>
        <w:rPr>
          <w:sz w:val="18"/>
        </w:rPr>
      </w:pPr>
      <w:r>
        <w:rPr>
          <w:b/>
          <w:sz w:val="18"/>
        </w:rPr>
        <w:t xml:space="preserve">6.3.) Zamawiający przewiduje aukcję elektroniczną: </w:t>
      </w:r>
      <w:r>
        <w:rPr>
          <w:sz w:val="18"/>
        </w:rPr>
        <w:t>Nie</w:t>
      </w:r>
    </w:p>
    <w:p w:rsidR="00D14EE9" w:rsidRDefault="00DE11DE">
      <w:pPr>
        <w:spacing w:before="177"/>
        <w:ind w:left="106"/>
        <w:rPr>
          <w:sz w:val="18"/>
        </w:rPr>
      </w:pPr>
      <w:r>
        <w:rPr>
          <w:b/>
          <w:sz w:val="18"/>
        </w:rPr>
        <w:t xml:space="preserve">6.4.) Zamawiający wymaga wadium: </w:t>
      </w:r>
      <w:r>
        <w:rPr>
          <w:sz w:val="18"/>
        </w:rPr>
        <w:t>Nie</w:t>
      </w:r>
    </w:p>
    <w:p w:rsidR="00D14EE9" w:rsidRDefault="00D14EE9">
      <w:pPr>
        <w:rPr>
          <w:sz w:val="18"/>
        </w:rPr>
        <w:sectPr w:rsidR="00D14EE9">
          <w:pgSz w:w="11900" w:h="16840"/>
          <w:pgMar w:top="720" w:right="560" w:bottom="140" w:left="560" w:header="56" w:footer="0" w:gutter="0"/>
          <w:cols w:space="708"/>
        </w:sectPr>
      </w:pPr>
    </w:p>
    <w:p w:rsidR="00D14EE9" w:rsidRDefault="00DE11DE">
      <w:pPr>
        <w:spacing w:before="84"/>
        <w:ind w:left="106"/>
        <w:rPr>
          <w:sz w:val="18"/>
        </w:rPr>
      </w:pPr>
      <w:r>
        <w:rPr>
          <w:b/>
          <w:sz w:val="18"/>
        </w:rPr>
        <w:lastRenderedPageBreak/>
        <w:t xml:space="preserve">6.5.) Zamawiający wymaga zabezpieczenia należytego wykonania umowy: </w:t>
      </w:r>
      <w:r>
        <w:rPr>
          <w:sz w:val="18"/>
        </w:rPr>
        <w:t>Nie</w:t>
      </w:r>
    </w:p>
    <w:p w:rsidR="00D14EE9" w:rsidRDefault="00DE11DE">
      <w:pPr>
        <w:spacing w:before="177"/>
        <w:ind w:left="106"/>
        <w:rPr>
          <w:b/>
          <w:sz w:val="18"/>
        </w:rPr>
      </w:pPr>
      <w:r>
        <w:rPr>
          <w:b/>
          <w:sz w:val="18"/>
        </w:rPr>
        <w:t>6.6.) Wymagania dotyczące składania oferty przez wykonawców wspólnie ubiegających się o udzielenie zamówienia:</w:t>
      </w:r>
    </w:p>
    <w:p w:rsidR="00D14EE9" w:rsidRDefault="00DE11DE" w:rsidP="002769AF">
      <w:pPr>
        <w:spacing w:before="12" w:line="249" w:lineRule="auto"/>
        <w:ind w:left="106" w:right="143"/>
        <w:jc w:val="both"/>
        <w:rPr>
          <w:sz w:val="19"/>
        </w:rPr>
      </w:pPr>
      <w:r>
        <w:rPr>
          <w:sz w:val="19"/>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rPr>
          <w:sz w:val="19"/>
        </w:rPr>
        <w:t>i  powinno</w:t>
      </w:r>
      <w:proofErr w:type="gramEnd"/>
      <w:r>
        <w:rPr>
          <w:sz w:val="19"/>
        </w:rPr>
        <w:t xml:space="preserve"> ono zawierać w szczególności wskazanie: a) postępowania o udzielenie zamówienie publicznego, którego</w:t>
      </w:r>
      <w:r>
        <w:rPr>
          <w:spacing w:val="34"/>
          <w:sz w:val="19"/>
        </w:rPr>
        <w:t xml:space="preserve"> </w:t>
      </w:r>
      <w:r>
        <w:rPr>
          <w:sz w:val="19"/>
        </w:rPr>
        <w:t>dotyczy;</w:t>
      </w:r>
    </w:p>
    <w:p w:rsidR="00D14EE9" w:rsidRDefault="00DE11DE" w:rsidP="002769AF">
      <w:pPr>
        <w:pStyle w:val="Akapitzlist"/>
        <w:numPr>
          <w:ilvl w:val="0"/>
          <w:numId w:val="1"/>
        </w:numPr>
        <w:tabs>
          <w:tab w:val="left" w:pos="330"/>
        </w:tabs>
        <w:spacing w:before="3" w:line="249" w:lineRule="auto"/>
        <w:ind w:right="368" w:firstLine="0"/>
        <w:jc w:val="both"/>
        <w:rPr>
          <w:sz w:val="19"/>
        </w:rPr>
      </w:pPr>
      <w:proofErr w:type="gramStart"/>
      <w:r>
        <w:rPr>
          <w:sz w:val="19"/>
        </w:rPr>
        <w:t>wszystkich</w:t>
      </w:r>
      <w:proofErr w:type="gramEnd"/>
      <w:r>
        <w:rPr>
          <w:sz w:val="19"/>
        </w:rPr>
        <w:t xml:space="preserve">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14EE9" w:rsidRDefault="00DE11DE">
      <w:pPr>
        <w:spacing w:before="171"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D14EE9" w:rsidRDefault="00044FB2">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" fillcolor="#bfbfbf" strokeweight=".21172mm">
                <v:textbox inset="0,0,0,0">
                  <w:txbxContent>
                    <w:p w:rsidR="00D14EE9" w:rsidRDefault="00DE11DE">
                      <w:pPr>
                        <w:spacing w:before="2"/>
                        <w:ind w:left="84"/>
                        <w:rPr>
                          <w:b/>
                          <w:sz w:val="19"/>
                        </w:rPr>
                      </w:pPr>
                      <w:r>
                        <w:rPr>
                          <w:b/>
                          <w:sz w:val="19"/>
                        </w:rPr>
                        <w:t>SEKCJA VII - PROJEKTOWANE POSTANOWIENIA UMOWY</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sz w:val="18"/>
        </w:rPr>
      </w:pPr>
      <w:r>
        <w:rPr>
          <w:b/>
          <w:sz w:val="18"/>
        </w:rPr>
        <w:t xml:space="preserve">7.1.) Zamawiający przewiduje udzielenia zaliczek: </w:t>
      </w:r>
      <w:r>
        <w:rPr>
          <w:sz w:val="18"/>
        </w:rPr>
        <w:t>Nie</w:t>
      </w:r>
    </w:p>
    <w:p w:rsidR="00D14EE9" w:rsidRDefault="00DE11DE">
      <w:pPr>
        <w:spacing w:before="177"/>
        <w:ind w:left="106"/>
        <w:rPr>
          <w:sz w:val="18"/>
        </w:rPr>
      </w:pPr>
      <w:r>
        <w:rPr>
          <w:b/>
          <w:sz w:val="18"/>
        </w:rPr>
        <w:t xml:space="preserve">7.3.) Zamawiający przewiduje zmiany umowy: </w:t>
      </w:r>
      <w:r>
        <w:rPr>
          <w:sz w:val="18"/>
        </w:rPr>
        <w:t>Tak</w:t>
      </w:r>
    </w:p>
    <w:p w:rsidR="00D14EE9" w:rsidRDefault="00DE11DE">
      <w:pPr>
        <w:spacing w:before="177"/>
        <w:ind w:left="106"/>
        <w:jc w:val="both"/>
        <w:rPr>
          <w:b/>
          <w:sz w:val="18"/>
        </w:rPr>
      </w:pPr>
      <w:r>
        <w:rPr>
          <w:b/>
          <w:sz w:val="18"/>
        </w:rPr>
        <w:t>7.4.) Rodzaj i zakres zmian umowy oraz warunki ich wprowadzenia:</w:t>
      </w:r>
    </w:p>
    <w:p w:rsidR="00D14EE9" w:rsidRDefault="00DE11DE" w:rsidP="002769AF">
      <w:pPr>
        <w:spacing w:before="12" w:line="249" w:lineRule="auto"/>
        <w:ind w:left="106" w:right="208"/>
        <w:jc w:val="both"/>
        <w:rPr>
          <w:sz w:val="19"/>
        </w:rPr>
      </w:pPr>
      <w:r>
        <w:rPr>
          <w:sz w:val="19"/>
        </w:rPr>
        <w:t xml:space="preserve">Zmiany umowy są dopuszczalne bez ograniczeń w zakresie dozwolonym przez art.455 ust. 1 pkt. 2-4 i ust. 2 ustawy Prawo Zamówień Publicznych. Zmiana umowy w stosunku do treści oferty, na </w:t>
      </w:r>
      <w:proofErr w:type="gramStart"/>
      <w:r>
        <w:rPr>
          <w:sz w:val="19"/>
        </w:rPr>
        <w:t>podstawie której</w:t>
      </w:r>
      <w:proofErr w:type="gramEnd"/>
      <w:r>
        <w:rPr>
          <w:sz w:val="19"/>
        </w:rPr>
        <w:t xml:space="preserve"> dokonano wyboru Wykonawcy jest możliwa, w szczególności gdy:</w:t>
      </w:r>
    </w:p>
    <w:p w:rsidR="00D14EE9" w:rsidRDefault="00DE11DE" w:rsidP="002769AF">
      <w:pPr>
        <w:pStyle w:val="Akapitzlist"/>
        <w:numPr>
          <w:ilvl w:val="1"/>
          <w:numId w:val="1"/>
        </w:numPr>
        <w:tabs>
          <w:tab w:val="left" w:pos="330"/>
        </w:tabs>
        <w:spacing w:line="249" w:lineRule="auto"/>
        <w:ind w:right="228" w:firstLine="0"/>
        <w:jc w:val="both"/>
        <w:rPr>
          <w:sz w:val="19"/>
        </w:rPr>
      </w:pPr>
      <w:r>
        <w:rPr>
          <w:sz w:val="19"/>
        </w:rPr>
        <w:t xml:space="preserve">w przypadku zakończenia produkcji lub wycofania z rynku wyrobu będącego przedmiotem zamówienia (na </w:t>
      </w:r>
      <w:proofErr w:type="gramStart"/>
      <w:r>
        <w:rPr>
          <w:sz w:val="19"/>
        </w:rPr>
        <w:t>dowód czego</w:t>
      </w:r>
      <w:proofErr w:type="gramEnd"/>
      <w:r>
        <w:rPr>
          <w:sz w:val="19"/>
        </w:rPr>
        <w:t xml:space="preserve"> Wykonawca przedstawi stosowny dokument od producenta) Wykonawca zaproponuje zastąpienie go nowym produktem o tych samych bądź lepszych parametrach, po cenie jednostkowej zaoferowanej w</w:t>
      </w:r>
      <w:r>
        <w:rPr>
          <w:spacing w:val="4"/>
          <w:sz w:val="19"/>
        </w:rPr>
        <w:t xml:space="preserve"> </w:t>
      </w:r>
      <w:r>
        <w:rPr>
          <w:sz w:val="19"/>
        </w:rPr>
        <w:t>ofercie,</w:t>
      </w:r>
    </w:p>
    <w:p w:rsidR="00D14EE9" w:rsidRDefault="00DE11DE" w:rsidP="002769AF">
      <w:pPr>
        <w:pStyle w:val="Akapitzlist"/>
        <w:numPr>
          <w:ilvl w:val="1"/>
          <w:numId w:val="1"/>
        </w:numPr>
        <w:tabs>
          <w:tab w:val="left" w:pos="330"/>
        </w:tabs>
        <w:spacing w:before="3" w:line="249" w:lineRule="auto"/>
        <w:ind w:right="256" w:firstLine="0"/>
        <w:jc w:val="both"/>
        <w:rPr>
          <w:sz w:val="19"/>
        </w:rPr>
      </w:pPr>
      <w:proofErr w:type="gramStart"/>
      <w:r>
        <w:rPr>
          <w:sz w:val="19"/>
        </w:rPr>
        <w:t>w</w:t>
      </w:r>
      <w:proofErr w:type="gramEnd"/>
      <w:r>
        <w:rPr>
          <w:sz w:val="19"/>
        </w:rPr>
        <w:t xml:space="preserve"> przypadku zmiany kodu towaru udokumentowanej przez producenta, a pozostającej bez wpływu na cechy przedmiotu zamówienia zawarte w specyfikacji warunków zamówienia.</w:t>
      </w:r>
    </w:p>
    <w:p w:rsidR="00D14EE9" w:rsidRDefault="00DE11DE" w:rsidP="002769AF">
      <w:pPr>
        <w:pStyle w:val="Akapitzlist"/>
        <w:numPr>
          <w:ilvl w:val="1"/>
          <w:numId w:val="1"/>
        </w:numPr>
        <w:tabs>
          <w:tab w:val="left" w:pos="330"/>
        </w:tabs>
        <w:spacing w:line="249" w:lineRule="auto"/>
        <w:ind w:right="858" w:firstLine="0"/>
        <w:jc w:val="both"/>
        <w:rPr>
          <w:sz w:val="19"/>
        </w:rPr>
      </w:pPr>
      <w:proofErr w:type="gramStart"/>
      <w:r>
        <w:rPr>
          <w:sz w:val="19"/>
        </w:rPr>
        <w:t>gdy</w:t>
      </w:r>
      <w:proofErr w:type="gramEnd"/>
      <w:r>
        <w:rPr>
          <w:sz w:val="19"/>
        </w:rPr>
        <w:t xml:space="preserve"> w okresie obowiązywania umowy Zamawiający nie zdoła zakupić przewidzianej ilości asortymentu będącego przedmiotem umowy,</w:t>
      </w:r>
    </w:p>
    <w:p w:rsidR="00D14EE9" w:rsidRDefault="00DE11DE" w:rsidP="002769AF">
      <w:pPr>
        <w:pStyle w:val="Akapitzlist"/>
        <w:numPr>
          <w:ilvl w:val="1"/>
          <w:numId w:val="1"/>
        </w:numPr>
        <w:tabs>
          <w:tab w:val="left" w:pos="330"/>
        </w:tabs>
        <w:spacing w:before="1" w:line="249" w:lineRule="auto"/>
        <w:ind w:right="804" w:firstLine="0"/>
        <w:jc w:val="both"/>
        <w:rPr>
          <w:sz w:val="19"/>
        </w:rPr>
      </w:pPr>
      <w:r>
        <w:rPr>
          <w:sz w:val="19"/>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Pr>
          <w:sz w:val="19"/>
        </w:rPr>
        <w:t>brutto na jaką</w:t>
      </w:r>
      <w:proofErr w:type="gramEnd"/>
      <w:r>
        <w:rPr>
          <w:sz w:val="19"/>
        </w:rPr>
        <w:t xml:space="preserve"> opiewa</w:t>
      </w:r>
      <w:r>
        <w:rPr>
          <w:spacing w:val="11"/>
          <w:sz w:val="19"/>
        </w:rPr>
        <w:t xml:space="preserve"> </w:t>
      </w:r>
      <w:r>
        <w:rPr>
          <w:sz w:val="19"/>
        </w:rPr>
        <w:t>umowa.</w:t>
      </w:r>
    </w:p>
    <w:p w:rsidR="00D14EE9" w:rsidRDefault="00DE11DE" w:rsidP="002769AF">
      <w:pPr>
        <w:spacing w:before="4" w:line="249" w:lineRule="auto"/>
        <w:ind w:left="106"/>
        <w:jc w:val="both"/>
        <w:rPr>
          <w:sz w:val="19"/>
        </w:rPr>
      </w:pPr>
      <w:r>
        <w:rPr>
          <w:sz w:val="19"/>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D14EE9" w:rsidRDefault="00DE11DE">
      <w:pPr>
        <w:spacing w:before="169" w:line="249" w:lineRule="auto"/>
        <w:ind w:left="106" w:right="108"/>
        <w:rPr>
          <w:sz w:val="18"/>
        </w:rPr>
      </w:pPr>
      <w:r>
        <w:rPr>
          <w:b/>
          <w:sz w:val="18"/>
        </w:rPr>
        <w:t xml:space="preserve">7.5.) Zamawiający uwzględnił aspekty społeczne, środowiskowe, innowacyjne lub etykiety związane z realizacją zamówienia: </w:t>
      </w:r>
      <w:r>
        <w:rPr>
          <w:sz w:val="18"/>
        </w:rPr>
        <w:t>Nie</w:t>
      </w:r>
    </w:p>
    <w:p w:rsidR="00D14EE9" w:rsidRDefault="00044FB2">
      <w:pPr>
        <w:pStyle w:val="Tekstpodstawowy"/>
        <w:spacing w:before="4"/>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14EE9" w:rsidRDefault="00DE11DE">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" fillcolor="#bfbfbf" strokeweight=".21172mm">
                <v:textbox inset="0,0,0,0">
                  <w:txbxContent>
                    <w:p w:rsidR="00D14EE9" w:rsidRDefault="00DE11DE">
                      <w:pPr>
                        <w:spacing w:before="2"/>
                        <w:ind w:left="84"/>
                        <w:rPr>
                          <w:b/>
                          <w:sz w:val="19"/>
                        </w:rPr>
                      </w:pPr>
                      <w:r>
                        <w:rPr>
                          <w:b/>
                          <w:sz w:val="19"/>
                        </w:rPr>
                        <w:t>SEKCJA VIII – PROCEDURA</w:t>
                      </w:r>
                    </w:p>
                  </w:txbxContent>
                </v:textbox>
                <w10:wrap type="topAndBottom" anchorx="page"/>
              </v:shape>
            </w:pict>
          </mc:Fallback>
        </mc:AlternateContent>
      </w:r>
    </w:p>
    <w:p w:rsidR="00D14EE9" w:rsidRDefault="00D14EE9">
      <w:pPr>
        <w:pStyle w:val="Tekstpodstawowy"/>
        <w:rPr>
          <w:sz w:val="10"/>
        </w:rPr>
      </w:pPr>
    </w:p>
    <w:p w:rsidR="00D14EE9" w:rsidRDefault="00DE11DE">
      <w:pPr>
        <w:spacing w:before="94"/>
        <w:ind w:left="106"/>
        <w:rPr>
          <w:sz w:val="18"/>
        </w:rPr>
      </w:pPr>
      <w:r>
        <w:rPr>
          <w:b/>
          <w:sz w:val="18"/>
        </w:rPr>
        <w:t xml:space="preserve">8.1.) Termin składania ofert: </w:t>
      </w:r>
      <w:r>
        <w:rPr>
          <w:sz w:val="18"/>
        </w:rPr>
        <w:t>2022-09-07 08:00</w:t>
      </w:r>
    </w:p>
    <w:p w:rsidR="00D14EE9" w:rsidRDefault="00DE11DE">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D14EE9" w:rsidRDefault="00DE11DE">
      <w:pPr>
        <w:spacing w:before="177"/>
        <w:ind w:left="106"/>
        <w:rPr>
          <w:sz w:val="18"/>
        </w:rPr>
      </w:pPr>
      <w:r>
        <w:rPr>
          <w:b/>
          <w:sz w:val="18"/>
        </w:rPr>
        <w:t xml:space="preserve">8.3.) Termin otwarcia ofert: </w:t>
      </w:r>
      <w:r>
        <w:rPr>
          <w:sz w:val="18"/>
        </w:rPr>
        <w:t>2022-09-07 08:15</w:t>
      </w:r>
    </w:p>
    <w:p w:rsidR="00D14EE9" w:rsidRDefault="00DE11DE">
      <w:pPr>
        <w:spacing w:before="177"/>
        <w:ind w:left="106"/>
        <w:rPr>
          <w:sz w:val="18"/>
        </w:rPr>
      </w:pPr>
      <w:r>
        <w:rPr>
          <w:b/>
          <w:sz w:val="18"/>
        </w:rPr>
        <w:t xml:space="preserve">8.4.) Termin związania ofertą: </w:t>
      </w:r>
      <w:r>
        <w:rPr>
          <w:sz w:val="18"/>
        </w:rPr>
        <w:t>do 2022-10-06</w:t>
      </w:r>
    </w:p>
    <w:p w:rsidR="002769AF" w:rsidRDefault="002769AF">
      <w:pPr>
        <w:spacing w:before="177"/>
        <w:ind w:left="106"/>
        <w:rPr>
          <w:sz w:val="18"/>
        </w:rPr>
      </w:pPr>
    </w:p>
    <w:p w:rsidR="002769AF" w:rsidRDefault="002769AF">
      <w:pPr>
        <w:spacing w:before="177"/>
        <w:ind w:left="106"/>
        <w:rPr>
          <w:sz w:val="18"/>
        </w:rPr>
      </w:pPr>
    </w:p>
    <w:p w:rsidR="002769AF" w:rsidRDefault="002769AF">
      <w:pPr>
        <w:spacing w:before="177"/>
        <w:ind w:left="106"/>
        <w:rPr>
          <w:sz w:val="18"/>
        </w:rPr>
      </w:pPr>
      <w:bookmarkStart w:id="0" w:name="_GoBack"/>
      <w:bookmarkEnd w:id="0"/>
    </w:p>
    <w:p w:rsidR="002769AF" w:rsidRDefault="002769AF" w:rsidP="002769AF">
      <w:pPr>
        <w:ind w:left="108"/>
        <w:rPr>
          <w:sz w:val="18"/>
          <w:szCs w:val="18"/>
        </w:rPr>
      </w:pPr>
    </w:p>
    <w:p w:rsidR="002769AF" w:rsidRDefault="002769AF" w:rsidP="002769AF">
      <w:pPr>
        <w:ind w:left="108"/>
        <w:rPr>
          <w:sz w:val="18"/>
          <w:szCs w:val="18"/>
        </w:rPr>
      </w:pPr>
    </w:p>
    <w:p w:rsidR="002769AF" w:rsidRDefault="002769AF" w:rsidP="002769AF">
      <w:pPr>
        <w:ind w:left="108"/>
        <w:rPr>
          <w:sz w:val="18"/>
          <w:szCs w:val="18"/>
        </w:rPr>
      </w:pPr>
    </w:p>
    <w:p w:rsidR="002769AF" w:rsidRDefault="002769AF" w:rsidP="002769AF">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w:t>
      </w:r>
      <w:r>
        <w:rPr>
          <w:sz w:val="18"/>
          <w:szCs w:val="18"/>
        </w:rPr>
        <w:t>3</w:t>
      </w:r>
      <w:r>
        <w:rPr>
          <w:sz w:val="18"/>
          <w:szCs w:val="18"/>
        </w:rPr>
        <w:t xml:space="preserve"> ark.</w:t>
      </w:r>
    </w:p>
    <w:p w:rsidR="002769AF" w:rsidRPr="002769AF" w:rsidRDefault="002769AF" w:rsidP="002769AF">
      <w:pPr>
        <w:ind w:left="108"/>
        <w:rPr>
          <w:sz w:val="18"/>
          <w:szCs w:val="18"/>
        </w:rPr>
      </w:pPr>
      <w:proofErr w:type="gramStart"/>
      <w:r w:rsidRPr="002769AF">
        <w:rPr>
          <w:sz w:val="18"/>
          <w:szCs w:val="18"/>
        </w:rPr>
        <w:t>egz</w:t>
      </w:r>
      <w:proofErr w:type="gramEnd"/>
      <w:r w:rsidRPr="002769AF">
        <w:rPr>
          <w:sz w:val="18"/>
          <w:szCs w:val="18"/>
        </w:rPr>
        <w:t>. 1 - biuro przepustek</w:t>
      </w:r>
    </w:p>
    <w:p w:rsidR="002769AF" w:rsidRPr="002769AF" w:rsidRDefault="002769AF" w:rsidP="002769AF">
      <w:pPr>
        <w:ind w:left="108"/>
        <w:rPr>
          <w:sz w:val="18"/>
          <w:szCs w:val="18"/>
        </w:rPr>
      </w:pPr>
      <w:proofErr w:type="gramStart"/>
      <w:r w:rsidRPr="002769AF">
        <w:rPr>
          <w:sz w:val="18"/>
          <w:szCs w:val="18"/>
        </w:rPr>
        <w:t>egz</w:t>
      </w:r>
      <w:proofErr w:type="gramEnd"/>
      <w:r w:rsidRPr="002769AF">
        <w:rPr>
          <w:sz w:val="18"/>
          <w:szCs w:val="18"/>
        </w:rPr>
        <w:t>. 2 - hol szpitala T 2612 B5</w:t>
      </w:r>
    </w:p>
    <w:p w:rsidR="002769AF" w:rsidRDefault="002769AF" w:rsidP="002769AF">
      <w:pPr>
        <w:ind w:left="108"/>
        <w:rPr>
          <w:sz w:val="18"/>
          <w:szCs w:val="18"/>
        </w:rPr>
      </w:pPr>
      <w:proofErr w:type="gramStart"/>
      <w:r>
        <w:rPr>
          <w:sz w:val="18"/>
          <w:szCs w:val="18"/>
        </w:rPr>
        <w:t>wyk</w:t>
      </w:r>
      <w:proofErr w:type="gramEnd"/>
      <w:r>
        <w:rPr>
          <w:sz w:val="18"/>
          <w:szCs w:val="18"/>
        </w:rPr>
        <w:t>. B. Baranowska tel. 261 417 364</w:t>
      </w:r>
    </w:p>
    <w:p w:rsidR="002769AF" w:rsidRDefault="002769AF" w:rsidP="002769AF">
      <w:pPr>
        <w:ind w:left="108"/>
        <w:rPr>
          <w:sz w:val="18"/>
        </w:rPr>
      </w:pPr>
      <w:proofErr w:type="gramStart"/>
      <w:r>
        <w:rPr>
          <w:sz w:val="18"/>
          <w:szCs w:val="18"/>
        </w:rPr>
        <w:t>data</w:t>
      </w:r>
      <w:proofErr w:type="gramEnd"/>
      <w:r>
        <w:rPr>
          <w:sz w:val="18"/>
          <w:szCs w:val="18"/>
        </w:rPr>
        <w:t>: 2022-08-</w:t>
      </w:r>
      <w:r>
        <w:rPr>
          <w:sz w:val="18"/>
          <w:szCs w:val="18"/>
        </w:rPr>
        <w:t>30</w:t>
      </w:r>
    </w:p>
    <w:p w:rsidR="002769AF" w:rsidRDefault="002769AF">
      <w:pPr>
        <w:spacing w:before="177"/>
        <w:ind w:left="106"/>
        <w:rPr>
          <w:sz w:val="18"/>
        </w:rPr>
      </w:pPr>
    </w:p>
    <w:sectPr w:rsidR="002769AF">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D17" w:rsidRDefault="001C7D17">
      <w:r>
        <w:separator/>
      </w:r>
    </w:p>
  </w:endnote>
  <w:endnote w:type="continuationSeparator" w:id="0">
    <w:p w:rsidR="001C7D17" w:rsidRDefault="001C7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EE9" w:rsidRDefault="00044FB2">
    <w:pPr>
      <w:pStyle w:val="Tekstpodstawowy"/>
      <w:spacing w:before="0" w:line="14" w:lineRule="auto"/>
      <w:rPr>
        <w:sz w:val="16"/>
      </w:rPr>
    </w:pPr>
    <w:r>
      <w:rPr>
        <w:noProof/>
        <w:lang w:eastAsia="pl-PL"/>
      </w:rPr>
      <mc:AlternateContent>
        <mc:Choice Requires="wps">
          <w:drawing>
            <wp:anchor distT="0" distB="0" distL="114300" distR="114300" simplePos="0" relativeHeight="487463936"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5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64448"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EE9" w:rsidRDefault="00DE11DE">
                          <w:pPr>
                            <w:spacing w:before="21"/>
                            <w:ind w:left="20"/>
                            <w:rPr>
                              <w:sz w:val="8"/>
                            </w:rPr>
                          </w:pPr>
                          <w:r>
                            <w:rPr>
                              <w:w w:val="105"/>
                              <w:sz w:val="8"/>
                            </w:rPr>
                            <w:t>2022-08-30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D14EE9" w:rsidRDefault="00DE11DE">
                    <w:pPr>
                      <w:spacing w:before="21"/>
                      <w:ind w:left="20"/>
                      <w:rPr>
                        <w:sz w:val="8"/>
                      </w:rPr>
                    </w:pPr>
                    <w:r>
                      <w:rPr>
                        <w:w w:val="105"/>
                        <w:sz w:val="8"/>
                      </w:rPr>
                      <w:t>2022-08-30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64960"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EE9" w:rsidRDefault="00DE11DE">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27pt;margin-top:831.85pt;width:233.1pt;height:6.7pt;z-index:-1585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D14EE9" w:rsidRDefault="00DE11DE">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D17" w:rsidRDefault="001C7D17">
      <w:r>
        <w:separator/>
      </w:r>
    </w:p>
  </w:footnote>
  <w:footnote w:type="continuationSeparator" w:id="0">
    <w:p w:rsidR="001C7D17" w:rsidRDefault="001C7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EE9" w:rsidRDefault="00044FB2">
    <w:pPr>
      <w:pStyle w:val="Tekstpodstawowy"/>
      <w:spacing w:before="0" w:line="14" w:lineRule="auto"/>
      <w:rPr>
        <w:sz w:val="20"/>
      </w:rPr>
    </w:pPr>
    <w:r>
      <w:rPr>
        <w:noProof/>
        <w:lang w:eastAsia="pl-PL"/>
      </w:rPr>
      <mc:AlternateContent>
        <mc:Choice Requires="wps">
          <w:drawing>
            <wp:anchor distT="0" distB="0" distL="114300" distR="114300" simplePos="0" relativeHeight="487462912"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5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63424"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EE9" w:rsidRDefault="00DE11DE">
                          <w:pPr>
                            <w:spacing w:before="21"/>
                            <w:ind w:left="20"/>
                            <w:rPr>
                              <w:sz w:val="8"/>
                            </w:rPr>
                          </w:pPr>
                          <w:r>
                            <w:rPr>
                              <w:w w:val="105"/>
                              <w:sz w:val="8"/>
                            </w:rPr>
                            <w:t>Ogłoszenie nr 2022/BZP 00324453/01 z dnia 2022-08-30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D14EE9" w:rsidRDefault="00DE11DE">
                    <w:pPr>
                      <w:spacing w:before="21"/>
                      <w:ind w:left="20"/>
                      <w:rPr>
                        <w:sz w:val="8"/>
                      </w:rPr>
                    </w:pPr>
                    <w:r>
                      <w:rPr>
                        <w:w w:val="105"/>
                        <w:sz w:val="8"/>
                      </w:rPr>
                      <w:t>Ogłoszenie nr 2022/BZP 00324453/01 z dnia 2022-08-30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33A71"/>
    <w:multiLevelType w:val="hybridMultilevel"/>
    <w:tmpl w:val="A11C3970"/>
    <w:lvl w:ilvl="0" w:tplc="0E44B0F6">
      <w:start w:val="2"/>
      <w:numFmt w:val="lowerLetter"/>
      <w:lvlText w:val="%1)"/>
      <w:lvlJc w:val="left"/>
      <w:pPr>
        <w:ind w:left="106" w:hanging="224"/>
        <w:jc w:val="left"/>
      </w:pPr>
      <w:rPr>
        <w:rFonts w:ascii="Arial" w:eastAsia="Arial" w:hAnsi="Arial" w:cs="Arial" w:hint="default"/>
        <w:spacing w:val="-1"/>
        <w:w w:val="101"/>
        <w:sz w:val="19"/>
        <w:szCs w:val="19"/>
        <w:lang w:val="pl-PL" w:eastAsia="en-US" w:bidi="ar-SA"/>
      </w:rPr>
    </w:lvl>
    <w:lvl w:ilvl="1" w:tplc="7B5ABBA6">
      <w:start w:val="1"/>
      <w:numFmt w:val="decimal"/>
      <w:lvlText w:val="%2)"/>
      <w:lvlJc w:val="left"/>
      <w:pPr>
        <w:ind w:left="106" w:hanging="224"/>
        <w:jc w:val="left"/>
      </w:pPr>
      <w:rPr>
        <w:rFonts w:ascii="Arial" w:eastAsia="Arial" w:hAnsi="Arial" w:cs="Arial" w:hint="default"/>
        <w:spacing w:val="-1"/>
        <w:w w:val="101"/>
        <w:sz w:val="19"/>
        <w:szCs w:val="19"/>
        <w:lang w:val="pl-PL" w:eastAsia="en-US" w:bidi="ar-SA"/>
      </w:rPr>
    </w:lvl>
    <w:lvl w:ilvl="2" w:tplc="44327D9C">
      <w:numFmt w:val="bullet"/>
      <w:lvlText w:val="•"/>
      <w:lvlJc w:val="left"/>
      <w:pPr>
        <w:ind w:left="2236" w:hanging="224"/>
      </w:pPr>
      <w:rPr>
        <w:rFonts w:hint="default"/>
        <w:lang w:val="pl-PL" w:eastAsia="en-US" w:bidi="ar-SA"/>
      </w:rPr>
    </w:lvl>
    <w:lvl w:ilvl="3" w:tplc="3432BFB8">
      <w:numFmt w:val="bullet"/>
      <w:lvlText w:val="•"/>
      <w:lvlJc w:val="left"/>
      <w:pPr>
        <w:ind w:left="3304" w:hanging="224"/>
      </w:pPr>
      <w:rPr>
        <w:rFonts w:hint="default"/>
        <w:lang w:val="pl-PL" w:eastAsia="en-US" w:bidi="ar-SA"/>
      </w:rPr>
    </w:lvl>
    <w:lvl w:ilvl="4" w:tplc="99026EC0">
      <w:numFmt w:val="bullet"/>
      <w:lvlText w:val="•"/>
      <w:lvlJc w:val="left"/>
      <w:pPr>
        <w:ind w:left="4372" w:hanging="224"/>
      </w:pPr>
      <w:rPr>
        <w:rFonts w:hint="default"/>
        <w:lang w:val="pl-PL" w:eastAsia="en-US" w:bidi="ar-SA"/>
      </w:rPr>
    </w:lvl>
    <w:lvl w:ilvl="5" w:tplc="22C8DC3C">
      <w:numFmt w:val="bullet"/>
      <w:lvlText w:val="•"/>
      <w:lvlJc w:val="left"/>
      <w:pPr>
        <w:ind w:left="5440" w:hanging="224"/>
      </w:pPr>
      <w:rPr>
        <w:rFonts w:hint="default"/>
        <w:lang w:val="pl-PL" w:eastAsia="en-US" w:bidi="ar-SA"/>
      </w:rPr>
    </w:lvl>
    <w:lvl w:ilvl="6" w:tplc="8F3C54CC">
      <w:numFmt w:val="bullet"/>
      <w:lvlText w:val="•"/>
      <w:lvlJc w:val="left"/>
      <w:pPr>
        <w:ind w:left="6508" w:hanging="224"/>
      </w:pPr>
      <w:rPr>
        <w:rFonts w:hint="default"/>
        <w:lang w:val="pl-PL" w:eastAsia="en-US" w:bidi="ar-SA"/>
      </w:rPr>
    </w:lvl>
    <w:lvl w:ilvl="7" w:tplc="8946ECE0">
      <w:numFmt w:val="bullet"/>
      <w:lvlText w:val="•"/>
      <w:lvlJc w:val="left"/>
      <w:pPr>
        <w:ind w:left="7576" w:hanging="224"/>
      </w:pPr>
      <w:rPr>
        <w:rFonts w:hint="default"/>
        <w:lang w:val="pl-PL" w:eastAsia="en-US" w:bidi="ar-SA"/>
      </w:rPr>
    </w:lvl>
    <w:lvl w:ilvl="8" w:tplc="090EADF0">
      <w:numFmt w:val="bullet"/>
      <w:lvlText w:val="•"/>
      <w:lvlJc w:val="left"/>
      <w:pPr>
        <w:ind w:left="8644" w:hanging="224"/>
      </w:pPr>
      <w:rPr>
        <w:rFonts w:hint="default"/>
        <w:lang w:val="pl-PL" w:eastAsia="en-US" w:bidi="ar-SA"/>
      </w:rPr>
    </w:lvl>
  </w:abstractNum>
  <w:abstractNum w:abstractNumId="1">
    <w:nsid w:val="2364592C"/>
    <w:multiLevelType w:val="multilevel"/>
    <w:tmpl w:val="C14271AE"/>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E9"/>
    <w:rsid w:val="00044FB2"/>
    <w:rsid w:val="001C7D17"/>
    <w:rsid w:val="002769AF"/>
    <w:rsid w:val="00D14EE9"/>
    <w:rsid w:val="00DE11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5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2707</Words>
  <Characters>16243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2022-08-30T06:55:00Z</cp:lastPrinted>
  <dcterms:created xsi:type="dcterms:W3CDTF">2022-08-30T06:53:00Z</dcterms:created>
  <dcterms:modified xsi:type="dcterms:W3CDTF">2022-08-30T06:55:00Z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2022-08-30T00:00:00Z</vt:filetime>
  </property>
  <property fmtid="{D5CDD505-2E9C-101B-9397-08002B2CF9AE}" pid="3" name="Creator">
    <vt:lpwstr>wkhtmltopdf 0.12.4</vt:lpwstr>
  </property>
  <property fmtid="{D5CDD505-2E9C-101B-9397-08002B2CF9AE}" pid="4" name="LastSaved">
    <vt:filetime>2022-08-30T00:00:00Z</vt:filetime>
  </property>
</Properties>
</file>