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9B525D" w:rsidRDefault="00700DF7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B525D">
        <w:rPr>
          <w:rFonts w:ascii="Arial Narrow" w:hAnsi="Arial Narrow"/>
          <w:sz w:val="22"/>
          <w:szCs w:val="22"/>
        </w:rPr>
        <w:t>Poznań</w:t>
      </w:r>
      <w:r w:rsidR="00FB7F50" w:rsidRPr="009B525D">
        <w:rPr>
          <w:rFonts w:ascii="Arial Narrow" w:hAnsi="Arial Narrow"/>
          <w:sz w:val="22"/>
          <w:szCs w:val="22"/>
        </w:rPr>
        <w:t xml:space="preserve"> dnia: </w:t>
      </w:r>
      <w:r w:rsidRPr="009B525D">
        <w:rPr>
          <w:rFonts w:ascii="Arial Narrow" w:hAnsi="Arial Narrow"/>
          <w:sz w:val="22"/>
          <w:szCs w:val="22"/>
        </w:rPr>
        <w:t>2022-09-09</w:t>
      </w:r>
    </w:p>
    <w:p w:rsidR="00FB7F50" w:rsidRPr="009B525D" w:rsidRDefault="00700DF7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B525D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9B525D" w:rsidRDefault="00700DF7" w:rsidP="00FB7F50">
      <w:pPr>
        <w:rPr>
          <w:rFonts w:ascii="Arial Narrow" w:hAnsi="Arial Narrow"/>
          <w:sz w:val="22"/>
          <w:szCs w:val="22"/>
        </w:rPr>
      </w:pPr>
      <w:r w:rsidRPr="009B525D">
        <w:rPr>
          <w:rFonts w:ascii="Arial Narrow" w:hAnsi="Arial Narrow"/>
          <w:sz w:val="22"/>
          <w:szCs w:val="22"/>
        </w:rPr>
        <w:t>ul. Wieniawskiego</w:t>
      </w:r>
      <w:r w:rsidR="00FB7F50" w:rsidRPr="009B525D">
        <w:rPr>
          <w:rFonts w:ascii="Arial Narrow" w:hAnsi="Arial Narrow"/>
          <w:sz w:val="22"/>
          <w:szCs w:val="22"/>
        </w:rPr>
        <w:t xml:space="preserve"> </w:t>
      </w:r>
      <w:r w:rsidRPr="009B525D">
        <w:rPr>
          <w:rFonts w:ascii="Arial Narrow" w:hAnsi="Arial Narrow"/>
          <w:sz w:val="22"/>
          <w:szCs w:val="22"/>
        </w:rPr>
        <w:t>1</w:t>
      </w:r>
    </w:p>
    <w:p w:rsidR="00FB7F50" w:rsidRPr="009B525D" w:rsidRDefault="00700DF7" w:rsidP="00FB7F50">
      <w:pPr>
        <w:rPr>
          <w:rFonts w:ascii="Arial Narrow" w:hAnsi="Arial Narrow"/>
          <w:sz w:val="22"/>
          <w:szCs w:val="22"/>
        </w:rPr>
      </w:pPr>
      <w:r w:rsidRPr="009B525D">
        <w:rPr>
          <w:rFonts w:ascii="Arial Narrow" w:hAnsi="Arial Narrow"/>
          <w:sz w:val="22"/>
          <w:szCs w:val="22"/>
        </w:rPr>
        <w:t>61-712</w:t>
      </w:r>
      <w:r w:rsidR="00FB7F50" w:rsidRPr="009B525D">
        <w:rPr>
          <w:rFonts w:ascii="Arial Narrow" w:hAnsi="Arial Narrow"/>
          <w:sz w:val="22"/>
          <w:szCs w:val="22"/>
        </w:rPr>
        <w:t xml:space="preserve"> </w:t>
      </w:r>
      <w:r w:rsidRPr="009B525D">
        <w:rPr>
          <w:rFonts w:ascii="Arial Narrow" w:hAnsi="Arial Narrow"/>
          <w:sz w:val="22"/>
          <w:szCs w:val="22"/>
        </w:rPr>
        <w:t>Poznań</w:t>
      </w:r>
    </w:p>
    <w:p w:rsidR="008642B3" w:rsidRPr="009B525D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9B525D">
        <w:rPr>
          <w:rFonts w:ascii="Arial Narrow" w:hAnsi="Arial Narrow"/>
          <w:sz w:val="28"/>
        </w:rPr>
        <w:t>OGŁOSZENIE</w:t>
      </w:r>
    </w:p>
    <w:p w:rsidR="009B525D" w:rsidRPr="009B525D" w:rsidRDefault="009B525D" w:rsidP="00F514A2">
      <w:pPr>
        <w:jc w:val="center"/>
        <w:rPr>
          <w:rFonts w:ascii="Arial Narrow" w:hAnsi="Arial Narrow" w:cs="Arial"/>
          <w:b/>
          <w:sz w:val="28"/>
        </w:rPr>
      </w:pPr>
      <w:r w:rsidRPr="009B525D">
        <w:rPr>
          <w:rFonts w:ascii="Arial Narrow" w:hAnsi="Arial Narrow" w:cs="Arial"/>
          <w:b/>
          <w:sz w:val="28"/>
        </w:rPr>
        <w:t xml:space="preserve">o wyborze najkorzystniejszej oferty [część 1-2] </w:t>
      </w:r>
    </w:p>
    <w:p w:rsidR="009B525D" w:rsidRPr="009B525D" w:rsidRDefault="009B525D" w:rsidP="009B525D">
      <w:pPr>
        <w:jc w:val="center"/>
        <w:rPr>
          <w:rFonts w:ascii="Arial Narrow" w:hAnsi="Arial Narrow" w:cs="Arial"/>
          <w:b/>
          <w:sz w:val="28"/>
        </w:rPr>
      </w:pPr>
      <w:r w:rsidRPr="009B525D">
        <w:rPr>
          <w:rFonts w:ascii="Arial Narrow" w:hAnsi="Arial Narrow" w:cs="Arial"/>
          <w:b/>
          <w:sz w:val="28"/>
        </w:rPr>
        <w:t>i unieważnieniu [część 3]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700DF7" w:rsidRPr="009B525D" w:rsidTr="00F514A2">
        <w:trPr>
          <w:trHeight w:val="638"/>
        </w:trPr>
        <w:tc>
          <w:tcPr>
            <w:tcW w:w="959" w:type="dxa"/>
            <w:shd w:val="clear" w:color="auto" w:fill="auto"/>
          </w:tcPr>
          <w:p w:rsidR="00700DF7" w:rsidRPr="009B525D" w:rsidRDefault="00700DF7" w:rsidP="00F514A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B525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00DF7" w:rsidRPr="009B525D" w:rsidRDefault="00700DF7" w:rsidP="00F514A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B525D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9B525D">
              <w:rPr>
                <w:rFonts w:ascii="Arial Narrow" w:hAnsi="Arial Narrow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B525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9B52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B525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B52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B525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B525D">
              <w:rPr>
                <w:rFonts w:ascii="Arial Narrow" w:hAnsi="Arial Narrow"/>
                <w:b/>
                <w:bCs/>
                <w:sz w:val="22"/>
                <w:szCs w:val="22"/>
              </w:rPr>
              <w:t>Roboty remontowe w obiektach UAM, 3 części</w:t>
            </w:r>
            <w:r w:rsidRPr="009B525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B52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B525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B52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B525D">
              <w:rPr>
                <w:rFonts w:ascii="Arial Narrow" w:hAnsi="Arial Narrow"/>
                <w:b/>
                <w:sz w:val="22"/>
                <w:szCs w:val="22"/>
              </w:rPr>
              <w:t>ZP/69/B/22</w:t>
            </w:r>
            <w:r w:rsidRPr="009B525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B525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B525D">
        <w:rPr>
          <w:rFonts w:ascii="Arial Narrow" w:hAnsi="Arial Narrow"/>
          <w:sz w:val="22"/>
          <w:szCs w:val="22"/>
        </w:rPr>
        <w:t xml:space="preserve">Zamawiający, </w:t>
      </w:r>
      <w:r w:rsidR="00700DF7" w:rsidRPr="009B525D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9B525D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9B525D">
        <w:rPr>
          <w:rFonts w:ascii="Arial Narrow" w:hAnsi="Arial Narrow"/>
          <w:sz w:val="22"/>
          <w:szCs w:val="22"/>
        </w:rPr>
        <w:t xml:space="preserve"> pkt. 1 i ust. 2</w:t>
      </w:r>
      <w:r w:rsidRPr="009B525D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00DF7" w:rsidRPr="009B525D">
        <w:rPr>
          <w:rFonts w:ascii="Arial Narrow" w:hAnsi="Arial Narrow"/>
          <w:sz w:val="22"/>
          <w:szCs w:val="22"/>
        </w:rPr>
        <w:t>(</w:t>
      </w:r>
      <w:proofErr w:type="spellStart"/>
      <w:r w:rsidR="00700DF7" w:rsidRPr="009B525D">
        <w:rPr>
          <w:rFonts w:ascii="Arial Narrow" w:hAnsi="Arial Narrow"/>
          <w:sz w:val="22"/>
          <w:szCs w:val="22"/>
        </w:rPr>
        <w:t>t.j</w:t>
      </w:r>
      <w:proofErr w:type="spellEnd"/>
      <w:r w:rsidR="00700DF7" w:rsidRPr="009B525D">
        <w:rPr>
          <w:rFonts w:ascii="Arial Narrow" w:hAnsi="Arial Narrow"/>
          <w:sz w:val="22"/>
          <w:szCs w:val="22"/>
        </w:rPr>
        <w:t>. Dz.U. z 2021r. poz. 1129)</w:t>
      </w:r>
      <w:r w:rsidRPr="009B525D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9B525D">
        <w:rPr>
          <w:rFonts w:ascii="Arial Narrow" w:hAnsi="Arial Narrow"/>
          <w:sz w:val="22"/>
          <w:szCs w:val="22"/>
        </w:rPr>
        <w:t>Pzp</w:t>
      </w:r>
      <w:proofErr w:type="spellEnd"/>
      <w:r w:rsidRPr="009B525D">
        <w:rPr>
          <w:rFonts w:ascii="Arial Narrow" w:hAnsi="Arial Narrow"/>
          <w:sz w:val="22"/>
          <w:szCs w:val="22"/>
        </w:rPr>
        <w:t>”</w:t>
      </w:r>
      <w:r w:rsidR="00D26ED6" w:rsidRPr="009B525D">
        <w:rPr>
          <w:rFonts w:ascii="Arial Narrow" w:hAnsi="Arial Narrow"/>
          <w:sz w:val="22"/>
          <w:szCs w:val="22"/>
        </w:rPr>
        <w:t xml:space="preserve">, </w:t>
      </w:r>
      <w:r w:rsidRPr="009B525D">
        <w:rPr>
          <w:rFonts w:ascii="Arial Narrow" w:hAnsi="Arial Narrow"/>
          <w:sz w:val="22"/>
          <w:szCs w:val="22"/>
        </w:rPr>
        <w:t>informuje</w:t>
      </w:r>
      <w:r w:rsidR="00D26ED6" w:rsidRPr="009B525D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B525D">
        <w:rPr>
          <w:rFonts w:ascii="Arial Narrow" w:hAnsi="Arial Narrow"/>
          <w:sz w:val="22"/>
          <w:szCs w:val="22"/>
        </w:rPr>
        <w:t>najkorzystniejsz</w:t>
      </w:r>
      <w:r w:rsidR="00D26ED6" w:rsidRPr="009B525D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B525D">
        <w:rPr>
          <w:rFonts w:ascii="Arial Narrow" w:hAnsi="Arial Narrow"/>
          <w:sz w:val="22"/>
          <w:szCs w:val="22"/>
        </w:rPr>
        <w:t>ofer</w:t>
      </w:r>
      <w:r w:rsidR="00D26ED6" w:rsidRPr="009B525D">
        <w:rPr>
          <w:rFonts w:ascii="Arial Narrow" w:hAnsi="Arial Narrow"/>
          <w:sz w:val="22"/>
          <w:szCs w:val="22"/>
        </w:rPr>
        <w:t>t</w:t>
      </w:r>
      <w:r w:rsidR="009F0E5C" w:rsidRPr="009B525D">
        <w:rPr>
          <w:rFonts w:ascii="Arial Narrow" w:hAnsi="Arial Narrow"/>
          <w:sz w:val="22"/>
          <w:szCs w:val="22"/>
        </w:rPr>
        <w:t>a</w:t>
      </w:r>
      <w:r w:rsidR="00D26ED6" w:rsidRPr="009B525D">
        <w:rPr>
          <w:rFonts w:ascii="Arial Narrow" w:hAnsi="Arial Narrow"/>
          <w:sz w:val="22"/>
          <w:szCs w:val="22"/>
        </w:rPr>
        <w:t>:</w:t>
      </w:r>
    </w:p>
    <w:p w:rsidR="009B525D" w:rsidRPr="009B525D" w:rsidRDefault="009B525D" w:rsidP="009B525D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 w:cs="Arial"/>
          <w:bCs/>
        </w:rPr>
      </w:pPr>
      <w:r w:rsidRPr="009B525D">
        <w:rPr>
          <w:rFonts w:ascii="Arial Narrow" w:hAnsi="Arial Narrow" w:cs="Arial"/>
          <w:sz w:val="22"/>
          <w:szCs w:val="22"/>
        </w:rPr>
        <w:t>Część 1 Montaż ścianek aluminiowych p.poż wraz z robotami budowlanymi w budynku DS. Nieszawska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B525D" w:rsidRPr="009B525D" w:rsidTr="00F514A2">
        <w:trPr>
          <w:cantSplit/>
        </w:trPr>
        <w:tc>
          <w:tcPr>
            <w:tcW w:w="9498" w:type="dxa"/>
          </w:tcPr>
          <w:p w:rsidR="009B525D" w:rsidRPr="009B525D" w:rsidRDefault="009B525D" w:rsidP="00F514A2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/>
                <w:sz w:val="20"/>
                <w:szCs w:val="20"/>
              </w:rPr>
              <w:t xml:space="preserve">Przedsiębiorstwo Robót Hydrotechnicznych i Budowlanych HYDROSERVIS </w:t>
            </w:r>
          </w:p>
          <w:p w:rsidR="009B525D" w:rsidRPr="009B525D" w:rsidRDefault="009B525D" w:rsidP="00F514A2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/>
                <w:sz w:val="20"/>
                <w:szCs w:val="20"/>
              </w:rPr>
              <w:t>mgr inż. Krzysztof Sporny</w:t>
            </w:r>
          </w:p>
          <w:p w:rsidR="009B525D" w:rsidRPr="009B525D" w:rsidRDefault="009B525D" w:rsidP="00F514A2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Cs/>
                <w:sz w:val="20"/>
                <w:szCs w:val="20"/>
              </w:rPr>
              <w:t xml:space="preserve">Żerniki 24d </w:t>
            </w:r>
          </w:p>
          <w:p w:rsidR="009B525D" w:rsidRPr="009B525D" w:rsidRDefault="009B525D" w:rsidP="00F514A2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Cs/>
                <w:sz w:val="20"/>
                <w:szCs w:val="20"/>
              </w:rPr>
              <w:t xml:space="preserve">64-600 Oborniki                                                  </w:t>
            </w:r>
            <w:r w:rsidRPr="009B525D">
              <w:rPr>
                <w:rFonts w:ascii="Arial Narrow" w:hAnsi="Arial Narrow" w:cs="Arial"/>
                <w:sz w:val="20"/>
                <w:szCs w:val="20"/>
              </w:rPr>
              <w:t xml:space="preserve">za cenę brutto </w:t>
            </w:r>
            <w:r w:rsidRPr="009B525D">
              <w:rPr>
                <w:rFonts w:ascii="Arial Narrow" w:hAnsi="Arial Narrow" w:cs="Arial"/>
                <w:b/>
                <w:sz w:val="20"/>
                <w:szCs w:val="20"/>
              </w:rPr>
              <w:t>178 258.32 zł</w:t>
            </w:r>
            <w:r w:rsidRPr="009B525D">
              <w:rPr>
                <w:rFonts w:ascii="Arial Narrow" w:hAnsi="Arial Narrow" w:cs="Arial"/>
                <w:bCs/>
                <w:sz w:val="20"/>
                <w:szCs w:val="20"/>
              </w:rPr>
              <w:t>, 60 miesięcy gwarancji</w:t>
            </w:r>
          </w:p>
          <w:p w:rsidR="009B525D" w:rsidRPr="009B525D" w:rsidRDefault="009B525D" w:rsidP="00F514A2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9B525D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Uzasadnienie wyboru: </w:t>
            </w:r>
            <w:r w:rsidRPr="009B525D">
              <w:rPr>
                <w:rFonts w:ascii="Arial Narrow" w:hAnsi="Arial Narrow" w:cs="Arial"/>
                <w:sz w:val="20"/>
                <w:szCs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9B525D" w:rsidRPr="009B525D" w:rsidRDefault="009B525D" w:rsidP="009B525D">
      <w:pPr>
        <w:rPr>
          <w:rFonts w:ascii="Arial Narrow" w:hAnsi="Arial Narrow" w:cs="Arial"/>
        </w:rPr>
      </w:pPr>
    </w:p>
    <w:p w:rsidR="009B525D" w:rsidRPr="009B525D" w:rsidRDefault="009B525D" w:rsidP="009B525D">
      <w:pPr>
        <w:rPr>
          <w:rFonts w:ascii="Arial Narrow" w:hAnsi="Arial Narrow" w:cs="Arial"/>
        </w:rPr>
      </w:pPr>
      <w:r w:rsidRPr="009B525D">
        <w:rPr>
          <w:rFonts w:ascii="Arial Narrow" w:hAnsi="Arial Narrow" w:cs="Arial"/>
        </w:rPr>
        <w:t xml:space="preserve">Część 2 </w:t>
      </w:r>
      <w:r w:rsidRPr="009B525D">
        <w:rPr>
          <w:rFonts w:ascii="Arial Narrow" w:hAnsi="Arial Narrow" w:cs="Arial"/>
          <w:sz w:val="22"/>
          <w:szCs w:val="22"/>
        </w:rPr>
        <w:t>Wymiana oświetlenia w Sali wykładowej nr XVII w budynku Collegium Minus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B525D" w:rsidRPr="009B525D" w:rsidTr="00F514A2">
        <w:trPr>
          <w:cantSplit/>
        </w:trPr>
        <w:tc>
          <w:tcPr>
            <w:tcW w:w="9498" w:type="dxa"/>
          </w:tcPr>
          <w:p w:rsidR="009B525D" w:rsidRPr="009B525D" w:rsidRDefault="009B525D" w:rsidP="00F514A2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/>
                <w:sz w:val="20"/>
                <w:szCs w:val="20"/>
              </w:rPr>
              <w:t>TWM Spółka z o.o.</w:t>
            </w:r>
          </w:p>
          <w:p w:rsidR="009B525D" w:rsidRPr="009B525D" w:rsidRDefault="009B525D" w:rsidP="00F514A2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Cs/>
                <w:sz w:val="20"/>
                <w:szCs w:val="20"/>
              </w:rPr>
              <w:t xml:space="preserve">Ul. Stefana Żeromskiego 9 </w:t>
            </w:r>
          </w:p>
          <w:p w:rsidR="009B525D" w:rsidRPr="009B525D" w:rsidRDefault="009B525D" w:rsidP="00F514A2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Cs/>
                <w:sz w:val="20"/>
                <w:szCs w:val="20"/>
              </w:rPr>
              <w:t xml:space="preserve">60-193 Poznań                                                 </w:t>
            </w:r>
            <w:r w:rsidRPr="009B525D">
              <w:rPr>
                <w:rFonts w:ascii="Arial Narrow" w:hAnsi="Arial Narrow" w:cs="Arial"/>
                <w:sz w:val="20"/>
                <w:szCs w:val="20"/>
              </w:rPr>
              <w:t xml:space="preserve">za cenę brutto </w:t>
            </w:r>
            <w:r w:rsidRPr="009B525D">
              <w:rPr>
                <w:rFonts w:ascii="Arial Narrow" w:hAnsi="Arial Narrow" w:cs="Arial"/>
                <w:b/>
                <w:sz w:val="20"/>
                <w:szCs w:val="20"/>
              </w:rPr>
              <w:t>22 000.00 zł</w:t>
            </w:r>
            <w:r w:rsidRPr="009B525D">
              <w:rPr>
                <w:rFonts w:ascii="Arial Narrow" w:hAnsi="Arial Narrow" w:cs="Arial"/>
                <w:bCs/>
                <w:sz w:val="20"/>
                <w:szCs w:val="20"/>
              </w:rPr>
              <w:t>, 60 miesięcy gwarancji</w:t>
            </w:r>
          </w:p>
          <w:p w:rsidR="009B525D" w:rsidRPr="009B525D" w:rsidRDefault="009B525D" w:rsidP="00F514A2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9B525D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Uzasadnienie wyboru: </w:t>
            </w:r>
            <w:r w:rsidRPr="009B525D">
              <w:rPr>
                <w:rFonts w:ascii="Arial Narrow" w:hAnsi="Arial Narrow" w:cs="Arial"/>
                <w:sz w:val="20"/>
                <w:szCs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9B525D" w:rsidRPr="009B525D" w:rsidRDefault="009B525D" w:rsidP="009B525D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B525D">
        <w:rPr>
          <w:rFonts w:ascii="Arial Narrow" w:hAnsi="Arial Narrow" w:cs="Arial"/>
          <w:b/>
          <w:color w:val="000000"/>
          <w:sz w:val="22"/>
          <w:szCs w:val="22"/>
        </w:rPr>
        <w:t>Część 3</w:t>
      </w:r>
      <w:r w:rsidRPr="009B525D">
        <w:rPr>
          <w:rFonts w:ascii="Arial Narrow" w:hAnsi="Arial Narrow" w:cs="Arial"/>
          <w:color w:val="000000"/>
          <w:sz w:val="22"/>
          <w:szCs w:val="22"/>
        </w:rPr>
        <w:t xml:space="preserve"> została unieważniona na podstawie art. 255 pkt 1 ustawy </w:t>
      </w:r>
      <w:proofErr w:type="spellStart"/>
      <w:r w:rsidRPr="009B525D">
        <w:rPr>
          <w:rFonts w:ascii="Arial Narrow" w:hAnsi="Arial Narrow" w:cs="Arial"/>
          <w:color w:val="000000"/>
          <w:sz w:val="22"/>
          <w:szCs w:val="22"/>
        </w:rPr>
        <w:t>Pzp</w:t>
      </w:r>
      <w:proofErr w:type="spellEnd"/>
      <w:r w:rsidRPr="009B525D">
        <w:rPr>
          <w:rFonts w:ascii="Arial Narrow" w:hAnsi="Arial Narrow" w:cs="Arial"/>
          <w:color w:val="000000"/>
          <w:sz w:val="22"/>
          <w:szCs w:val="22"/>
        </w:rPr>
        <w:t xml:space="preserve"> - nie złożono żadnego wniosku o dopuszczenie do udziału w postępowaniu albo żadnej oferty. Uzasadnienie faktyczne: do upływu terminu przewidzianego na składanie ofert, nie wpłynęła żadna oferta.</w:t>
      </w:r>
    </w:p>
    <w:p w:rsidR="009B525D" w:rsidRPr="009B525D" w:rsidRDefault="009B525D" w:rsidP="009B525D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bookmarkStart w:id="1" w:name="_GoBack"/>
      <w:bookmarkEnd w:id="1"/>
      <w:r w:rsidRPr="009B525D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9B525D" w:rsidRPr="009B525D" w:rsidTr="00F514A2">
        <w:tc>
          <w:tcPr>
            <w:tcW w:w="2169" w:type="dxa"/>
            <w:shd w:val="clear" w:color="auto" w:fill="F3F3F3"/>
          </w:tcPr>
          <w:p w:rsidR="009B525D" w:rsidRPr="009B525D" w:rsidRDefault="009B525D" w:rsidP="00F514A2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9B525D" w:rsidRPr="009B525D" w:rsidRDefault="009B525D" w:rsidP="00F514A2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9B525D" w:rsidRPr="009B525D" w:rsidRDefault="009B525D" w:rsidP="00F514A2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9B525D" w:rsidRPr="009B525D" w:rsidRDefault="009B525D" w:rsidP="00F514A2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B525D" w:rsidRPr="009B525D" w:rsidTr="00F514A2">
        <w:tc>
          <w:tcPr>
            <w:tcW w:w="2169" w:type="dxa"/>
            <w:vMerge w:val="restart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1 - Montaż ścianek aluminiowych p.poż wraz z robotami budowlanymi w budynku DS. Nieszawska</w:t>
            </w:r>
          </w:p>
        </w:tc>
        <w:tc>
          <w:tcPr>
            <w:tcW w:w="2793" w:type="dxa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Robót Hydrotechnicznych i Budowlanych HYDROSERVIS mgr inż. Krzysztof Sporny</w:t>
            </w:r>
          </w:p>
          <w:p w:rsidR="009B525D" w:rsidRPr="009B525D" w:rsidRDefault="009B525D" w:rsidP="00F514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Żerniki 24d</w:t>
            </w:r>
          </w:p>
          <w:p w:rsidR="009B525D" w:rsidRPr="009B525D" w:rsidRDefault="009B525D" w:rsidP="00F514A2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64-600 Oborniki</w:t>
            </w:r>
          </w:p>
        </w:tc>
        <w:tc>
          <w:tcPr>
            <w:tcW w:w="2976" w:type="dxa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1 - Cena – 178 258,32 / 60.00</w:t>
            </w:r>
          </w:p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2 - Okres gwarancji -60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525D" w:rsidRPr="009B525D" w:rsidRDefault="009B525D" w:rsidP="00F514A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100,00</w:t>
            </w:r>
          </w:p>
        </w:tc>
      </w:tr>
      <w:tr w:rsidR="009B525D" w:rsidRPr="009B525D" w:rsidTr="00F514A2">
        <w:tc>
          <w:tcPr>
            <w:tcW w:w="2169" w:type="dxa"/>
            <w:vMerge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Sali Tomasz Placko</w:t>
            </w:r>
          </w:p>
          <w:p w:rsidR="009B525D" w:rsidRPr="009B525D" w:rsidRDefault="009B525D" w:rsidP="00F514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Kowalskie 11</w:t>
            </w:r>
          </w:p>
          <w:p w:rsidR="009B525D" w:rsidRPr="009B525D" w:rsidRDefault="009B525D" w:rsidP="00F514A2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62-007 Biskupice</w:t>
            </w:r>
          </w:p>
        </w:tc>
        <w:tc>
          <w:tcPr>
            <w:tcW w:w="2976" w:type="dxa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1 - Cena – 189 000,00 / 56,59</w:t>
            </w:r>
          </w:p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2 - Okres gwarancji – 40,00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525D" w:rsidRPr="009B525D" w:rsidRDefault="009B525D" w:rsidP="00F514A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 xml:space="preserve">  96,59</w:t>
            </w:r>
          </w:p>
        </w:tc>
      </w:tr>
      <w:tr w:rsidR="009B525D" w:rsidRPr="009B525D" w:rsidTr="00F514A2">
        <w:tc>
          <w:tcPr>
            <w:tcW w:w="2169" w:type="dxa"/>
            <w:vMerge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/>
                <w:bCs/>
                <w:sz w:val="20"/>
                <w:szCs w:val="20"/>
              </w:rPr>
              <w:t>TWM Spółka z o.o.</w:t>
            </w:r>
          </w:p>
          <w:p w:rsidR="009B525D" w:rsidRPr="009B525D" w:rsidRDefault="009B525D" w:rsidP="00F514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Stefana Żeromskiego 9</w:t>
            </w:r>
          </w:p>
          <w:p w:rsidR="009B525D" w:rsidRPr="009B525D" w:rsidRDefault="009B525D" w:rsidP="00F514A2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60-193 Poznań</w:t>
            </w:r>
          </w:p>
        </w:tc>
        <w:tc>
          <w:tcPr>
            <w:tcW w:w="2976" w:type="dxa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1 - Cena – 237 500.00 / 45,03</w:t>
            </w:r>
          </w:p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525D" w:rsidRPr="009B525D" w:rsidRDefault="009B525D" w:rsidP="00F514A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 xml:space="preserve"> 85,03</w:t>
            </w:r>
          </w:p>
        </w:tc>
      </w:tr>
      <w:tr w:rsidR="009B525D" w:rsidRPr="009B525D" w:rsidTr="00F514A2">
        <w:tc>
          <w:tcPr>
            <w:tcW w:w="2169" w:type="dxa"/>
            <w:vMerge w:val="restart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2 - Wymiana oświetlenia w Sali wykładowej nr XVII w budynku Collegium Minus</w:t>
            </w:r>
          </w:p>
        </w:tc>
        <w:tc>
          <w:tcPr>
            <w:tcW w:w="2793" w:type="dxa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/>
                <w:bCs/>
                <w:sz w:val="20"/>
                <w:szCs w:val="20"/>
              </w:rPr>
              <w:t>TWM Spółka z o.o.</w:t>
            </w:r>
          </w:p>
          <w:p w:rsidR="009B525D" w:rsidRPr="009B525D" w:rsidRDefault="009B525D" w:rsidP="00F514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Stefana Żeromskiego 9</w:t>
            </w:r>
          </w:p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60-193 Poznań</w:t>
            </w:r>
            <w:r w:rsidRPr="009B525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:rsidR="009B525D" w:rsidRPr="009B525D" w:rsidRDefault="009B525D" w:rsidP="00F514A2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1 - Cena – 22 000,00 / 60.00</w:t>
            </w:r>
          </w:p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525D" w:rsidRPr="009B525D" w:rsidRDefault="009B525D" w:rsidP="00F514A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B525D" w:rsidRPr="009B525D" w:rsidTr="00F514A2">
        <w:tc>
          <w:tcPr>
            <w:tcW w:w="2169" w:type="dxa"/>
            <w:vMerge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b/>
                <w:bCs/>
                <w:sz w:val="20"/>
                <w:szCs w:val="20"/>
              </w:rPr>
              <w:t>Zakład Wielobranżowy ELEKTRA</w:t>
            </w:r>
          </w:p>
          <w:p w:rsidR="009B525D" w:rsidRPr="009B525D" w:rsidRDefault="009B525D" w:rsidP="00F514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Jabłkowskiego 20/9</w:t>
            </w:r>
          </w:p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62-800 Kalisz</w:t>
            </w:r>
            <w:r w:rsidRPr="009B525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:rsidR="009B525D" w:rsidRPr="009B525D" w:rsidRDefault="009B525D" w:rsidP="00F514A2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1 - Cena – 30 070,54 / 44,29</w:t>
            </w:r>
          </w:p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525D" w:rsidRPr="009B525D" w:rsidRDefault="009B525D" w:rsidP="00F514A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 xml:space="preserve">  84,29</w:t>
            </w:r>
          </w:p>
        </w:tc>
      </w:tr>
      <w:tr w:rsidR="009B525D" w:rsidRPr="009B525D" w:rsidTr="00F514A2">
        <w:tc>
          <w:tcPr>
            <w:tcW w:w="2169" w:type="dxa"/>
            <w:vMerge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B525D">
              <w:rPr>
                <w:rFonts w:ascii="Arial Narrow" w:hAnsi="Arial Narrow" w:cs="Arial"/>
                <w:b/>
                <w:bCs/>
                <w:sz w:val="20"/>
                <w:szCs w:val="20"/>
              </w:rPr>
              <w:t>Maxbud</w:t>
            </w:r>
            <w:proofErr w:type="spellEnd"/>
            <w:r w:rsidRPr="009B525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Piotr Pawlak</w:t>
            </w:r>
          </w:p>
          <w:p w:rsidR="009B525D" w:rsidRPr="009B525D" w:rsidRDefault="009B525D" w:rsidP="00F514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os. Zalesie 2c Mrowino 62-090 2/c</w:t>
            </w:r>
          </w:p>
          <w:p w:rsidR="009B525D" w:rsidRPr="009B525D" w:rsidRDefault="009B525D" w:rsidP="00F514A2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60-681 Poznań</w:t>
            </w:r>
          </w:p>
        </w:tc>
        <w:tc>
          <w:tcPr>
            <w:tcW w:w="2976" w:type="dxa"/>
            <w:shd w:val="clear" w:color="auto" w:fill="auto"/>
          </w:tcPr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1 - Cena – 29 806,89 / 44,29</w:t>
            </w:r>
          </w:p>
          <w:p w:rsidR="009B525D" w:rsidRPr="009B525D" w:rsidRDefault="009B525D" w:rsidP="00F514A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525D" w:rsidRPr="009B525D" w:rsidRDefault="009B525D" w:rsidP="00F514A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B525D">
              <w:rPr>
                <w:rFonts w:ascii="Arial Narrow" w:hAnsi="Arial Narrow" w:cs="Arial"/>
                <w:sz w:val="20"/>
                <w:szCs w:val="20"/>
              </w:rPr>
              <w:t xml:space="preserve">  44,29</w:t>
            </w:r>
          </w:p>
        </w:tc>
      </w:tr>
    </w:tbl>
    <w:p w:rsidR="009B525D" w:rsidRPr="009B525D" w:rsidRDefault="009B525D" w:rsidP="009B525D">
      <w:pPr>
        <w:spacing w:before="120"/>
        <w:jc w:val="both"/>
        <w:rPr>
          <w:rFonts w:ascii="Arial Narrow" w:hAnsi="Arial Narrow" w:cs="Arial"/>
          <w:color w:val="000000"/>
        </w:rPr>
      </w:pPr>
    </w:p>
    <w:p w:rsidR="009B525D" w:rsidRPr="009B525D" w:rsidRDefault="009B525D" w:rsidP="009B525D">
      <w:pPr>
        <w:spacing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B525D">
        <w:rPr>
          <w:rFonts w:ascii="Arial Narrow" w:hAnsi="Arial Narrow" w:cs="Arial"/>
          <w:color w:val="000000"/>
          <w:sz w:val="22"/>
          <w:szCs w:val="22"/>
        </w:rPr>
        <w:t>Informacja o wykonawcach, których oferty zostały odrzucone: 0</w:t>
      </w:r>
    </w:p>
    <w:p w:rsidR="009B525D" w:rsidRPr="009B525D" w:rsidRDefault="009B525D" w:rsidP="009B525D">
      <w:pPr>
        <w:spacing w:before="120" w:after="120"/>
        <w:jc w:val="both"/>
        <w:rPr>
          <w:rFonts w:ascii="Arial Narrow" w:hAnsi="Arial Narrow" w:cs="Arial"/>
          <w:color w:val="000000"/>
          <w:sz w:val="16"/>
          <w:szCs w:val="16"/>
        </w:rPr>
      </w:pPr>
    </w:p>
    <w:bookmarkEnd w:id="0"/>
    <w:p w:rsidR="008642B3" w:rsidRPr="009B525D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8642B3" w:rsidRPr="009B525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1F5" w:rsidRDefault="009861F5">
      <w:r>
        <w:separator/>
      </w:r>
    </w:p>
  </w:endnote>
  <w:endnote w:type="continuationSeparator" w:id="0">
    <w:p w:rsidR="009861F5" w:rsidRDefault="0098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9B525D" w:rsidRDefault="000C1E6F" w:rsidP="009B525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1F5" w:rsidRDefault="009861F5">
      <w:r>
        <w:separator/>
      </w:r>
    </w:p>
  </w:footnote>
  <w:footnote w:type="continuationSeparator" w:id="0">
    <w:p w:rsidR="009861F5" w:rsidRDefault="00986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1F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0DF7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861F5"/>
    <w:rsid w:val="009B525D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950B6-89EF-4188-9A25-4B1C35A2A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487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2022-09-09T05:55:00Z</dcterms:created>
  <dcterms:modified xsi:type="dcterms:W3CDTF">2022-09-09T05:55:00Z</dcterms:modified>
</cp:coreProperties>
</file>