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91887" w:rsidRDefault="004436C1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91887">
        <w:rPr>
          <w:rFonts w:ascii="Arial Narrow" w:hAnsi="Arial Narrow" w:cs="Arial"/>
          <w:sz w:val="24"/>
          <w:szCs w:val="24"/>
        </w:rPr>
        <w:t>Bydgoszcz</w:t>
      </w:r>
      <w:r w:rsidR="00890B92" w:rsidRPr="00E91887">
        <w:rPr>
          <w:rFonts w:ascii="Arial Narrow" w:hAnsi="Arial Narrow" w:cs="Arial"/>
          <w:sz w:val="24"/>
          <w:szCs w:val="24"/>
        </w:rPr>
        <w:t xml:space="preserve"> dnia: </w:t>
      </w:r>
      <w:r w:rsidRPr="00E91887">
        <w:rPr>
          <w:rFonts w:ascii="Arial Narrow" w:hAnsi="Arial Narrow" w:cs="Arial"/>
          <w:sz w:val="24"/>
          <w:szCs w:val="24"/>
        </w:rPr>
        <w:t>2022-09-13</w:t>
      </w:r>
    </w:p>
    <w:p w:rsidR="00890B92" w:rsidRPr="00E91887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E91887" w:rsidRDefault="004436C1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9188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91887" w:rsidRDefault="004436C1" w:rsidP="00890B92">
      <w:pPr>
        <w:rPr>
          <w:rFonts w:ascii="Arial Narrow" w:hAnsi="Arial Narrow" w:cs="Arial"/>
          <w:sz w:val="24"/>
          <w:szCs w:val="24"/>
        </w:rPr>
      </w:pPr>
      <w:r w:rsidRPr="00E91887">
        <w:rPr>
          <w:rFonts w:ascii="Arial Narrow" w:hAnsi="Arial Narrow" w:cs="Arial"/>
          <w:sz w:val="24"/>
          <w:szCs w:val="24"/>
        </w:rPr>
        <w:t>Powstańców Warszawy</w:t>
      </w:r>
      <w:r w:rsidR="00890B92" w:rsidRPr="00E91887">
        <w:rPr>
          <w:rFonts w:ascii="Arial Narrow" w:hAnsi="Arial Narrow" w:cs="Arial"/>
          <w:sz w:val="24"/>
          <w:szCs w:val="24"/>
        </w:rPr>
        <w:t xml:space="preserve"> </w:t>
      </w:r>
      <w:r w:rsidRPr="00E91887">
        <w:rPr>
          <w:rFonts w:ascii="Arial Narrow" w:hAnsi="Arial Narrow" w:cs="Arial"/>
          <w:sz w:val="24"/>
          <w:szCs w:val="24"/>
        </w:rPr>
        <w:t>5</w:t>
      </w:r>
    </w:p>
    <w:p w:rsidR="00890B92" w:rsidRPr="00E91887" w:rsidRDefault="004436C1" w:rsidP="00890B92">
      <w:pPr>
        <w:rPr>
          <w:rFonts w:ascii="Arial Narrow" w:hAnsi="Arial Narrow" w:cs="Arial"/>
          <w:sz w:val="24"/>
          <w:szCs w:val="24"/>
        </w:rPr>
      </w:pPr>
      <w:r w:rsidRPr="00E91887">
        <w:rPr>
          <w:rFonts w:ascii="Arial Narrow" w:hAnsi="Arial Narrow" w:cs="Arial"/>
          <w:sz w:val="24"/>
          <w:szCs w:val="24"/>
        </w:rPr>
        <w:t>85-681</w:t>
      </w:r>
      <w:r w:rsidR="00890B92" w:rsidRPr="00E91887">
        <w:rPr>
          <w:rFonts w:ascii="Arial Narrow" w:hAnsi="Arial Narrow" w:cs="Arial"/>
          <w:sz w:val="24"/>
          <w:szCs w:val="24"/>
        </w:rPr>
        <w:t xml:space="preserve"> </w:t>
      </w:r>
      <w:r w:rsidRPr="00E91887">
        <w:rPr>
          <w:rFonts w:ascii="Arial Narrow" w:hAnsi="Arial Narrow" w:cs="Arial"/>
          <w:sz w:val="24"/>
          <w:szCs w:val="24"/>
        </w:rPr>
        <w:t>Bydgoszcz</w:t>
      </w:r>
    </w:p>
    <w:p w:rsidR="00890B92" w:rsidRPr="00E9188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9188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9188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9188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918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9188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91887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91887">
        <w:rPr>
          <w:rFonts w:ascii="Arial Narrow" w:hAnsi="Arial Narrow" w:cs="Arial"/>
          <w:sz w:val="24"/>
          <w:szCs w:val="24"/>
        </w:rPr>
        <w:t>Znak sprawy:</w:t>
      </w:r>
      <w:r w:rsidRPr="00E91887">
        <w:rPr>
          <w:rFonts w:ascii="Arial Narrow" w:hAnsi="Arial Narrow" w:cs="Arial"/>
          <w:b/>
          <w:sz w:val="24"/>
          <w:szCs w:val="24"/>
        </w:rPr>
        <w:t xml:space="preserve"> </w:t>
      </w:r>
      <w:r w:rsidR="004436C1" w:rsidRPr="00E91887">
        <w:rPr>
          <w:rFonts w:ascii="Arial Narrow" w:hAnsi="Arial Narrow" w:cs="Arial"/>
          <w:b/>
          <w:sz w:val="24"/>
          <w:szCs w:val="24"/>
        </w:rPr>
        <w:t>122/2022</w:t>
      </w:r>
      <w:r w:rsidR="00A80738" w:rsidRPr="00E9188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918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918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918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9188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91887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E9188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91887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91887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9188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E9188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436C1" w:rsidRPr="00E91887">
        <w:rPr>
          <w:rFonts w:ascii="Arial Narrow" w:hAnsi="Arial Narrow" w:cs="Arial"/>
          <w:sz w:val="22"/>
          <w:szCs w:val="22"/>
        </w:rPr>
        <w:t>przetarg</w:t>
      </w:r>
      <w:r w:rsidR="00E91887">
        <w:rPr>
          <w:rFonts w:ascii="Arial Narrow" w:hAnsi="Arial Narrow" w:cs="Arial"/>
          <w:sz w:val="22"/>
          <w:szCs w:val="22"/>
        </w:rPr>
        <w:t>u</w:t>
      </w:r>
      <w:r w:rsidR="004436C1" w:rsidRPr="00E91887">
        <w:rPr>
          <w:rFonts w:ascii="Arial Narrow" w:hAnsi="Arial Narrow" w:cs="Arial"/>
          <w:sz w:val="22"/>
          <w:szCs w:val="22"/>
        </w:rPr>
        <w:t xml:space="preserve"> nieograniczon</w:t>
      </w:r>
      <w:r w:rsidR="00E91887">
        <w:rPr>
          <w:rFonts w:ascii="Arial Narrow" w:hAnsi="Arial Narrow" w:cs="Arial"/>
          <w:sz w:val="22"/>
          <w:szCs w:val="22"/>
        </w:rPr>
        <w:t>ego</w:t>
      </w:r>
      <w:r w:rsidRPr="00E9188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E91887" w:rsidRDefault="004436C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E91887">
        <w:rPr>
          <w:rFonts w:ascii="Arial Narrow" w:hAnsi="Arial Narrow" w:cs="Arial"/>
          <w:b/>
          <w:sz w:val="22"/>
          <w:szCs w:val="22"/>
        </w:rPr>
        <w:t>Dostawy sukcesywne sprzętu jednorazowego użytku dla Zintegrowanego Bloku Operacyjnego</w:t>
      </w:r>
      <w:r w:rsidR="00E91887">
        <w:rPr>
          <w:rFonts w:ascii="Arial Narrow" w:hAnsi="Arial Narrow" w:cs="Arial"/>
          <w:b/>
          <w:sz w:val="22"/>
          <w:szCs w:val="22"/>
        </w:rPr>
        <w:br/>
      </w:r>
      <w:r w:rsidRPr="00E91887">
        <w:rPr>
          <w:rFonts w:ascii="Arial Narrow" w:hAnsi="Arial Narrow" w:cs="Arial"/>
          <w:b/>
          <w:sz w:val="22"/>
          <w:szCs w:val="22"/>
        </w:rPr>
        <w:t xml:space="preserve"> i Chirurgii Naczyniowej</w:t>
      </w:r>
    </w:p>
    <w:p w:rsidR="00890B92" w:rsidRPr="00E91887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9188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91887">
        <w:rPr>
          <w:rFonts w:ascii="Arial Narrow" w:hAnsi="Arial Narrow" w:cs="Arial"/>
          <w:sz w:val="24"/>
          <w:szCs w:val="24"/>
        </w:rPr>
        <w:t>22</w:t>
      </w:r>
      <w:r w:rsidR="0049054E" w:rsidRPr="00E91887">
        <w:rPr>
          <w:rFonts w:ascii="Arial Narrow" w:hAnsi="Arial Narrow" w:cs="Arial"/>
          <w:sz w:val="24"/>
          <w:szCs w:val="24"/>
        </w:rPr>
        <w:t>2</w:t>
      </w:r>
      <w:r w:rsidRPr="00E9188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91887">
        <w:rPr>
          <w:rFonts w:ascii="Arial Narrow" w:hAnsi="Arial Narrow" w:cs="Arial"/>
          <w:sz w:val="24"/>
          <w:szCs w:val="24"/>
        </w:rPr>
        <w:t>4</w:t>
      </w:r>
      <w:r w:rsidRPr="00E91887">
        <w:rPr>
          <w:rFonts w:ascii="Arial Narrow" w:hAnsi="Arial Narrow" w:cs="Arial"/>
          <w:sz w:val="24"/>
          <w:szCs w:val="24"/>
        </w:rPr>
        <w:t xml:space="preserve"> </w:t>
      </w:r>
      <w:r w:rsidR="00890B92" w:rsidRPr="00E9188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91887">
        <w:rPr>
          <w:rFonts w:ascii="Arial Narrow" w:hAnsi="Arial Narrow" w:cs="Arial"/>
          <w:sz w:val="24"/>
          <w:szCs w:val="24"/>
        </w:rPr>
        <w:t xml:space="preserve"> </w:t>
      </w:r>
      <w:r w:rsidR="004436C1" w:rsidRPr="00E91887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4436C1" w:rsidRPr="00E91887">
        <w:rPr>
          <w:rFonts w:ascii="Arial Narrow" w:hAnsi="Arial Narrow" w:cs="Arial"/>
          <w:sz w:val="24"/>
          <w:szCs w:val="24"/>
        </w:rPr>
        <w:t>z</w:t>
      </w:r>
      <w:proofErr w:type="gramEnd"/>
      <w:r w:rsidR="004436C1" w:rsidRPr="00E91887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4436C1" w:rsidRPr="00E91887">
        <w:rPr>
          <w:rFonts w:ascii="Arial Narrow" w:hAnsi="Arial Narrow" w:cs="Arial"/>
          <w:sz w:val="24"/>
          <w:szCs w:val="24"/>
        </w:rPr>
        <w:t>zm</w:t>
      </w:r>
      <w:proofErr w:type="gramEnd"/>
      <w:r w:rsidR="004436C1" w:rsidRPr="00E91887">
        <w:rPr>
          <w:rFonts w:ascii="Arial Narrow" w:hAnsi="Arial Narrow" w:cs="Arial"/>
          <w:sz w:val="24"/>
          <w:szCs w:val="24"/>
        </w:rPr>
        <w:t>.)</w:t>
      </w:r>
      <w:r w:rsidR="00490DC0" w:rsidRPr="00E91887">
        <w:rPr>
          <w:rFonts w:ascii="Arial Narrow" w:hAnsi="Arial Narrow" w:cs="Arial"/>
          <w:sz w:val="24"/>
          <w:szCs w:val="24"/>
        </w:rPr>
        <w:t xml:space="preserve"> </w:t>
      </w:r>
      <w:r w:rsidR="00890B92" w:rsidRPr="00E9188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E91887">
        <w:rPr>
          <w:rFonts w:ascii="Arial Narrow" w:hAnsi="Arial Narrow" w:cs="Arial"/>
          <w:sz w:val="24"/>
          <w:szCs w:val="24"/>
        </w:rPr>
        <w:t xml:space="preserve"> dla</w:t>
      </w:r>
      <w:r w:rsidR="00890B92" w:rsidRPr="00E9188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436C1" w:rsidRPr="00E91887" w:rsidTr="009A121B">
        <w:trPr>
          <w:trHeight w:val="70"/>
        </w:trPr>
        <w:tc>
          <w:tcPr>
            <w:tcW w:w="9214" w:type="dxa"/>
          </w:tcPr>
          <w:p w:rsidR="004436C1" w:rsidRPr="00E91887" w:rsidRDefault="004436C1" w:rsidP="009A12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1 zamówienia w wysokości 102 222.00 </w:t>
            </w: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36C1" w:rsidRPr="00E91887" w:rsidTr="009A121B">
        <w:trPr>
          <w:trHeight w:val="70"/>
        </w:trPr>
        <w:tc>
          <w:tcPr>
            <w:tcW w:w="9214" w:type="dxa"/>
          </w:tcPr>
          <w:p w:rsidR="004436C1" w:rsidRPr="00E91887" w:rsidRDefault="004436C1" w:rsidP="009A12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2 zamówienia w wysokości 1 296.00 </w:t>
            </w: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36C1" w:rsidRPr="00E91887" w:rsidTr="009A121B">
        <w:trPr>
          <w:trHeight w:val="70"/>
        </w:trPr>
        <w:tc>
          <w:tcPr>
            <w:tcW w:w="9214" w:type="dxa"/>
          </w:tcPr>
          <w:p w:rsidR="004436C1" w:rsidRPr="00E91887" w:rsidRDefault="004436C1" w:rsidP="009A12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3 zamówienia w wysokości 16 200.00 </w:t>
            </w: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36C1" w:rsidRPr="00E91887" w:rsidTr="009A121B">
        <w:trPr>
          <w:trHeight w:val="70"/>
        </w:trPr>
        <w:tc>
          <w:tcPr>
            <w:tcW w:w="9214" w:type="dxa"/>
          </w:tcPr>
          <w:p w:rsidR="004436C1" w:rsidRPr="00E91887" w:rsidRDefault="004436C1" w:rsidP="009A12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4 zamówienia w wysokości 378.00 </w:t>
            </w: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36C1" w:rsidRPr="00E91887" w:rsidTr="009A121B">
        <w:trPr>
          <w:trHeight w:val="70"/>
        </w:trPr>
        <w:tc>
          <w:tcPr>
            <w:tcW w:w="9214" w:type="dxa"/>
          </w:tcPr>
          <w:p w:rsidR="004436C1" w:rsidRPr="00E91887" w:rsidRDefault="004436C1" w:rsidP="009A12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5 zamówienia w wysokości 4 860.00 </w:t>
            </w: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36C1" w:rsidRPr="00E91887" w:rsidTr="009A121B">
        <w:trPr>
          <w:trHeight w:val="70"/>
        </w:trPr>
        <w:tc>
          <w:tcPr>
            <w:tcW w:w="9214" w:type="dxa"/>
          </w:tcPr>
          <w:p w:rsidR="004436C1" w:rsidRPr="00E91887" w:rsidRDefault="004436C1" w:rsidP="009A12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6 zamówienia w wysokości 4 752.00 </w:t>
            </w: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36C1" w:rsidRPr="00E91887" w:rsidTr="009A121B">
        <w:trPr>
          <w:trHeight w:val="70"/>
        </w:trPr>
        <w:tc>
          <w:tcPr>
            <w:tcW w:w="9214" w:type="dxa"/>
          </w:tcPr>
          <w:p w:rsidR="004436C1" w:rsidRPr="00E91887" w:rsidRDefault="004436C1" w:rsidP="009A12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7 zamówienia w wysokości 12 312.00 </w:t>
            </w: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36C1" w:rsidRPr="00E91887" w:rsidTr="009A121B">
        <w:trPr>
          <w:trHeight w:val="70"/>
        </w:trPr>
        <w:tc>
          <w:tcPr>
            <w:tcW w:w="9214" w:type="dxa"/>
          </w:tcPr>
          <w:p w:rsidR="004436C1" w:rsidRPr="00E91887" w:rsidRDefault="004436C1" w:rsidP="009A12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8 zamówienia w wysokości 20 412.00 </w:t>
            </w: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36C1" w:rsidRPr="00E91887" w:rsidTr="009A121B">
        <w:trPr>
          <w:trHeight w:val="70"/>
        </w:trPr>
        <w:tc>
          <w:tcPr>
            <w:tcW w:w="9214" w:type="dxa"/>
          </w:tcPr>
          <w:p w:rsidR="004436C1" w:rsidRPr="00E91887" w:rsidRDefault="004436C1" w:rsidP="009A12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9 zamówienia w wysokości 102 546.00 </w:t>
            </w:r>
            <w:proofErr w:type="gramStart"/>
            <w:r w:rsidRPr="00E91887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91887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E9188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E9188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9188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E91887">
        <w:rPr>
          <w:rFonts w:ascii="Arial Narrow" w:hAnsi="Arial Narrow" w:cs="Arial"/>
          <w:i/>
          <w:szCs w:val="24"/>
        </w:rPr>
        <w:t>Zamawiający</w:t>
      </w:r>
    </w:p>
    <w:p w:rsidR="00890B92" w:rsidRPr="00E91887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</w:p>
    <w:p w:rsidR="00506ED0" w:rsidRPr="00972AED" w:rsidRDefault="00506ED0" w:rsidP="00506ED0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506ED0" w:rsidRPr="00972AED" w:rsidRDefault="00506ED0" w:rsidP="00506ED0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506ED0" w:rsidRPr="00972AED" w:rsidRDefault="00506ED0" w:rsidP="00506ED0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A80738" w:rsidRPr="00E91887" w:rsidRDefault="00506ED0" w:rsidP="00506ED0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Cs w:val="24"/>
        </w:rPr>
        <w:t>Data: 2022-09-</w:t>
      </w:r>
      <w:r>
        <w:rPr>
          <w:rFonts w:ascii="Arial Narrow" w:hAnsi="Arial Narrow" w:cs="Arial"/>
          <w:szCs w:val="24"/>
        </w:rPr>
        <w:t>13</w:t>
      </w:r>
    </w:p>
    <w:sectPr w:rsidR="00A80738" w:rsidRPr="00E918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7EA" w:rsidRDefault="003E47EA">
      <w:r>
        <w:separator/>
      </w:r>
    </w:p>
  </w:endnote>
  <w:endnote w:type="continuationSeparator" w:id="0">
    <w:p w:rsidR="003E47EA" w:rsidRDefault="003E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06ED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6E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6E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6E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7EA" w:rsidRDefault="003E47EA">
      <w:r>
        <w:separator/>
      </w:r>
    </w:p>
  </w:footnote>
  <w:footnote w:type="continuationSeparator" w:id="0">
    <w:p w:rsidR="003E47EA" w:rsidRDefault="003E4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C1" w:rsidRDefault="004436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C1" w:rsidRDefault="004436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C1" w:rsidRDefault="004436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7E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47EA"/>
    <w:rsid w:val="00423179"/>
    <w:rsid w:val="004436C1"/>
    <w:rsid w:val="0049054E"/>
    <w:rsid w:val="00490DC0"/>
    <w:rsid w:val="00493F8C"/>
    <w:rsid w:val="004C7E9B"/>
    <w:rsid w:val="00506ED0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9188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2022-09-13T05:49:00Z</cp:lastPrinted>
  <dcterms:created xsi:type="dcterms:W3CDTF">2022-09-13T05:48:00Z</dcterms:created>
  <dcterms:modified xsi:type="dcterms:W3CDTF">2022-09-13T05:49:00Z</dcterms:modified>
</cp:coreProperties>
</file>