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741B0" w:rsidRDefault="004B2A79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7741B0">
        <w:rPr>
          <w:rFonts w:ascii="Arial Narrow" w:hAnsi="Arial Narrow" w:cs="Arial"/>
          <w:sz w:val="22"/>
          <w:szCs w:val="24"/>
        </w:rPr>
        <w:t>Bydgoszcz</w:t>
      </w:r>
      <w:r w:rsidR="00890B92" w:rsidRPr="007741B0">
        <w:rPr>
          <w:rFonts w:ascii="Arial Narrow" w:hAnsi="Arial Narrow" w:cs="Arial"/>
          <w:sz w:val="22"/>
          <w:szCs w:val="24"/>
        </w:rPr>
        <w:t xml:space="preserve"> dnia: </w:t>
      </w:r>
      <w:r w:rsidRPr="007741B0">
        <w:rPr>
          <w:rFonts w:ascii="Arial Narrow" w:hAnsi="Arial Narrow" w:cs="Arial"/>
          <w:sz w:val="22"/>
          <w:szCs w:val="24"/>
        </w:rPr>
        <w:t>2022-09-14</w:t>
      </w:r>
    </w:p>
    <w:p w:rsidR="00890B92" w:rsidRPr="007741B0" w:rsidRDefault="00890B92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890B92" w:rsidRPr="007741B0" w:rsidRDefault="004B2A79" w:rsidP="00890B92">
      <w:pPr>
        <w:rPr>
          <w:rFonts w:ascii="Arial Narrow" w:hAnsi="Arial Narrow" w:cs="Arial"/>
          <w:b/>
          <w:bCs/>
          <w:sz w:val="22"/>
          <w:szCs w:val="24"/>
        </w:rPr>
      </w:pPr>
      <w:r w:rsidRPr="007741B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90B92" w:rsidRPr="007741B0" w:rsidRDefault="004B2A79" w:rsidP="00890B92">
      <w:pPr>
        <w:rPr>
          <w:rFonts w:ascii="Arial Narrow" w:hAnsi="Arial Narrow" w:cs="Arial"/>
          <w:sz w:val="22"/>
          <w:szCs w:val="24"/>
        </w:rPr>
      </w:pPr>
      <w:r w:rsidRPr="007741B0">
        <w:rPr>
          <w:rFonts w:ascii="Arial Narrow" w:hAnsi="Arial Narrow" w:cs="Arial"/>
          <w:sz w:val="22"/>
          <w:szCs w:val="24"/>
        </w:rPr>
        <w:t>Powstańców Warszawy</w:t>
      </w:r>
      <w:r w:rsidR="00890B92" w:rsidRPr="007741B0">
        <w:rPr>
          <w:rFonts w:ascii="Arial Narrow" w:hAnsi="Arial Narrow" w:cs="Arial"/>
          <w:sz w:val="22"/>
          <w:szCs w:val="24"/>
        </w:rPr>
        <w:t xml:space="preserve"> </w:t>
      </w:r>
      <w:r w:rsidRPr="007741B0">
        <w:rPr>
          <w:rFonts w:ascii="Arial Narrow" w:hAnsi="Arial Narrow" w:cs="Arial"/>
          <w:sz w:val="22"/>
          <w:szCs w:val="24"/>
        </w:rPr>
        <w:t>5</w:t>
      </w:r>
    </w:p>
    <w:p w:rsidR="00890B92" w:rsidRPr="007741B0" w:rsidRDefault="004B2A79" w:rsidP="00890B92">
      <w:pPr>
        <w:rPr>
          <w:rFonts w:ascii="Arial Narrow" w:hAnsi="Arial Narrow" w:cs="Arial"/>
          <w:sz w:val="22"/>
          <w:szCs w:val="24"/>
        </w:rPr>
      </w:pPr>
      <w:r w:rsidRPr="007741B0">
        <w:rPr>
          <w:rFonts w:ascii="Arial Narrow" w:hAnsi="Arial Narrow" w:cs="Arial"/>
          <w:sz w:val="22"/>
          <w:szCs w:val="24"/>
        </w:rPr>
        <w:t>85-681</w:t>
      </w:r>
      <w:r w:rsidR="00890B92" w:rsidRPr="007741B0">
        <w:rPr>
          <w:rFonts w:ascii="Arial Narrow" w:hAnsi="Arial Narrow" w:cs="Arial"/>
          <w:sz w:val="22"/>
          <w:szCs w:val="24"/>
        </w:rPr>
        <w:t xml:space="preserve"> </w:t>
      </w:r>
      <w:r w:rsidRPr="007741B0">
        <w:rPr>
          <w:rFonts w:ascii="Arial Narrow" w:hAnsi="Arial Narrow" w:cs="Arial"/>
          <w:sz w:val="22"/>
          <w:szCs w:val="24"/>
        </w:rPr>
        <w:t>Bydgoszcz</w:t>
      </w:r>
    </w:p>
    <w:p w:rsidR="00A80738" w:rsidRPr="007741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A80738" w:rsidRPr="007741B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4"/>
        </w:rPr>
      </w:pPr>
    </w:p>
    <w:p w:rsidR="00A80738" w:rsidRPr="007741B0" w:rsidRDefault="007741B0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Sprawa nr:</w:t>
      </w:r>
      <w:r w:rsidR="00007727" w:rsidRPr="007741B0">
        <w:rPr>
          <w:rFonts w:ascii="Arial Narrow" w:hAnsi="Arial Narrow" w:cs="Arial"/>
          <w:b/>
          <w:sz w:val="22"/>
          <w:szCs w:val="24"/>
        </w:rPr>
        <w:t xml:space="preserve"> </w:t>
      </w:r>
      <w:r w:rsidR="004B2A79" w:rsidRPr="007741B0">
        <w:rPr>
          <w:rFonts w:ascii="Arial Narrow" w:hAnsi="Arial Narrow" w:cs="Arial"/>
          <w:b/>
          <w:sz w:val="22"/>
          <w:szCs w:val="24"/>
        </w:rPr>
        <w:t>129/2022</w:t>
      </w:r>
      <w:r w:rsidR="00A80738" w:rsidRPr="007741B0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7741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A80738" w:rsidRPr="007741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7741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890B92" w:rsidRPr="007741B0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4"/>
          <w:szCs w:val="28"/>
        </w:rPr>
      </w:pPr>
      <w:r w:rsidRPr="007741B0">
        <w:rPr>
          <w:rFonts w:ascii="Arial Narrow" w:hAnsi="Arial Narrow" w:cs="Arial"/>
          <w:b/>
          <w:spacing w:val="20"/>
          <w:sz w:val="24"/>
          <w:szCs w:val="28"/>
        </w:rPr>
        <w:t xml:space="preserve">INFORMACJA </w:t>
      </w:r>
    </w:p>
    <w:p w:rsidR="00A80738" w:rsidRPr="007741B0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4"/>
          <w:szCs w:val="26"/>
        </w:rPr>
      </w:pPr>
      <w:r w:rsidRPr="007741B0">
        <w:rPr>
          <w:rFonts w:ascii="Arial Narrow" w:hAnsi="Arial Narrow" w:cs="Arial"/>
          <w:b/>
          <w:spacing w:val="20"/>
          <w:sz w:val="24"/>
          <w:szCs w:val="26"/>
        </w:rPr>
        <w:t>O KWOCIE PRZEZNACZONEJ NA REALIZACJĘ ZAMÓWIENIA</w:t>
      </w:r>
    </w:p>
    <w:p w:rsidR="00C659E2" w:rsidRPr="007741B0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7741B0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7741B0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4B2A79" w:rsidRPr="007741B0">
        <w:rPr>
          <w:rFonts w:ascii="Arial Narrow" w:hAnsi="Arial Narrow" w:cs="Arial"/>
          <w:sz w:val="22"/>
          <w:szCs w:val="24"/>
        </w:rPr>
        <w:t>podstawowy</w:t>
      </w:r>
      <w:r w:rsidR="007741B0">
        <w:rPr>
          <w:rFonts w:ascii="Arial Narrow" w:hAnsi="Arial Narrow" w:cs="Arial"/>
          <w:sz w:val="22"/>
          <w:szCs w:val="24"/>
        </w:rPr>
        <w:t>m</w:t>
      </w:r>
      <w:r w:rsidR="004B2A79" w:rsidRPr="007741B0">
        <w:rPr>
          <w:rFonts w:ascii="Arial Narrow" w:hAnsi="Arial Narrow" w:cs="Arial"/>
          <w:sz w:val="22"/>
          <w:szCs w:val="24"/>
        </w:rPr>
        <w:t xml:space="preserve"> bez negocjacji - art. 275 pkt. 1 ustawy Pzp</w:t>
      </w:r>
      <w:r w:rsidRPr="007741B0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7741B0" w:rsidRDefault="004B2A79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7741B0">
        <w:rPr>
          <w:rFonts w:ascii="Arial Narrow" w:hAnsi="Arial Narrow" w:cs="Arial"/>
          <w:b/>
          <w:sz w:val="22"/>
          <w:szCs w:val="24"/>
        </w:rPr>
        <w:t>Dostawy sukcesywne mleka i przetworów mlecznych</w:t>
      </w:r>
    </w:p>
    <w:p w:rsidR="00890B92" w:rsidRPr="007741B0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4"/>
        </w:rPr>
      </w:pPr>
      <w:r w:rsidRPr="007741B0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7741B0">
        <w:rPr>
          <w:rFonts w:ascii="Arial Narrow" w:hAnsi="Arial Narrow" w:cs="Arial"/>
          <w:sz w:val="22"/>
          <w:szCs w:val="24"/>
        </w:rPr>
        <w:t>22</w:t>
      </w:r>
      <w:r w:rsidR="0043158A" w:rsidRPr="007741B0">
        <w:rPr>
          <w:rFonts w:ascii="Arial Narrow" w:hAnsi="Arial Narrow" w:cs="Arial"/>
          <w:sz w:val="22"/>
          <w:szCs w:val="24"/>
        </w:rPr>
        <w:t>2</w:t>
      </w:r>
      <w:r w:rsidRPr="007741B0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7741B0">
        <w:rPr>
          <w:rFonts w:ascii="Arial Narrow" w:hAnsi="Arial Narrow" w:cs="Arial"/>
          <w:sz w:val="22"/>
          <w:szCs w:val="24"/>
        </w:rPr>
        <w:t>4</w:t>
      </w:r>
      <w:r w:rsidRPr="007741B0">
        <w:rPr>
          <w:rFonts w:ascii="Arial Narrow" w:hAnsi="Arial Narrow" w:cs="Arial"/>
          <w:sz w:val="22"/>
          <w:szCs w:val="24"/>
        </w:rPr>
        <w:t xml:space="preserve"> </w:t>
      </w:r>
      <w:r w:rsidR="00890B92" w:rsidRPr="007741B0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7741B0">
        <w:rPr>
          <w:rFonts w:ascii="Arial Narrow" w:hAnsi="Arial Narrow" w:cs="Arial"/>
          <w:sz w:val="22"/>
          <w:szCs w:val="24"/>
        </w:rPr>
        <w:t xml:space="preserve"> </w:t>
      </w:r>
      <w:r w:rsidR="004B2A79" w:rsidRPr="007741B0">
        <w:rPr>
          <w:rFonts w:ascii="Arial Narrow" w:hAnsi="Arial Narrow" w:cs="Arial"/>
          <w:sz w:val="22"/>
          <w:szCs w:val="24"/>
        </w:rPr>
        <w:t>(t.j. Dz.U. z 2021r. poz. 1129 z późn. zm.)</w:t>
      </w:r>
      <w:r w:rsidR="00490DC0" w:rsidRPr="007741B0">
        <w:rPr>
          <w:rFonts w:ascii="Arial Narrow" w:hAnsi="Arial Narrow" w:cs="Arial"/>
          <w:sz w:val="22"/>
          <w:szCs w:val="24"/>
        </w:rPr>
        <w:t xml:space="preserve"> </w:t>
      </w:r>
      <w:r w:rsidR="00890B92" w:rsidRPr="007741B0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69085C" w:rsidRPr="007741B0" w:rsidRDefault="004B2A79" w:rsidP="007741B0">
      <w:pPr>
        <w:spacing w:before="120" w:after="120"/>
        <w:jc w:val="center"/>
        <w:rPr>
          <w:rFonts w:ascii="Arial Narrow" w:hAnsi="Arial Narrow" w:cs="Arial"/>
          <w:szCs w:val="22"/>
        </w:rPr>
      </w:pPr>
      <w:r w:rsidRPr="007741B0">
        <w:rPr>
          <w:rFonts w:ascii="Arial Narrow" w:hAnsi="Arial Narrow" w:cs="Arial"/>
          <w:b/>
          <w:sz w:val="22"/>
          <w:szCs w:val="24"/>
        </w:rPr>
        <w:t>409 502.30</w:t>
      </w:r>
      <w:r w:rsidR="00890B92" w:rsidRPr="007741B0">
        <w:rPr>
          <w:rFonts w:ascii="Arial Narrow" w:hAnsi="Arial Narrow" w:cs="Arial"/>
          <w:sz w:val="22"/>
          <w:szCs w:val="24"/>
        </w:rPr>
        <w:t xml:space="preserve"> zł brutto.</w:t>
      </w:r>
    </w:p>
    <w:p w:rsidR="00890B92" w:rsidRPr="007741B0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7741B0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7741B0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7741B0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7741B0">
        <w:rPr>
          <w:rFonts w:ascii="Arial Narrow" w:hAnsi="Arial Narrow" w:cs="Arial"/>
          <w:i/>
          <w:sz w:val="22"/>
          <w:szCs w:val="24"/>
        </w:rPr>
        <w:t>Zamawiający</w:t>
      </w:r>
    </w:p>
    <w:p w:rsidR="00890B92" w:rsidRPr="007741B0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7741B0" w:rsidRDefault="007741B0" w:rsidP="00A80738">
      <w:pPr>
        <w:jc w:val="right"/>
        <w:rPr>
          <w:rFonts w:ascii="Arial Narrow" w:hAnsi="Arial Narrow" w:cs="Arial"/>
          <w:sz w:val="22"/>
          <w:szCs w:val="24"/>
        </w:rPr>
      </w:pPr>
    </w:p>
    <w:p w:rsidR="007741B0" w:rsidRPr="007741B0" w:rsidRDefault="007741B0" w:rsidP="007741B0">
      <w:pPr>
        <w:rPr>
          <w:rFonts w:ascii="Arial Narrow" w:hAnsi="Arial Narrow" w:cs="Arial"/>
          <w:sz w:val="22"/>
          <w:szCs w:val="24"/>
        </w:rPr>
      </w:pPr>
    </w:p>
    <w:p w:rsidR="007741B0" w:rsidRPr="007741B0" w:rsidRDefault="007741B0" w:rsidP="007741B0">
      <w:pPr>
        <w:rPr>
          <w:rFonts w:ascii="Arial Narrow" w:hAnsi="Arial Narrow" w:cs="Arial"/>
          <w:sz w:val="22"/>
          <w:szCs w:val="24"/>
        </w:rPr>
      </w:pPr>
    </w:p>
    <w:p w:rsidR="007741B0" w:rsidRPr="007741B0" w:rsidRDefault="007741B0" w:rsidP="007741B0">
      <w:pPr>
        <w:rPr>
          <w:rFonts w:ascii="Arial Narrow" w:hAnsi="Arial Narrow" w:cs="Arial"/>
          <w:sz w:val="22"/>
          <w:szCs w:val="24"/>
        </w:rPr>
      </w:pPr>
    </w:p>
    <w:p w:rsidR="007741B0" w:rsidRPr="007741B0" w:rsidRDefault="007741B0" w:rsidP="007741B0">
      <w:pPr>
        <w:rPr>
          <w:rFonts w:ascii="Arial Narrow" w:hAnsi="Arial Narrow" w:cs="Arial"/>
          <w:sz w:val="22"/>
          <w:szCs w:val="24"/>
        </w:rPr>
      </w:pPr>
    </w:p>
    <w:p w:rsidR="007741B0" w:rsidRPr="007741B0" w:rsidRDefault="007741B0" w:rsidP="007741B0">
      <w:pPr>
        <w:rPr>
          <w:rFonts w:ascii="Arial Narrow" w:hAnsi="Arial Narrow" w:cs="Arial"/>
          <w:sz w:val="22"/>
          <w:szCs w:val="24"/>
        </w:rPr>
      </w:pPr>
    </w:p>
    <w:p w:rsidR="007741B0" w:rsidRPr="007741B0" w:rsidRDefault="007741B0" w:rsidP="007741B0">
      <w:pPr>
        <w:rPr>
          <w:rFonts w:ascii="Arial Narrow" w:hAnsi="Arial Narrow" w:cs="Arial"/>
          <w:sz w:val="22"/>
          <w:szCs w:val="24"/>
        </w:rPr>
      </w:pPr>
      <w:bookmarkStart w:id="0" w:name="_GoBack"/>
      <w:bookmarkEnd w:id="0"/>
    </w:p>
    <w:p w:rsidR="007741B0" w:rsidRPr="007741B0" w:rsidRDefault="007741B0" w:rsidP="007741B0">
      <w:pPr>
        <w:rPr>
          <w:rFonts w:ascii="Arial Narrow" w:hAnsi="Arial Narrow" w:cs="Arial"/>
          <w:sz w:val="22"/>
          <w:szCs w:val="24"/>
        </w:rPr>
      </w:pPr>
    </w:p>
    <w:p w:rsidR="007741B0" w:rsidRPr="007741B0" w:rsidRDefault="007741B0" w:rsidP="007741B0">
      <w:pPr>
        <w:rPr>
          <w:rFonts w:ascii="Arial Narrow" w:hAnsi="Arial Narrow" w:cs="Arial"/>
          <w:sz w:val="22"/>
          <w:szCs w:val="24"/>
        </w:rPr>
      </w:pPr>
    </w:p>
    <w:p w:rsidR="007741B0" w:rsidRPr="007741B0" w:rsidRDefault="007741B0" w:rsidP="007741B0">
      <w:pPr>
        <w:rPr>
          <w:rFonts w:ascii="Arial Narrow" w:hAnsi="Arial Narrow" w:cs="Arial"/>
          <w:sz w:val="22"/>
          <w:szCs w:val="24"/>
        </w:rPr>
      </w:pPr>
    </w:p>
    <w:p w:rsidR="007741B0" w:rsidRPr="007741B0" w:rsidRDefault="007741B0" w:rsidP="007741B0">
      <w:pPr>
        <w:rPr>
          <w:rFonts w:ascii="Arial Narrow" w:hAnsi="Arial Narrow" w:cs="Arial"/>
          <w:sz w:val="22"/>
          <w:szCs w:val="24"/>
        </w:rPr>
      </w:pPr>
    </w:p>
    <w:p w:rsidR="007741B0" w:rsidRPr="007741B0" w:rsidRDefault="007741B0" w:rsidP="007741B0">
      <w:pPr>
        <w:rPr>
          <w:rFonts w:ascii="Arial Narrow" w:hAnsi="Arial Narrow" w:cs="Arial"/>
          <w:sz w:val="22"/>
          <w:szCs w:val="24"/>
        </w:rPr>
      </w:pPr>
    </w:p>
    <w:p w:rsidR="007741B0" w:rsidRDefault="007741B0" w:rsidP="007741B0">
      <w:pPr>
        <w:rPr>
          <w:rFonts w:ascii="Arial Narrow" w:hAnsi="Arial Narrow" w:cs="Arial"/>
          <w:sz w:val="22"/>
          <w:szCs w:val="24"/>
        </w:rPr>
      </w:pPr>
    </w:p>
    <w:p w:rsidR="007741B0" w:rsidRDefault="007741B0" w:rsidP="007741B0">
      <w:pPr>
        <w:rPr>
          <w:rFonts w:ascii="Arial Narrow" w:hAnsi="Arial Narrow" w:cs="Arial"/>
          <w:sz w:val="22"/>
          <w:szCs w:val="24"/>
        </w:rPr>
      </w:pPr>
    </w:p>
    <w:p w:rsidR="007741B0" w:rsidRDefault="007741B0" w:rsidP="007741B0">
      <w:pPr>
        <w:rPr>
          <w:rFonts w:ascii="Arial Narrow" w:hAnsi="Arial Narrow" w:cs="Arial"/>
          <w:sz w:val="22"/>
          <w:szCs w:val="24"/>
        </w:rPr>
      </w:pPr>
    </w:p>
    <w:p w:rsidR="00A80738" w:rsidRDefault="007741B0" w:rsidP="007741B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7741B0" w:rsidRDefault="007741B0" w:rsidP="007741B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Zamawiającego, platforma e-propublico.pl; WZPubl. T 2612 B5</w:t>
      </w:r>
    </w:p>
    <w:p w:rsidR="007741B0" w:rsidRDefault="007741B0" w:rsidP="007741B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7741B0" w:rsidRPr="007741B0" w:rsidRDefault="007741B0" w:rsidP="007741B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2022-09-14</w:t>
      </w:r>
    </w:p>
    <w:sectPr w:rsidR="007741B0" w:rsidRPr="007741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31A" w:rsidRDefault="00FC531A">
      <w:r>
        <w:separator/>
      </w:r>
    </w:p>
  </w:endnote>
  <w:endnote w:type="continuationSeparator" w:id="0">
    <w:p w:rsidR="00FC531A" w:rsidRDefault="00FC5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18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18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18F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31A" w:rsidRDefault="00FC531A">
      <w:r>
        <w:separator/>
      </w:r>
    </w:p>
  </w:footnote>
  <w:footnote w:type="continuationSeparator" w:id="0">
    <w:p w:rsidR="00FC531A" w:rsidRDefault="00FC53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A79" w:rsidRDefault="004B2A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A79" w:rsidRDefault="004B2A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A79" w:rsidRDefault="004B2A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531A"/>
    <w:rsid w:val="00007727"/>
    <w:rsid w:val="00017720"/>
    <w:rsid w:val="00035488"/>
    <w:rsid w:val="000D7F25"/>
    <w:rsid w:val="000E00E5"/>
    <w:rsid w:val="00173B20"/>
    <w:rsid w:val="001C69FF"/>
    <w:rsid w:val="001F18FF"/>
    <w:rsid w:val="0023318D"/>
    <w:rsid w:val="00382A4A"/>
    <w:rsid w:val="003D72FD"/>
    <w:rsid w:val="00423179"/>
    <w:rsid w:val="0043158A"/>
    <w:rsid w:val="00490DC0"/>
    <w:rsid w:val="00493F8C"/>
    <w:rsid w:val="004B2A79"/>
    <w:rsid w:val="004C7E9B"/>
    <w:rsid w:val="00524583"/>
    <w:rsid w:val="0069085C"/>
    <w:rsid w:val="007741B0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C531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2022-09-14T06:05:00Z</cp:lastPrinted>
  <dcterms:created xsi:type="dcterms:W3CDTF">2022-09-14T06:02:00Z</dcterms:created>
  <dcterms:modified xsi:type="dcterms:W3CDTF">2022-09-14T06:05:00Z</dcterms:modified>
</cp:coreProperties>
</file>