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24B8" w:rsidRPr="00DB12A3" w:rsidRDefault="001E24B8" w:rsidP="003D132E">
      <w:pPr>
        <w:jc w:val="right"/>
        <w:rPr>
          <w:rFonts w:ascii="Arial" w:hAnsi="Arial" w:cs="Arial"/>
          <w:b/>
          <w:sz w:val="24"/>
          <w:szCs w:val="24"/>
        </w:rPr>
      </w:pPr>
      <w:r w:rsidRPr="00DB12A3">
        <w:rPr>
          <w:rFonts w:ascii="Arial" w:hAnsi="Arial" w:cs="Arial"/>
          <w:b/>
          <w:sz w:val="24"/>
          <w:szCs w:val="24"/>
        </w:rPr>
        <w:t xml:space="preserve">Załącznik nr </w:t>
      </w:r>
      <w:r w:rsidR="00DB12A3" w:rsidRPr="00DB12A3">
        <w:rPr>
          <w:rFonts w:ascii="Arial" w:hAnsi="Arial" w:cs="Arial"/>
          <w:b/>
          <w:sz w:val="24"/>
          <w:szCs w:val="24"/>
        </w:rPr>
        <w:t>1</w:t>
      </w:r>
      <w:r w:rsidR="00E91813" w:rsidRPr="00DB12A3">
        <w:rPr>
          <w:rFonts w:ascii="Arial" w:hAnsi="Arial" w:cs="Arial"/>
          <w:b/>
          <w:sz w:val="24"/>
          <w:szCs w:val="24"/>
        </w:rPr>
        <w:t xml:space="preserve"> do SWZ</w:t>
      </w:r>
    </w:p>
    <w:p w:rsidR="003D132E" w:rsidRPr="00DB12A3" w:rsidRDefault="003D132E" w:rsidP="001C2BCC">
      <w:pPr>
        <w:pStyle w:val="Zwykytekst"/>
        <w:jc w:val="center"/>
        <w:rPr>
          <w:rFonts w:ascii="Arial" w:hAnsi="Arial" w:cs="Arial"/>
          <w:b/>
        </w:rPr>
      </w:pPr>
    </w:p>
    <w:p w:rsidR="00AB36D4" w:rsidRPr="00DB12A3" w:rsidRDefault="00AB36D4" w:rsidP="00AB36D4">
      <w:pPr>
        <w:jc w:val="right"/>
        <w:rPr>
          <w:rFonts w:ascii="Arial" w:hAnsi="Arial" w:cs="Arial"/>
          <w:b/>
          <w:bCs/>
          <w:sz w:val="24"/>
        </w:rPr>
      </w:pPr>
      <w:r w:rsidRPr="00DB12A3">
        <w:rPr>
          <w:rFonts w:ascii="Arial" w:hAnsi="Arial" w:cs="Arial"/>
          <w:b/>
          <w:bCs/>
          <w:sz w:val="24"/>
        </w:rPr>
        <w:t xml:space="preserve">Znak sprawy: </w:t>
      </w:r>
      <w:r w:rsidR="00325E1C" w:rsidRPr="00DB12A3">
        <w:rPr>
          <w:rFonts w:ascii="Arial" w:hAnsi="Arial" w:cs="Arial"/>
          <w:b/>
          <w:bCs/>
          <w:sz w:val="24"/>
        </w:rPr>
        <w:t>KA-2/102/2022</w:t>
      </w:r>
    </w:p>
    <w:p w:rsidR="003D132E" w:rsidRPr="00DB12A3" w:rsidRDefault="003D132E" w:rsidP="003D132E">
      <w:pPr>
        <w:pStyle w:val="Zwykytekst"/>
        <w:jc w:val="right"/>
        <w:rPr>
          <w:rFonts w:ascii="Arial" w:hAnsi="Arial" w:cs="Arial"/>
          <w:b/>
          <w:sz w:val="24"/>
          <w:szCs w:val="24"/>
        </w:rPr>
      </w:pPr>
    </w:p>
    <w:p w:rsidR="003D132E" w:rsidRPr="00DB12A3" w:rsidRDefault="003D132E" w:rsidP="001C2BCC">
      <w:pPr>
        <w:pStyle w:val="Zwykytekst"/>
        <w:jc w:val="center"/>
        <w:rPr>
          <w:rFonts w:ascii="Arial" w:hAnsi="Arial" w:cs="Arial"/>
          <w:b/>
          <w:sz w:val="24"/>
          <w:szCs w:val="24"/>
        </w:rPr>
      </w:pPr>
    </w:p>
    <w:p w:rsidR="00341FB8" w:rsidRPr="00DB12A3" w:rsidRDefault="001C2BCC" w:rsidP="001C2BCC">
      <w:pPr>
        <w:pStyle w:val="Zwykytekst"/>
        <w:jc w:val="center"/>
        <w:rPr>
          <w:rFonts w:ascii="Arial" w:hAnsi="Arial" w:cs="Arial"/>
          <w:b/>
          <w:sz w:val="24"/>
          <w:szCs w:val="24"/>
        </w:rPr>
      </w:pPr>
      <w:r w:rsidRPr="00DB12A3">
        <w:rPr>
          <w:rFonts w:ascii="Arial" w:hAnsi="Arial" w:cs="Arial"/>
          <w:b/>
          <w:sz w:val="24"/>
          <w:szCs w:val="24"/>
        </w:rPr>
        <w:t>SZCZEGÓŁOWY OPIS PRZEDMIOTU ZAMÓWIENIA</w:t>
      </w:r>
    </w:p>
    <w:p w:rsidR="00DB12A3" w:rsidRPr="00DB12A3" w:rsidRDefault="00DB12A3" w:rsidP="001C2BCC">
      <w:pPr>
        <w:pStyle w:val="Zwykytekst"/>
        <w:jc w:val="center"/>
        <w:rPr>
          <w:rFonts w:ascii="Arial" w:hAnsi="Arial" w:cs="Arial"/>
          <w:b/>
          <w:sz w:val="24"/>
          <w:szCs w:val="24"/>
        </w:rPr>
      </w:pPr>
    </w:p>
    <w:p w:rsidR="00AF3347" w:rsidRPr="00DB12A3" w:rsidRDefault="00DB12A3" w:rsidP="001C2BCC">
      <w:pPr>
        <w:pStyle w:val="Zwykytekst"/>
        <w:jc w:val="center"/>
        <w:rPr>
          <w:rFonts w:ascii="Arial" w:hAnsi="Arial" w:cs="Arial"/>
          <w:b/>
          <w:sz w:val="24"/>
        </w:rPr>
      </w:pPr>
      <w:r w:rsidRPr="00DB12A3">
        <w:rPr>
          <w:rFonts w:ascii="Arial" w:hAnsi="Arial" w:cs="Arial"/>
          <w:b/>
          <w:sz w:val="24"/>
        </w:rPr>
        <w:t>Dostawa zestawu stanowisk do laboratorium Katedry Energetyki</w:t>
      </w:r>
    </w:p>
    <w:p w:rsidR="008336C5" w:rsidRPr="00DB12A3" w:rsidRDefault="008336C5" w:rsidP="008336C5">
      <w:pPr>
        <w:spacing w:line="360" w:lineRule="auto"/>
        <w:ind w:hanging="284"/>
        <w:rPr>
          <w:rFonts w:ascii="Arial" w:hAnsi="Arial" w:cs="Arial"/>
          <w:sz w:val="24"/>
        </w:rPr>
      </w:pPr>
    </w:p>
    <w:p w:rsidR="00DB12A3" w:rsidRDefault="00DB12A3" w:rsidP="00DB12A3">
      <w:pPr>
        <w:ind w:left="397"/>
        <w:jc w:val="both"/>
        <w:rPr>
          <w:rFonts w:ascii="Arial" w:hAnsi="Arial" w:cs="Arial"/>
          <w:i/>
          <w:iCs/>
          <w:color w:val="000000"/>
          <w:sz w:val="22"/>
          <w:szCs w:val="22"/>
        </w:rPr>
      </w:pPr>
      <w:r>
        <w:rPr>
          <w:rFonts w:ascii="Arial" w:hAnsi="Arial" w:cs="Arial"/>
          <w:b/>
          <w:bCs/>
          <w:color w:val="000000"/>
          <w:sz w:val="22"/>
          <w:szCs w:val="22"/>
        </w:rPr>
        <w:t>Zestaw stanowisk składający się z:</w:t>
      </w:r>
    </w:p>
    <w:p w:rsidR="00DB12A3" w:rsidRDefault="00DB12A3" w:rsidP="00DB12A3">
      <w:pPr>
        <w:ind w:left="397"/>
        <w:jc w:val="both"/>
        <w:rPr>
          <w:rFonts w:ascii="Arial" w:hAnsi="Arial" w:cs="Arial"/>
          <w:i/>
          <w:iCs/>
          <w:color w:val="000000"/>
          <w:sz w:val="22"/>
          <w:szCs w:val="22"/>
        </w:rPr>
      </w:pPr>
    </w:p>
    <w:p w:rsidR="00DB12A3" w:rsidRDefault="00DB12A3" w:rsidP="00DB12A3">
      <w:pPr>
        <w:numPr>
          <w:ilvl w:val="0"/>
          <w:numId w:val="1"/>
        </w:numPr>
        <w:jc w:val="both"/>
        <w:rPr>
          <w:rFonts w:ascii="Arial" w:hAnsi="Arial" w:cs="Arial"/>
          <w:b/>
          <w:i/>
          <w:iCs/>
          <w:color w:val="000000"/>
          <w:sz w:val="24"/>
          <w:szCs w:val="22"/>
          <w:u w:val="single"/>
        </w:rPr>
      </w:pPr>
      <w:r>
        <w:rPr>
          <w:rFonts w:ascii="Arial" w:hAnsi="Arial" w:cs="Arial"/>
          <w:b/>
          <w:i/>
          <w:iCs/>
          <w:color w:val="000000"/>
          <w:szCs w:val="22"/>
          <w:u w:val="single"/>
        </w:rPr>
        <w:t>Stanowiska do porównywania wymienników ciepła składające się z:</w:t>
      </w:r>
    </w:p>
    <w:p w:rsidR="00DB12A3" w:rsidRDefault="00DB12A3" w:rsidP="00DB12A3">
      <w:pPr>
        <w:numPr>
          <w:ilvl w:val="0"/>
          <w:numId w:val="2"/>
        </w:numPr>
        <w:jc w:val="both"/>
        <w:rPr>
          <w:rFonts w:ascii="Arial" w:hAnsi="Arial" w:cs="Arial"/>
          <w:i/>
          <w:iCs/>
          <w:color w:val="000000"/>
          <w:szCs w:val="22"/>
        </w:rPr>
      </w:pPr>
      <w:r>
        <w:rPr>
          <w:rFonts w:ascii="Arial" w:hAnsi="Arial" w:cs="Arial"/>
          <w:i/>
          <w:iCs/>
          <w:color w:val="000000"/>
          <w:szCs w:val="22"/>
        </w:rPr>
        <w:t>Rurowy wymiennik ciepła typu woda-woda (min. 4 wężownice po stronie czynnika grzejnego oraz 4 wężownice po stronie czynnika ogrzewanego) z możliwością badania podstawowych parametrów pracy w układach: współprądowym i przeciwprądowym</w:t>
      </w:r>
    </w:p>
    <w:p w:rsidR="00DB12A3" w:rsidRDefault="00DB12A3" w:rsidP="00DB12A3">
      <w:pPr>
        <w:jc w:val="both"/>
        <w:rPr>
          <w:rFonts w:ascii="Arial" w:hAnsi="Arial" w:cs="Arial"/>
          <w:i/>
          <w:iCs/>
          <w:color w:val="000000"/>
          <w:szCs w:val="22"/>
        </w:rPr>
      </w:pPr>
    </w:p>
    <w:p w:rsidR="00DB12A3" w:rsidRDefault="00DB12A3" w:rsidP="00DB12A3">
      <w:pPr>
        <w:numPr>
          <w:ilvl w:val="0"/>
          <w:numId w:val="3"/>
        </w:numPr>
        <w:jc w:val="both"/>
        <w:rPr>
          <w:rFonts w:ascii="Arial" w:hAnsi="Arial" w:cs="Arial"/>
          <w:i/>
          <w:iCs/>
          <w:color w:val="000000"/>
          <w:szCs w:val="22"/>
        </w:rPr>
      </w:pPr>
      <w:r>
        <w:rPr>
          <w:rFonts w:ascii="Arial" w:hAnsi="Arial" w:cs="Arial"/>
          <w:i/>
          <w:iCs/>
          <w:color w:val="000000"/>
          <w:szCs w:val="22"/>
        </w:rPr>
        <w:t>Płytowy wymiennik ciepła typu woda-woda składający się z min. 10 płyt z możliwością badania podstawowych parametrów pracy w układach: współprądowym, przeciwprądowym</w:t>
      </w:r>
    </w:p>
    <w:p w:rsidR="00DB12A3" w:rsidRDefault="00DB12A3" w:rsidP="00DB12A3">
      <w:pPr>
        <w:jc w:val="both"/>
        <w:rPr>
          <w:rFonts w:ascii="Arial" w:hAnsi="Arial" w:cs="Arial"/>
          <w:i/>
          <w:iCs/>
          <w:color w:val="000000"/>
          <w:szCs w:val="22"/>
        </w:rPr>
      </w:pPr>
    </w:p>
    <w:p w:rsidR="00DB12A3" w:rsidRDefault="00DB12A3" w:rsidP="00DB12A3">
      <w:pPr>
        <w:numPr>
          <w:ilvl w:val="0"/>
          <w:numId w:val="3"/>
        </w:numPr>
        <w:jc w:val="both"/>
        <w:rPr>
          <w:rFonts w:ascii="Arial" w:hAnsi="Arial" w:cs="Arial"/>
          <w:i/>
          <w:iCs/>
          <w:color w:val="000000"/>
          <w:szCs w:val="22"/>
        </w:rPr>
      </w:pPr>
      <w:r>
        <w:rPr>
          <w:rFonts w:ascii="Arial" w:hAnsi="Arial" w:cs="Arial"/>
          <w:i/>
          <w:iCs/>
          <w:color w:val="000000"/>
          <w:szCs w:val="22"/>
        </w:rPr>
        <w:t>Płaszczowo-rurowy wymiennik ciepła typu woda-woda z możliwością badania podstawowych parametrów pracy w układach: krzyżowym współprądowym, krzyżowym przeciwprądowym</w:t>
      </w:r>
    </w:p>
    <w:p w:rsidR="00DB12A3" w:rsidRDefault="00DB12A3" w:rsidP="00DB12A3">
      <w:pPr>
        <w:ind w:left="1068"/>
        <w:jc w:val="both"/>
        <w:rPr>
          <w:rFonts w:ascii="Arial" w:hAnsi="Arial" w:cs="Arial"/>
          <w:i/>
          <w:iCs/>
          <w:color w:val="000000"/>
          <w:szCs w:val="22"/>
        </w:rPr>
      </w:pPr>
    </w:p>
    <w:p w:rsidR="00DB12A3" w:rsidRDefault="00DB12A3" w:rsidP="00DB12A3">
      <w:pPr>
        <w:numPr>
          <w:ilvl w:val="0"/>
          <w:numId w:val="3"/>
        </w:numPr>
        <w:jc w:val="both"/>
        <w:rPr>
          <w:rFonts w:ascii="Arial" w:hAnsi="Arial" w:cs="Arial"/>
          <w:i/>
          <w:iCs/>
          <w:color w:val="000000"/>
          <w:szCs w:val="22"/>
        </w:rPr>
      </w:pPr>
      <w:r>
        <w:rPr>
          <w:rFonts w:ascii="Arial" w:hAnsi="Arial" w:cs="Arial"/>
          <w:i/>
          <w:iCs/>
          <w:color w:val="000000"/>
          <w:szCs w:val="22"/>
        </w:rPr>
        <w:t>Rurowy ożebrowany wymiennik ciepła typu woda-powietrze z możliwością badania podstawowych parametrów pracy w układach: współprądowym, przeciwprądowym</w:t>
      </w:r>
    </w:p>
    <w:p w:rsidR="00DB12A3" w:rsidRDefault="00DB12A3" w:rsidP="00DB12A3">
      <w:pPr>
        <w:jc w:val="both"/>
        <w:rPr>
          <w:rFonts w:ascii="Arial" w:hAnsi="Arial" w:cs="Arial"/>
          <w:i/>
          <w:iCs/>
          <w:color w:val="000000"/>
          <w:szCs w:val="22"/>
        </w:rPr>
      </w:pPr>
    </w:p>
    <w:p w:rsidR="00DB12A3" w:rsidRDefault="00DB12A3" w:rsidP="00DB12A3">
      <w:pPr>
        <w:numPr>
          <w:ilvl w:val="0"/>
          <w:numId w:val="3"/>
        </w:numPr>
        <w:jc w:val="both"/>
        <w:rPr>
          <w:rFonts w:ascii="Arial" w:hAnsi="Arial" w:cs="Arial"/>
          <w:i/>
          <w:iCs/>
          <w:color w:val="000000"/>
          <w:szCs w:val="22"/>
        </w:rPr>
      </w:pPr>
      <w:r>
        <w:rPr>
          <w:rFonts w:ascii="Arial" w:hAnsi="Arial" w:cs="Arial"/>
          <w:i/>
          <w:iCs/>
          <w:color w:val="000000"/>
          <w:szCs w:val="22"/>
        </w:rPr>
        <w:t>Zbiornik z wężownicą i mieszadłem do wyrównywania temperatury wewnątrz zbiornika typu woda-woda z możliwością badania podstawowych parametrów pracy z podgrzewanym płaszczem zewnętrznym oraz wężownicą.</w:t>
      </w:r>
    </w:p>
    <w:p w:rsidR="00DB12A3" w:rsidRDefault="00DB12A3" w:rsidP="00DB12A3">
      <w:pPr>
        <w:jc w:val="both"/>
        <w:rPr>
          <w:rFonts w:ascii="Arial" w:hAnsi="Arial" w:cs="Arial"/>
          <w:i/>
          <w:iCs/>
          <w:color w:val="000000"/>
          <w:szCs w:val="22"/>
        </w:rPr>
      </w:pP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Czujniki pomiarowe temperatury:</w:t>
      </w: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 xml:space="preserve">przed i za płaszczowo-rurowym wymiennikiem ciepła </w:t>
      </w: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(obwód grzejny: 2 szt. – obwód ogrzewany: 2 szt.)</w:t>
      </w: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 xml:space="preserve">przed i za płytowym wymiennikiem ciepła </w:t>
      </w: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(obwód grzejny: 2 szt. – obwód ogrzewany: 2 szt.)</w:t>
      </w: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 xml:space="preserve">przed i za rurowym ożebrowanym wymiennikiem ciepła </w:t>
      </w: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(obwód grzejny: 2 szt. – obwód ogrzewany: 2 szt.)</w:t>
      </w: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przed i za zbiornikiem wody podgrzewanej z mieszadłem (obwód grzejny: 4 szt. – obwód ogrzewany: 2 szt.)</w:t>
      </w: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przed, pomiędzy rurami i za rurowym wymiennikiem ciepła (obwód grzejny: 5 szt. – obwód ogrzewany: 5 szt.)</w:t>
      </w:r>
    </w:p>
    <w:p w:rsidR="00DB12A3" w:rsidRDefault="00DB12A3" w:rsidP="00DB12A3">
      <w:pPr>
        <w:ind w:left="348"/>
        <w:jc w:val="both"/>
        <w:rPr>
          <w:rFonts w:ascii="Arial" w:hAnsi="Arial" w:cs="Arial"/>
          <w:i/>
          <w:iCs/>
          <w:color w:val="000000"/>
          <w:szCs w:val="22"/>
        </w:rPr>
      </w:pP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Mierniki natężenia przepływu wody:</w:t>
      </w: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 xml:space="preserve">elektroniczny czujnik natężenia przepływu wody zimnej,  </w:t>
      </w: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elektroniczny czujnik natężenia przepływu wody gorącej,</w:t>
      </w: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elektroniczny pomiar różnicowy natężenia przepływu powietrza</w:t>
      </w:r>
    </w:p>
    <w:p w:rsidR="00DB12A3" w:rsidRDefault="00DB12A3" w:rsidP="00DB12A3">
      <w:pPr>
        <w:ind w:left="348"/>
        <w:jc w:val="both"/>
        <w:rPr>
          <w:rFonts w:ascii="Arial" w:hAnsi="Arial" w:cs="Arial"/>
          <w:i/>
          <w:iCs/>
          <w:color w:val="000000"/>
          <w:szCs w:val="22"/>
        </w:rPr>
      </w:pP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Miernik spadku ciśnienia po stronie grzejnej i ogrzewanej na każdym wymienniku ciepła (pomiar może być realizowany niejednocześnie, osobno dla części grzejnej i ogrzewanej)</w:t>
      </w:r>
    </w:p>
    <w:p w:rsidR="00DB12A3" w:rsidRDefault="00DB12A3" w:rsidP="00DB12A3">
      <w:pPr>
        <w:ind w:left="348"/>
        <w:jc w:val="both"/>
        <w:rPr>
          <w:rFonts w:ascii="Arial" w:hAnsi="Arial" w:cs="Arial"/>
          <w:i/>
          <w:iCs/>
          <w:color w:val="000000"/>
          <w:szCs w:val="22"/>
        </w:rPr>
      </w:pP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 xml:space="preserve">Zawory pozwalające na takie ukształtowanie przepływu badanych wymienników ciepła, aby możliwe było określenie parametrów ich pracy w układzie </w:t>
      </w:r>
      <w:proofErr w:type="spellStart"/>
      <w:r>
        <w:rPr>
          <w:rFonts w:ascii="Arial" w:hAnsi="Arial" w:cs="Arial"/>
          <w:i/>
          <w:iCs/>
          <w:color w:val="000000"/>
          <w:szCs w:val="22"/>
        </w:rPr>
        <w:t>współ</w:t>
      </w:r>
      <w:proofErr w:type="spellEnd"/>
      <w:r>
        <w:rPr>
          <w:rFonts w:ascii="Arial" w:hAnsi="Arial" w:cs="Arial"/>
          <w:i/>
          <w:iCs/>
          <w:color w:val="000000"/>
          <w:szCs w:val="22"/>
        </w:rPr>
        <w:t>- i przeciwprądowym</w:t>
      </w:r>
    </w:p>
    <w:p w:rsidR="00DB12A3" w:rsidRDefault="00DB12A3" w:rsidP="00DB12A3">
      <w:pPr>
        <w:ind w:left="348"/>
        <w:jc w:val="both"/>
        <w:rPr>
          <w:rFonts w:ascii="Arial" w:hAnsi="Arial" w:cs="Arial"/>
          <w:i/>
          <w:iCs/>
          <w:color w:val="000000"/>
          <w:szCs w:val="22"/>
        </w:rPr>
      </w:pP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Cyfrowy układ prezentacji chwilowych wartości mierzonych sygnałów</w:t>
      </w:r>
    </w:p>
    <w:p w:rsidR="00DB12A3" w:rsidRDefault="00DB12A3" w:rsidP="00DB12A3">
      <w:pPr>
        <w:ind w:left="348"/>
        <w:jc w:val="both"/>
        <w:rPr>
          <w:rFonts w:ascii="Arial" w:hAnsi="Arial" w:cs="Arial"/>
          <w:i/>
          <w:iCs/>
          <w:color w:val="000000"/>
          <w:szCs w:val="22"/>
        </w:rPr>
      </w:pP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Układ rejestracji danych pomiarowych wyposażony w złącze umożliwiające wymianę danych pomiędzy stanowiskiem dydaktycznym i komputerem</w:t>
      </w:r>
    </w:p>
    <w:p w:rsidR="00DB12A3" w:rsidRDefault="00DB12A3" w:rsidP="00DB12A3">
      <w:pPr>
        <w:ind w:left="348"/>
        <w:jc w:val="both"/>
        <w:rPr>
          <w:rFonts w:ascii="Arial" w:hAnsi="Arial" w:cs="Arial"/>
          <w:i/>
          <w:iCs/>
          <w:color w:val="000000"/>
          <w:szCs w:val="22"/>
        </w:rPr>
      </w:pPr>
    </w:p>
    <w:p w:rsidR="00DB12A3" w:rsidRDefault="00DB12A3" w:rsidP="00DB12A3">
      <w:pPr>
        <w:ind w:left="348"/>
        <w:jc w:val="both"/>
        <w:rPr>
          <w:rFonts w:ascii="Arial" w:hAnsi="Arial" w:cs="Arial"/>
          <w:i/>
          <w:iCs/>
          <w:color w:val="000000"/>
          <w:szCs w:val="22"/>
        </w:rPr>
      </w:pPr>
      <w:r>
        <w:rPr>
          <w:rFonts w:ascii="Arial" w:hAnsi="Arial" w:cs="Arial"/>
          <w:i/>
          <w:iCs/>
          <w:color w:val="000000"/>
          <w:szCs w:val="22"/>
        </w:rPr>
        <w:t>Wyłącznik bezpieczeństwa</w:t>
      </w:r>
    </w:p>
    <w:p w:rsidR="00DB12A3" w:rsidRDefault="00DB12A3" w:rsidP="00DB12A3">
      <w:pPr>
        <w:ind w:left="348"/>
        <w:jc w:val="both"/>
        <w:rPr>
          <w:rFonts w:ascii="Arial" w:hAnsi="Arial" w:cs="Arial"/>
          <w:i/>
          <w:iCs/>
          <w:color w:val="000000"/>
          <w:szCs w:val="22"/>
        </w:rPr>
      </w:pPr>
    </w:p>
    <w:p w:rsidR="00DB12A3" w:rsidRDefault="00DB12A3" w:rsidP="00DB12A3">
      <w:pPr>
        <w:ind w:left="348"/>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Oprogramowanie do monitorowania pracy stanowiska dydaktycznego oraz rejestracji pomiarów (oprogramowanie na komputer klasy PC z systemem operacyjnym Windows 10)</w:t>
      </w:r>
    </w:p>
    <w:p w:rsidR="00DB12A3" w:rsidRDefault="00DB12A3" w:rsidP="00DB12A3">
      <w:pPr>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Kabel do przesyłania danych pomiędzy stanowiskiem i komputerem</w:t>
      </w:r>
    </w:p>
    <w:p w:rsidR="00DB12A3" w:rsidRDefault="00DB12A3" w:rsidP="00DB12A3">
      <w:pPr>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Instrukcja obsługi</w:t>
      </w:r>
    </w:p>
    <w:p w:rsidR="00DB12A3" w:rsidRDefault="00DB12A3" w:rsidP="00DB12A3">
      <w:pPr>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Materiały dydaktyczne z opisem przykładowych eksperymentów</w:t>
      </w:r>
    </w:p>
    <w:p w:rsidR="00DB12A3" w:rsidRDefault="00DB12A3" w:rsidP="00DB12A3">
      <w:pPr>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Zakres parametrów technicznych:</w:t>
      </w:r>
    </w:p>
    <w:p w:rsidR="00DB12A3" w:rsidRDefault="00DB12A3" w:rsidP="00DB12A3">
      <w:pPr>
        <w:pStyle w:val="Akapitzlist"/>
        <w:autoSpaceDE w:val="0"/>
        <w:autoSpaceDN w:val="0"/>
        <w:adjustRightInd w:val="0"/>
        <w:ind w:left="318"/>
        <w:jc w:val="both"/>
        <w:rPr>
          <w:b/>
        </w:rPr>
      </w:pPr>
    </w:p>
    <w:p w:rsidR="00DB12A3" w:rsidRDefault="00DB12A3" w:rsidP="00DB12A3">
      <w:pPr>
        <w:jc w:val="both"/>
        <w:rPr>
          <w:rFonts w:ascii="Arial" w:hAnsi="Arial" w:cs="Arial"/>
          <w:i/>
          <w:iCs/>
          <w:color w:val="000000"/>
          <w:szCs w:val="22"/>
        </w:rPr>
      </w:pPr>
      <w:r>
        <w:rPr>
          <w:rFonts w:ascii="Arial" w:hAnsi="Arial" w:cs="Arial"/>
          <w:i/>
          <w:iCs/>
          <w:color w:val="000000"/>
          <w:szCs w:val="22"/>
        </w:rPr>
        <w:t>Płytowy wymiennik ciepła typu woda-woda:</w:t>
      </w:r>
    </w:p>
    <w:p w:rsidR="00DB12A3" w:rsidRDefault="00DB12A3" w:rsidP="00DB12A3">
      <w:pPr>
        <w:jc w:val="both"/>
        <w:rPr>
          <w:rFonts w:ascii="Arial" w:hAnsi="Arial" w:cs="Arial"/>
          <w:i/>
          <w:iCs/>
          <w:color w:val="000000"/>
          <w:szCs w:val="22"/>
        </w:rPr>
      </w:pPr>
      <w:r>
        <w:rPr>
          <w:rFonts w:ascii="Arial" w:hAnsi="Arial" w:cs="Arial"/>
          <w:i/>
          <w:iCs/>
          <w:color w:val="000000"/>
          <w:szCs w:val="22"/>
        </w:rPr>
        <w:t>Min. liczba płyt: 10 szt.</w:t>
      </w:r>
    </w:p>
    <w:p w:rsidR="00DB12A3" w:rsidRDefault="00DB12A3" w:rsidP="00DB12A3">
      <w:pPr>
        <w:jc w:val="both"/>
        <w:rPr>
          <w:rFonts w:ascii="Arial" w:hAnsi="Arial" w:cs="Arial"/>
          <w:i/>
          <w:iCs/>
          <w:color w:val="000000"/>
          <w:szCs w:val="22"/>
        </w:rPr>
      </w:pPr>
      <w:r>
        <w:rPr>
          <w:rFonts w:ascii="Arial" w:hAnsi="Arial" w:cs="Arial"/>
          <w:i/>
          <w:iCs/>
          <w:color w:val="000000"/>
          <w:szCs w:val="22"/>
        </w:rPr>
        <w:t xml:space="preserve">Max. temperatura pracy: 100 </w:t>
      </w:r>
      <w:proofErr w:type="spellStart"/>
      <w:r>
        <w:rPr>
          <w:rFonts w:ascii="Arial" w:hAnsi="Arial" w:cs="Arial"/>
          <w:i/>
          <w:iCs/>
          <w:color w:val="000000"/>
          <w:szCs w:val="22"/>
        </w:rPr>
        <w:t>oC</w:t>
      </w:r>
      <w:proofErr w:type="spellEnd"/>
    </w:p>
    <w:p w:rsidR="00DB12A3" w:rsidRDefault="00DB12A3" w:rsidP="00DB12A3">
      <w:pPr>
        <w:jc w:val="both"/>
        <w:rPr>
          <w:rFonts w:ascii="Arial" w:hAnsi="Arial" w:cs="Arial"/>
          <w:i/>
          <w:iCs/>
          <w:color w:val="000000"/>
          <w:szCs w:val="22"/>
        </w:rPr>
      </w:pPr>
      <w:r>
        <w:rPr>
          <w:rFonts w:ascii="Arial" w:hAnsi="Arial" w:cs="Arial"/>
          <w:i/>
          <w:iCs/>
          <w:color w:val="000000"/>
          <w:szCs w:val="22"/>
        </w:rPr>
        <w:t>Max. ciśnienie pracy: 10 bar</w:t>
      </w:r>
    </w:p>
    <w:p w:rsidR="00DB12A3" w:rsidRDefault="00DB12A3" w:rsidP="00DB12A3">
      <w:pPr>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Rurowy wymiennik ciepła typu woda-woda (min. 4 wężownice po stronie czynnika grzejnego oraz 4 wężownice po stronie czynnika ogrzewanego):</w:t>
      </w:r>
    </w:p>
    <w:p w:rsidR="00DB12A3" w:rsidRDefault="00DB12A3" w:rsidP="00DB12A3">
      <w:pPr>
        <w:jc w:val="both"/>
        <w:rPr>
          <w:rFonts w:ascii="Arial" w:hAnsi="Arial" w:cs="Arial"/>
          <w:i/>
          <w:iCs/>
          <w:color w:val="000000"/>
          <w:szCs w:val="22"/>
        </w:rPr>
      </w:pPr>
      <w:r>
        <w:rPr>
          <w:rFonts w:ascii="Arial" w:hAnsi="Arial" w:cs="Arial"/>
          <w:i/>
          <w:iCs/>
          <w:color w:val="000000"/>
          <w:szCs w:val="22"/>
        </w:rPr>
        <w:t xml:space="preserve">Max. temperatura pracy: 100 </w:t>
      </w:r>
      <w:proofErr w:type="spellStart"/>
      <w:r>
        <w:rPr>
          <w:rFonts w:ascii="Arial" w:hAnsi="Arial" w:cs="Arial"/>
          <w:i/>
          <w:iCs/>
          <w:color w:val="000000"/>
          <w:szCs w:val="22"/>
        </w:rPr>
        <w:t>oC</w:t>
      </w:r>
      <w:proofErr w:type="spellEnd"/>
    </w:p>
    <w:p w:rsidR="00DB12A3" w:rsidRDefault="00DB12A3" w:rsidP="00DB12A3">
      <w:pPr>
        <w:jc w:val="both"/>
        <w:rPr>
          <w:rFonts w:ascii="Arial" w:hAnsi="Arial" w:cs="Arial"/>
          <w:i/>
          <w:iCs/>
          <w:color w:val="000000"/>
          <w:szCs w:val="22"/>
        </w:rPr>
      </w:pPr>
      <w:r>
        <w:rPr>
          <w:rFonts w:ascii="Arial" w:hAnsi="Arial" w:cs="Arial"/>
          <w:i/>
          <w:iCs/>
          <w:color w:val="000000"/>
          <w:szCs w:val="22"/>
        </w:rPr>
        <w:t>Max. ciśnienie pracy: 10 bar</w:t>
      </w:r>
    </w:p>
    <w:p w:rsidR="00DB12A3" w:rsidRDefault="00DB12A3" w:rsidP="00DB12A3">
      <w:pPr>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Płaszczowo-rurowy wymiennik ciepła typu woda-woda:</w:t>
      </w:r>
    </w:p>
    <w:p w:rsidR="00DB12A3" w:rsidRDefault="00DB12A3" w:rsidP="00DB12A3">
      <w:pPr>
        <w:jc w:val="both"/>
        <w:rPr>
          <w:rFonts w:ascii="Arial" w:hAnsi="Arial" w:cs="Arial"/>
          <w:i/>
          <w:iCs/>
          <w:color w:val="000000"/>
          <w:szCs w:val="22"/>
        </w:rPr>
      </w:pPr>
      <w:r>
        <w:rPr>
          <w:rFonts w:ascii="Arial" w:hAnsi="Arial" w:cs="Arial"/>
          <w:i/>
          <w:iCs/>
          <w:color w:val="000000"/>
          <w:szCs w:val="22"/>
        </w:rPr>
        <w:t xml:space="preserve">Max. temperatura pracy: 100 </w:t>
      </w:r>
      <w:proofErr w:type="spellStart"/>
      <w:r>
        <w:rPr>
          <w:rFonts w:ascii="Arial" w:hAnsi="Arial" w:cs="Arial"/>
          <w:i/>
          <w:iCs/>
          <w:color w:val="000000"/>
          <w:szCs w:val="22"/>
        </w:rPr>
        <w:t>oC</w:t>
      </w:r>
      <w:proofErr w:type="spellEnd"/>
    </w:p>
    <w:p w:rsidR="00DB12A3" w:rsidRDefault="00DB12A3" w:rsidP="00DB12A3">
      <w:pPr>
        <w:jc w:val="both"/>
        <w:rPr>
          <w:rFonts w:ascii="Arial" w:hAnsi="Arial" w:cs="Arial"/>
          <w:i/>
          <w:iCs/>
          <w:color w:val="000000"/>
          <w:szCs w:val="22"/>
        </w:rPr>
      </w:pPr>
      <w:r>
        <w:rPr>
          <w:rFonts w:ascii="Arial" w:hAnsi="Arial" w:cs="Arial"/>
          <w:i/>
          <w:iCs/>
          <w:color w:val="000000"/>
          <w:szCs w:val="22"/>
        </w:rPr>
        <w:t>Max. ciśnienie pracy: 10 bar</w:t>
      </w:r>
    </w:p>
    <w:p w:rsidR="00DB12A3" w:rsidRDefault="00DB12A3" w:rsidP="00DB12A3">
      <w:pPr>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Rurowy ożebrowany wymiennik ciepła typu woda-powietrze:</w:t>
      </w:r>
    </w:p>
    <w:p w:rsidR="00DB12A3" w:rsidRDefault="00DB12A3" w:rsidP="00DB12A3">
      <w:pPr>
        <w:jc w:val="both"/>
        <w:rPr>
          <w:rFonts w:ascii="Arial" w:hAnsi="Arial" w:cs="Arial"/>
          <w:i/>
          <w:iCs/>
          <w:color w:val="000000"/>
          <w:szCs w:val="22"/>
        </w:rPr>
      </w:pPr>
      <w:r>
        <w:rPr>
          <w:rFonts w:ascii="Arial" w:hAnsi="Arial" w:cs="Arial"/>
          <w:i/>
          <w:iCs/>
          <w:color w:val="000000"/>
          <w:szCs w:val="22"/>
        </w:rPr>
        <w:t xml:space="preserve">Min. temperatura pracy (strona powietrzna): 20 </w:t>
      </w:r>
      <w:proofErr w:type="spellStart"/>
      <w:r>
        <w:rPr>
          <w:rFonts w:ascii="Arial" w:hAnsi="Arial" w:cs="Arial"/>
          <w:i/>
          <w:iCs/>
          <w:color w:val="000000"/>
          <w:szCs w:val="22"/>
        </w:rPr>
        <w:t>oC</w:t>
      </w:r>
      <w:proofErr w:type="spellEnd"/>
    </w:p>
    <w:p w:rsidR="00DB12A3" w:rsidRDefault="00DB12A3" w:rsidP="00DB12A3">
      <w:pPr>
        <w:jc w:val="both"/>
        <w:rPr>
          <w:rFonts w:ascii="Arial" w:hAnsi="Arial" w:cs="Arial"/>
          <w:i/>
          <w:iCs/>
          <w:color w:val="000000"/>
          <w:szCs w:val="22"/>
        </w:rPr>
      </w:pPr>
      <w:r>
        <w:rPr>
          <w:rFonts w:ascii="Arial" w:hAnsi="Arial" w:cs="Arial"/>
          <w:i/>
          <w:iCs/>
          <w:color w:val="000000"/>
          <w:szCs w:val="22"/>
        </w:rPr>
        <w:t xml:space="preserve">Min. temperatura pracy (strona wodna): 50 </w:t>
      </w:r>
      <w:proofErr w:type="spellStart"/>
      <w:r>
        <w:rPr>
          <w:rFonts w:ascii="Arial" w:hAnsi="Arial" w:cs="Arial"/>
          <w:i/>
          <w:iCs/>
          <w:color w:val="000000"/>
          <w:szCs w:val="22"/>
        </w:rPr>
        <w:t>oC</w:t>
      </w:r>
      <w:proofErr w:type="spellEnd"/>
    </w:p>
    <w:p w:rsidR="00DB12A3" w:rsidRDefault="00DB12A3" w:rsidP="00DB12A3">
      <w:pPr>
        <w:jc w:val="both"/>
        <w:rPr>
          <w:rFonts w:ascii="Arial" w:hAnsi="Arial" w:cs="Arial"/>
          <w:i/>
          <w:iCs/>
          <w:color w:val="000000"/>
          <w:szCs w:val="22"/>
        </w:rPr>
      </w:pPr>
      <w:r>
        <w:rPr>
          <w:rFonts w:ascii="Arial" w:hAnsi="Arial" w:cs="Arial"/>
          <w:i/>
          <w:iCs/>
          <w:color w:val="000000"/>
          <w:szCs w:val="22"/>
        </w:rPr>
        <w:t>Min. ciśnienie pracy (strona wodna): 2 bar</w:t>
      </w:r>
    </w:p>
    <w:p w:rsidR="00DB12A3" w:rsidRDefault="00DB12A3" w:rsidP="00DB12A3">
      <w:pPr>
        <w:jc w:val="both"/>
        <w:rPr>
          <w:rFonts w:ascii="Arial" w:hAnsi="Arial" w:cs="Arial"/>
          <w:i/>
          <w:iCs/>
          <w:color w:val="000000"/>
          <w:szCs w:val="22"/>
        </w:rPr>
      </w:pPr>
      <w:r>
        <w:rPr>
          <w:rFonts w:ascii="Arial" w:hAnsi="Arial" w:cs="Arial"/>
          <w:i/>
          <w:iCs/>
          <w:color w:val="000000"/>
          <w:szCs w:val="22"/>
        </w:rPr>
        <w:t>Konstrukcja ożebrowania: lamele aluminiowe lub miedziane</w:t>
      </w:r>
    </w:p>
    <w:p w:rsidR="00DB12A3" w:rsidRDefault="00DB12A3" w:rsidP="00DB12A3">
      <w:pPr>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 xml:space="preserve">Zbiornik z wężownicą typu woda-woda: </w:t>
      </w:r>
    </w:p>
    <w:p w:rsidR="00DB12A3" w:rsidRDefault="00DB12A3" w:rsidP="00DB12A3">
      <w:pPr>
        <w:jc w:val="both"/>
        <w:rPr>
          <w:rFonts w:ascii="Arial" w:hAnsi="Arial" w:cs="Arial"/>
          <w:i/>
          <w:iCs/>
          <w:color w:val="000000"/>
          <w:szCs w:val="22"/>
        </w:rPr>
      </w:pPr>
      <w:r>
        <w:rPr>
          <w:rFonts w:ascii="Arial" w:hAnsi="Arial" w:cs="Arial"/>
          <w:i/>
          <w:iCs/>
          <w:color w:val="000000"/>
          <w:szCs w:val="22"/>
        </w:rPr>
        <w:t xml:space="preserve">Wbudowane mieszadło do wyrównywania temperatury z możliwością regulacji obrotów (min. 250 </w:t>
      </w:r>
      <w:proofErr w:type="spellStart"/>
      <w:r>
        <w:rPr>
          <w:rFonts w:ascii="Arial" w:hAnsi="Arial" w:cs="Arial"/>
          <w:i/>
          <w:iCs/>
          <w:color w:val="000000"/>
          <w:szCs w:val="22"/>
        </w:rPr>
        <w:t>obr</w:t>
      </w:r>
      <w:proofErr w:type="spellEnd"/>
      <w:r>
        <w:rPr>
          <w:rFonts w:ascii="Arial" w:hAnsi="Arial" w:cs="Arial"/>
          <w:i/>
          <w:iCs/>
          <w:color w:val="000000"/>
          <w:szCs w:val="22"/>
        </w:rPr>
        <w:t>/min)</w:t>
      </w:r>
    </w:p>
    <w:p w:rsidR="00DB12A3" w:rsidRDefault="00DB12A3" w:rsidP="00DB12A3">
      <w:pPr>
        <w:jc w:val="both"/>
        <w:rPr>
          <w:rFonts w:ascii="Arial" w:hAnsi="Arial" w:cs="Arial"/>
          <w:i/>
          <w:iCs/>
          <w:color w:val="000000"/>
          <w:szCs w:val="22"/>
        </w:rPr>
      </w:pPr>
      <w:r>
        <w:rPr>
          <w:rFonts w:ascii="Arial" w:hAnsi="Arial" w:cs="Arial"/>
          <w:i/>
          <w:iCs/>
          <w:color w:val="000000"/>
          <w:szCs w:val="22"/>
        </w:rPr>
        <w:t>Pojemność zbiornika: min. 5 l, max 15 l.</w:t>
      </w:r>
    </w:p>
    <w:p w:rsidR="00DB12A3" w:rsidRDefault="00DB12A3" w:rsidP="00DB12A3">
      <w:pPr>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 xml:space="preserve">Wentylator: </w:t>
      </w:r>
    </w:p>
    <w:p w:rsidR="00DB12A3" w:rsidRDefault="00DB12A3" w:rsidP="00DB12A3">
      <w:pPr>
        <w:jc w:val="both"/>
        <w:rPr>
          <w:rFonts w:ascii="Arial" w:hAnsi="Arial" w:cs="Arial"/>
          <w:i/>
          <w:iCs/>
          <w:color w:val="000000"/>
          <w:szCs w:val="22"/>
        </w:rPr>
      </w:pPr>
      <w:r>
        <w:rPr>
          <w:rFonts w:ascii="Arial" w:hAnsi="Arial" w:cs="Arial"/>
          <w:i/>
          <w:iCs/>
          <w:color w:val="000000"/>
          <w:szCs w:val="22"/>
        </w:rPr>
        <w:t>Wydajność: min. 600 m3/h</w:t>
      </w:r>
    </w:p>
    <w:p w:rsidR="00DB12A3" w:rsidRDefault="00DB12A3" w:rsidP="00DB12A3">
      <w:pPr>
        <w:jc w:val="both"/>
        <w:rPr>
          <w:rFonts w:ascii="Arial" w:hAnsi="Arial" w:cs="Arial"/>
          <w:i/>
          <w:iCs/>
          <w:color w:val="000000"/>
          <w:szCs w:val="22"/>
        </w:rPr>
      </w:pPr>
    </w:p>
    <w:p w:rsidR="00DB12A3" w:rsidRDefault="00DB12A3" w:rsidP="00DB12A3">
      <w:pPr>
        <w:jc w:val="both"/>
        <w:rPr>
          <w:rFonts w:ascii="Arial" w:hAnsi="Arial" w:cs="Arial"/>
          <w:b/>
          <w:i/>
          <w:iCs/>
          <w:color w:val="000000"/>
          <w:szCs w:val="22"/>
          <w:u w:val="single"/>
        </w:rPr>
      </w:pPr>
      <w:r>
        <w:rPr>
          <w:rFonts w:ascii="Arial" w:hAnsi="Arial" w:cs="Arial"/>
          <w:b/>
          <w:i/>
          <w:iCs/>
          <w:color w:val="000000"/>
          <w:szCs w:val="22"/>
          <w:u w:val="single"/>
        </w:rPr>
        <w:t>Zakres pomiarowy:</w:t>
      </w:r>
    </w:p>
    <w:p w:rsidR="00DB12A3" w:rsidRDefault="00DB12A3" w:rsidP="00DB12A3">
      <w:pPr>
        <w:pStyle w:val="Akapitzlist"/>
        <w:autoSpaceDE w:val="0"/>
        <w:autoSpaceDN w:val="0"/>
        <w:adjustRightInd w:val="0"/>
        <w:ind w:left="318"/>
        <w:jc w:val="both"/>
      </w:pPr>
    </w:p>
    <w:p w:rsidR="00DB12A3" w:rsidRDefault="00DB12A3" w:rsidP="00DB12A3">
      <w:pPr>
        <w:pStyle w:val="Akapitzlist"/>
        <w:numPr>
          <w:ilvl w:val="0"/>
          <w:numId w:val="4"/>
        </w:numPr>
        <w:autoSpaceDE w:val="0"/>
        <w:autoSpaceDN w:val="0"/>
        <w:adjustRightInd w:val="0"/>
        <w:ind w:left="318" w:hanging="284"/>
        <w:jc w:val="both"/>
        <w:rPr>
          <w:rFonts w:ascii="Arial" w:hAnsi="Arial" w:cs="Arial"/>
          <w:i/>
          <w:iCs/>
          <w:color w:val="000000"/>
          <w:sz w:val="20"/>
          <w:szCs w:val="22"/>
        </w:rPr>
      </w:pPr>
      <w:r>
        <w:rPr>
          <w:rFonts w:ascii="Arial" w:hAnsi="Arial" w:cs="Arial"/>
          <w:i/>
          <w:iCs/>
          <w:color w:val="000000"/>
          <w:sz w:val="20"/>
          <w:szCs w:val="22"/>
        </w:rPr>
        <w:t xml:space="preserve">Czujnik spadku ciśnienia w instalacji wodnej: 0 – 91 </w:t>
      </w:r>
      <w:proofErr w:type="spellStart"/>
      <w:r>
        <w:rPr>
          <w:rFonts w:ascii="Arial" w:hAnsi="Arial" w:cs="Arial"/>
          <w:i/>
          <w:iCs/>
          <w:color w:val="000000"/>
          <w:sz w:val="20"/>
          <w:szCs w:val="22"/>
        </w:rPr>
        <w:t>kPa</w:t>
      </w:r>
      <w:proofErr w:type="spellEnd"/>
      <w:r>
        <w:rPr>
          <w:rFonts w:ascii="Arial" w:hAnsi="Arial" w:cs="Arial"/>
          <w:i/>
          <w:iCs/>
          <w:color w:val="000000"/>
          <w:sz w:val="20"/>
          <w:szCs w:val="22"/>
        </w:rPr>
        <w:t xml:space="preserve"> (z możliwością odczytu ciśnienia w </w:t>
      </w:r>
      <w:proofErr w:type="spellStart"/>
      <w:r>
        <w:rPr>
          <w:rFonts w:ascii="Arial" w:hAnsi="Arial" w:cs="Arial"/>
          <w:i/>
          <w:iCs/>
          <w:color w:val="000000"/>
          <w:sz w:val="20"/>
          <w:szCs w:val="22"/>
        </w:rPr>
        <w:t>mbar</w:t>
      </w:r>
      <w:proofErr w:type="spellEnd"/>
      <w:r>
        <w:rPr>
          <w:rFonts w:ascii="Arial" w:hAnsi="Arial" w:cs="Arial"/>
          <w:i/>
          <w:iCs/>
          <w:color w:val="000000"/>
          <w:sz w:val="20"/>
          <w:szCs w:val="22"/>
        </w:rPr>
        <w:t xml:space="preserve">). Dopuszcza się możliwość zwiększenia zakresu pomiarowego nie więcej, niż 10%) </w:t>
      </w:r>
    </w:p>
    <w:p w:rsidR="00DB12A3" w:rsidRDefault="00DB12A3" w:rsidP="00DB12A3">
      <w:pPr>
        <w:pStyle w:val="Akapitzlist"/>
        <w:autoSpaceDE w:val="0"/>
        <w:autoSpaceDN w:val="0"/>
        <w:adjustRightInd w:val="0"/>
        <w:ind w:left="318"/>
        <w:jc w:val="both"/>
        <w:rPr>
          <w:rFonts w:ascii="Arial" w:hAnsi="Arial" w:cs="Arial"/>
          <w:i/>
          <w:iCs/>
          <w:color w:val="000000"/>
          <w:sz w:val="20"/>
          <w:szCs w:val="22"/>
        </w:rPr>
      </w:pPr>
    </w:p>
    <w:p w:rsidR="00DB12A3" w:rsidRDefault="00DB12A3" w:rsidP="00DB12A3">
      <w:pPr>
        <w:pStyle w:val="Akapitzlist"/>
        <w:numPr>
          <w:ilvl w:val="0"/>
          <w:numId w:val="4"/>
        </w:numPr>
        <w:autoSpaceDE w:val="0"/>
        <w:autoSpaceDN w:val="0"/>
        <w:adjustRightInd w:val="0"/>
        <w:ind w:left="318" w:hanging="284"/>
        <w:jc w:val="both"/>
        <w:rPr>
          <w:rFonts w:ascii="Arial" w:hAnsi="Arial" w:cs="Arial"/>
          <w:i/>
          <w:iCs/>
          <w:color w:val="000000"/>
          <w:sz w:val="20"/>
          <w:szCs w:val="22"/>
        </w:rPr>
      </w:pPr>
      <w:r>
        <w:rPr>
          <w:rFonts w:ascii="Arial" w:hAnsi="Arial" w:cs="Arial"/>
          <w:i/>
          <w:iCs/>
          <w:color w:val="000000"/>
          <w:sz w:val="20"/>
          <w:szCs w:val="22"/>
        </w:rPr>
        <w:t xml:space="preserve">Czujnik spadku ciśnienia w instalacji powietrznej: 0 – 1 </w:t>
      </w:r>
      <w:proofErr w:type="spellStart"/>
      <w:r>
        <w:rPr>
          <w:rFonts w:ascii="Arial" w:hAnsi="Arial" w:cs="Arial"/>
          <w:i/>
          <w:iCs/>
          <w:color w:val="000000"/>
          <w:sz w:val="20"/>
          <w:szCs w:val="22"/>
        </w:rPr>
        <w:t>kPa</w:t>
      </w:r>
      <w:proofErr w:type="spellEnd"/>
      <w:r>
        <w:rPr>
          <w:rFonts w:ascii="Arial" w:hAnsi="Arial" w:cs="Arial"/>
          <w:i/>
          <w:iCs/>
          <w:color w:val="000000"/>
          <w:sz w:val="20"/>
          <w:szCs w:val="22"/>
        </w:rPr>
        <w:t xml:space="preserve"> (z możliwością odczytu ciśnienia w </w:t>
      </w:r>
      <w:proofErr w:type="spellStart"/>
      <w:r>
        <w:rPr>
          <w:rFonts w:ascii="Arial" w:hAnsi="Arial" w:cs="Arial"/>
          <w:i/>
          <w:iCs/>
          <w:color w:val="000000"/>
          <w:sz w:val="20"/>
          <w:szCs w:val="22"/>
        </w:rPr>
        <w:t>mbar</w:t>
      </w:r>
      <w:proofErr w:type="spellEnd"/>
      <w:r>
        <w:rPr>
          <w:rFonts w:ascii="Arial" w:hAnsi="Arial" w:cs="Arial"/>
          <w:i/>
          <w:iCs/>
          <w:color w:val="000000"/>
          <w:sz w:val="20"/>
          <w:szCs w:val="22"/>
        </w:rPr>
        <w:t>)</w:t>
      </w:r>
    </w:p>
    <w:p w:rsidR="00DB12A3" w:rsidRDefault="00DB12A3" w:rsidP="00DB12A3">
      <w:pPr>
        <w:autoSpaceDE w:val="0"/>
        <w:autoSpaceDN w:val="0"/>
        <w:adjustRightInd w:val="0"/>
        <w:jc w:val="both"/>
        <w:rPr>
          <w:rFonts w:ascii="Arial" w:hAnsi="Arial" w:cs="Arial"/>
          <w:i/>
          <w:iCs/>
          <w:color w:val="000000"/>
          <w:szCs w:val="22"/>
        </w:rPr>
      </w:pPr>
    </w:p>
    <w:p w:rsidR="00DB12A3" w:rsidRDefault="00DB12A3" w:rsidP="00DB12A3">
      <w:pPr>
        <w:pStyle w:val="Akapitzlist"/>
        <w:numPr>
          <w:ilvl w:val="0"/>
          <w:numId w:val="4"/>
        </w:numPr>
        <w:autoSpaceDE w:val="0"/>
        <w:autoSpaceDN w:val="0"/>
        <w:adjustRightInd w:val="0"/>
        <w:ind w:left="318" w:hanging="284"/>
        <w:jc w:val="both"/>
        <w:rPr>
          <w:rFonts w:ascii="Arial" w:hAnsi="Arial" w:cs="Arial"/>
          <w:i/>
          <w:iCs/>
          <w:color w:val="000000"/>
          <w:sz w:val="20"/>
          <w:szCs w:val="22"/>
        </w:rPr>
      </w:pPr>
      <w:r>
        <w:rPr>
          <w:rFonts w:ascii="Arial" w:hAnsi="Arial" w:cs="Arial"/>
          <w:i/>
          <w:iCs/>
          <w:color w:val="000000"/>
          <w:sz w:val="20"/>
          <w:szCs w:val="22"/>
        </w:rPr>
        <w:t>Miernik przepływu wody ciepłej i zimnej: 0 – 1,5 l/s (dopuszcza się możliwość zwiększenia zakresu pomiarowego nie więcej, niż 10%)</w:t>
      </w:r>
    </w:p>
    <w:p w:rsidR="00DB12A3" w:rsidRDefault="00DB12A3" w:rsidP="00DB12A3">
      <w:pPr>
        <w:autoSpaceDE w:val="0"/>
        <w:autoSpaceDN w:val="0"/>
        <w:adjustRightInd w:val="0"/>
        <w:jc w:val="both"/>
        <w:rPr>
          <w:rFonts w:ascii="Arial" w:hAnsi="Arial" w:cs="Arial"/>
          <w:i/>
          <w:iCs/>
          <w:color w:val="000000"/>
          <w:szCs w:val="22"/>
        </w:rPr>
      </w:pPr>
    </w:p>
    <w:p w:rsidR="00DB12A3" w:rsidRDefault="00DB12A3" w:rsidP="00DB12A3">
      <w:pPr>
        <w:pStyle w:val="Akapitzlist"/>
        <w:numPr>
          <w:ilvl w:val="0"/>
          <w:numId w:val="4"/>
        </w:numPr>
        <w:autoSpaceDE w:val="0"/>
        <w:autoSpaceDN w:val="0"/>
        <w:adjustRightInd w:val="0"/>
        <w:ind w:left="318" w:hanging="284"/>
        <w:jc w:val="both"/>
        <w:rPr>
          <w:rFonts w:ascii="Arial" w:hAnsi="Arial" w:cs="Arial"/>
          <w:i/>
          <w:iCs/>
          <w:color w:val="000000"/>
          <w:sz w:val="20"/>
          <w:szCs w:val="22"/>
        </w:rPr>
      </w:pPr>
      <w:r>
        <w:rPr>
          <w:rFonts w:ascii="Arial" w:hAnsi="Arial" w:cs="Arial"/>
          <w:i/>
          <w:iCs/>
          <w:color w:val="000000"/>
          <w:sz w:val="20"/>
          <w:szCs w:val="22"/>
        </w:rPr>
        <w:t>Czujniki temperatury: 0 – 100°C</w:t>
      </w:r>
    </w:p>
    <w:p w:rsidR="00DB12A3" w:rsidRDefault="00DB12A3" w:rsidP="00DB12A3">
      <w:pPr>
        <w:pStyle w:val="Akapitzlist"/>
        <w:rPr>
          <w:rFonts w:ascii="Arial" w:hAnsi="Arial" w:cs="Arial"/>
          <w:i/>
          <w:iCs/>
          <w:color w:val="000000"/>
          <w:sz w:val="20"/>
          <w:szCs w:val="22"/>
        </w:rPr>
      </w:pPr>
    </w:p>
    <w:p w:rsidR="00DB12A3" w:rsidRDefault="00DB12A3" w:rsidP="00DB12A3">
      <w:pPr>
        <w:pStyle w:val="Akapitzlist"/>
        <w:autoSpaceDE w:val="0"/>
        <w:autoSpaceDN w:val="0"/>
        <w:adjustRightInd w:val="0"/>
        <w:jc w:val="both"/>
        <w:rPr>
          <w:rFonts w:ascii="Arial" w:hAnsi="Arial" w:cs="Arial"/>
          <w:b/>
          <w:i/>
          <w:iCs/>
          <w:color w:val="000000"/>
          <w:sz w:val="20"/>
          <w:szCs w:val="22"/>
          <w:u w:val="single"/>
        </w:rPr>
      </w:pPr>
      <w:r>
        <w:rPr>
          <w:rFonts w:ascii="Arial" w:hAnsi="Arial" w:cs="Arial"/>
          <w:b/>
          <w:i/>
          <w:iCs/>
          <w:color w:val="000000"/>
          <w:sz w:val="20"/>
          <w:szCs w:val="22"/>
          <w:u w:val="single"/>
        </w:rPr>
        <w:t>Minimalne funkcjonalności stanowiska (co najmniej wymienione)</w:t>
      </w:r>
    </w:p>
    <w:p w:rsidR="00DB12A3" w:rsidRDefault="00DB12A3" w:rsidP="00DB12A3">
      <w:pPr>
        <w:autoSpaceDE w:val="0"/>
        <w:autoSpaceDN w:val="0"/>
        <w:adjustRightInd w:val="0"/>
        <w:jc w:val="both"/>
        <w:rPr>
          <w:rFonts w:ascii="Arial" w:hAnsi="Arial" w:cs="Arial"/>
          <w:i/>
          <w:iCs/>
          <w:color w:val="000000"/>
          <w:szCs w:val="22"/>
        </w:rPr>
      </w:pPr>
    </w:p>
    <w:p w:rsidR="00DB12A3" w:rsidRDefault="00DB12A3" w:rsidP="00DB12A3">
      <w:pPr>
        <w:autoSpaceDE w:val="0"/>
        <w:autoSpaceDN w:val="0"/>
        <w:adjustRightInd w:val="0"/>
        <w:jc w:val="both"/>
        <w:rPr>
          <w:rFonts w:ascii="Arial" w:hAnsi="Arial" w:cs="Arial"/>
          <w:i/>
          <w:iCs/>
          <w:color w:val="000000"/>
          <w:szCs w:val="22"/>
        </w:rPr>
      </w:pPr>
      <w:r>
        <w:rPr>
          <w:rFonts w:ascii="Arial" w:hAnsi="Arial" w:cs="Arial"/>
          <w:i/>
          <w:iCs/>
          <w:color w:val="000000"/>
          <w:szCs w:val="22"/>
        </w:rPr>
        <w:t>Stanowisko dydaktyczne powinno umożliwiać prowadzenie badań, co najmniej w następującym zakresie poznawczym:</w:t>
      </w:r>
    </w:p>
    <w:p w:rsidR="00DB12A3" w:rsidRDefault="00DB12A3" w:rsidP="00DB12A3">
      <w:pPr>
        <w:autoSpaceDE w:val="0"/>
        <w:autoSpaceDN w:val="0"/>
        <w:adjustRightInd w:val="0"/>
        <w:jc w:val="both"/>
        <w:rPr>
          <w:rFonts w:ascii="Arial" w:hAnsi="Arial" w:cs="Arial"/>
          <w:i/>
          <w:iCs/>
          <w:color w:val="000000"/>
          <w:szCs w:val="22"/>
        </w:rPr>
      </w:pPr>
    </w:p>
    <w:p w:rsidR="00DB12A3" w:rsidRDefault="00DB12A3" w:rsidP="00DB12A3">
      <w:pPr>
        <w:pStyle w:val="Akapitzlist"/>
        <w:numPr>
          <w:ilvl w:val="0"/>
          <w:numId w:val="4"/>
        </w:numPr>
        <w:ind w:left="318" w:hanging="284"/>
        <w:jc w:val="both"/>
        <w:rPr>
          <w:rFonts w:ascii="Arial" w:hAnsi="Arial" w:cs="Arial"/>
          <w:i/>
          <w:iCs/>
          <w:color w:val="000000"/>
          <w:sz w:val="20"/>
          <w:szCs w:val="22"/>
        </w:rPr>
      </w:pPr>
      <w:r>
        <w:rPr>
          <w:rFonts w:ascii="Arial" w:hAnsi="Arial" w:cs="Arial"/>
          <w:i/>
          <w:iCs/>
          <w:color w:val="000000"/>
          <w:sz w:val="20"/>
          <w:szCs w:val="22"/>
        </w:rPr>
        <w:t xml:space="preserve">Wykreślenie krzywych temperatur dla badanych wymienników ciepła w układzie </w:t>
      </w:r>
      <w:proofErr w:type="spellStart"/>
      <w:r>
        <w:rPr>
          <w:rFonts w:ascii="Arial" w:hAnsi="Arial" w:cs="Arial"/>
          <w:i/>
          <w:iCs/>
          <w:color w:val="000000"/>
          <w:sz w:val="20"/>
          <w:szCs w:val="22"/>
        </w:rPr>
        <w:t>współ</w:t>
      </w:r>
      <w:proofErr w:type="spellEnd"/>
      <w:r>
        <w:rPr>
          <w:rFonts w:ascii="Arial" w:hAnsi="Arial" w:cs="Arial"/>
          <w:i/>
          <w:iCs/>
          <w:color w:val="000000"/>
          <w:sz w:val="20"/>
          <w:szCs w:val="22"/>
        </w:rPr>
        <w:t>- i przeciwprądowym,</w:t>
      </w:r>
    </w:p>
    <w:p w:rsidR="00DB12A3" w:rsidRDefault="00DB12A3" w:rsidP="00DB12A3">
      <w:pPr>
        <w:pStyle w:val="Akapitzlist"/>
        <w:ind w:left="318"/>
        <w:jc w:val="both"/>
        <w:rPr>
          <w:rFonts w:ascii="Arial" w:hAnsi="Arial" w:cs="Arial"/>
          <w:i/>
          <w:iCs/>
          <w:color w:val="000000"/>
          <w:sz w:val="20"/>
          <w:szCs w:val="22"/>
        </w:rPr>
      </w:pPr>
    </w:p>
    <w:p w:rsidR="00DB12A3" w:rsidRDefault="00DB12A3" w:rsidP="00DB12A3">
      <w:pPr>
        <w:pStyle w:val="Akapitzlist"/>
        <w:numPr>
          <w:ilvl w:val="0"/>
          <w:numId w:val="4"/>
        </w:numPr>
        <w:ind w:left="318" w:hanging="284"/>
        <w:jc w:val="both"/>
        <w:rPr>
          <w:rFonts w:ascii="Arial" w:hAnsi="Arial" w:cs="Arial"/>
          <w:i/>
          <w:iCs/>
          <w:color w:val="000000"/>
          <w:sz w:val="20"/>
          <w:szCs w:val="22"/>
        </w:rPr>
      </w:pPr>
      <w:r>
        <w:rPr>
          <w:rFonts w:ascii="Arial" w:hAnsi="Arial" w:cs="Arial"/>
          <w:i/>
          <w:iCs/>
          <w:color w:val="000000"/>
          <w:sz w:val="20"/>
          <w:szCs w:val="22"/>
        </w:rPr>
        <w:lastRenderedPageBreak/>
        <w:t>Określenie strat płaskiego wymiennika ciepła,</w:t>
      </w:r>
    </w:p>
    <w:p w:rsidR="00DB12A3" w:rsidRDefault="00DB12A3" w:rsidP="00DB12A3">
      <w:pPr>
        <w:jc w:val="both"/>
        <w:rPr>
          <w:rFonts w:ascii="Arial" w:hAnsi="Arial" w:cs="Arial"/>
          <w:i/>
          <w:iCs/>
          <w:color w:val="000000"/>
          <w:szCs w:val="22"/>
        </w:rPr>
      </w:pPr>
    </w:p>
    <w:p w:rsidR="00DB12A3" w:rsidRDefault="00DB12A3" w:rsidP="00DB12A3">
      <w:pPr>
        <w:pStyle w:val="Akapitzlist"/>
        <w:numPr>
          <w:ilvl w:val="0"/>
          <w:numId w:val="4"/>
        </w:numPr>
        <w:ind w:left="318" w:hanging="284"/>
        <w:jc w:val="both"/>
        <w:rPr>
          <w:rFonts w:ascii="Arial" w:hAnsi="Arial" w:cs="Arial"/>
          <w:i/>
          <w:iCs/>
          <w:color w:val="000000"/>
          <w:sz w:val="20"/>
          <w:szCs w:val="22"/>
        </w:rPr>
      </w:pPr>
      <w:r>
        <w:rPr>
          <w:rFonts w:ascii="Arial" w:hAnsi="Arial" w:cs="Arial"/>
          <w:i/>
          <w:iCs/>
          <w:color w:val="000000"/>
          <w:sz w:val="20"/>
          <w:szCs w:val="22"/>
        </w:rPr>
        <w:t>Określenie współczynnika przenikania ciepła w płytowo-rurowym wymienniku ciepła</w:t>
      </w:r>
    </w:p>
    <w:p w:rsidR="00DB12A3" w:rsidRDefault="00DB12A3" w:rsidP="00DB12A3">
      <w:pPr>
        <w:jc w:val="both"/>
        <w:rPr>
          <w:rFonts w:ascii="Arial" w:hAnsi="Arial" w:cs="Arial"/>
          <w:i/>
          <w:iCs/>
          <w:color w:val="000000"/>
          <w:szCs w:val="22"/>
        </w:rPr>
      </w:pPr>
    </w:p>
    <w:p w:rsidR="00DB12A3" w:rsidRDefault="00DB12A3" w:rsidP="00DB12A3">
      <w:pPr>
        <w:pStyle w:val="Akapitzlist"/>
        <w:numPr>
          <w:ilvl w:val="0"/>
          <w:numId w:val="4"/>
        </w:numPr>
        <w:ind w:left="318" w:hanging="284"/>
        <w:jc w:val="both"/>
        <w:rPr>
          <w:rFonts w:ascii="Arial" w:hAnsi="Arial" w:cs="Arial"/>
          <w:i/>
          <w:iCs/>
          <w:color w:val="000000"/>
          <w:sz w:val="20"/>
          <w:szCs w:val="22"/>
        </w:rPr>
      </w:pPr>
      <w:r>
        <w:rPr>
          <w:rFonts w:ascii="Arial" w:hAnsi="Arial" w:cs="Arial"/>
          <w:i/>
          <w:iCs/>
          <w:color w:val="000000"/>
          <w:sz w:val="20"/>
          <w:szCs w:val="22"/>
        </w:rPr>
        <w:t>Wyznaczenie sprawności przejmowania ciepła w rurowym ożebrowanym wymienniku ciepła</w:t>
      </w:r>
    </w:p>
    <w:p w:rsidR="00DB12A3" w:rsidRDefault="00DB12A3" w:rsidP="00DB12A3">
      <w:pPr>
        <w:pStyle w:val="Akapitzlist"/>
        <w:ind w:left="318"/>
        <w:jc w:val="both"/>
        <w:rPr>
          <w:rFonts w:ascii="Arial" w:hAnsi="Arial" w:cs="Arial"/>
          <w:i/>
          <w:iCs/>
          <w:color w:val="000000"/>
          <w:sz w:val="20"/>
          <w:szCs w:val="22"/>
        </w:rPr>
      </w:pPr>
    </w:p>
    <w:p w:rsidR="00DB12A3" w:rsidRDefault="00DB12A3" w:rsidP="00DB12A3">
      <w:pPr>
        <w:pStyle w:val="Akapitzlist"/>
        <w:numPr>
          <w:ilvl w:val="0"/>
          <w:numId w:val="4"/>
        </w:numPr>
        <w:ind w:left="318" w:hanging="284"/>
        <w:jc w:val="both"/>
        <w:rPr>
          <w:rFonts w:ascii="Arial" w:hAnsi="Arial" w:cs="Arial"/>
          <w:i/>
          <w:iCs/>
          <w:color w:val="000000"/>
          <w:sz w:val="20"/>
          <w:szCs w:val="22"/>
        </w:rPr>
      </w:pPr>
      <w:r>
        <w:rPr>
          <w:rFonts w:ascii="Arial" w:hAnsi="Arial" w:cs="Arial"/>
          <w:i/>
          <w:iCs/>
          <w:color w:val="000000"/>
          <w:sz w:val="20"/>
          <w:szCs w:val="22"/>
        </w:rPr>
        <w:t xml:space="preserve">Określenie parametrów pracy rurowego wymiennika ciepła w układzie </w:t>
      </w:r>
      <w:proofErr w:type="spellStart"/>
      <w:r>
        <w:rPr>
          <w:rFonts w:ascii="Arial" w:hAnsi="Arial" w:cs="Arial"/>
          <w:i/>
          <w:iCs/>
          <w:color w:val="000000"/>
          <w:sz w:val="20"/>
          <w:szCs w:val="22"/>
        </w:rPr>
        <w:t>współ</w:t>
      </w:r>
      <w:proofErr w:type="spellEnd"/>
      <w:r>
        <w:rPr>
          <w:rFonts w:ascii="Arial" w:hAnsi="Arial" w:cs="Arial"/>
          <w:i/>
          <w:iCs/>
          <w:color w:val="000000"/>
          <w:sz w:val="20"/>
          <w:szCs w:val="22"/>
        </w:rPr>
        <w:t xml:space="preserve">- i przeciwprądowym </w:t>
      </w:r>
    </w:p>
    <w:p w:rsidR="00DB12A3" w:rsidRDefault="00DB12A3" w:rsidP="00DB12A3">
      <w:pPr>
        <w:pStyle w:val="Akapitzlist"/>
        <w:ind w:left="318"/>
        <w:jc w:val="both"/>
        <w:rPr>
          <w:rFonts w:ascii="Arial" w:hAnsi="Arial" w:cs="Arial"/>
          <w:i/>
          <w:iCs/>
          <w:color w:val="000000"/>
          <w:sz w:val="20"/>
          <w:szCs w:val="22"/>
        </w:rPr>
      </w:pPr>
    </w:p>
    <w:p w:rsidR="00DB12A3" w:rsidRDefault="00DB12A3" w:rsidP="00DB12A3">
      <w:pPr>
        <w:pStyle w:val="Akapitzlist"/>
        <w:numPr>
          <w:ilvl w:val="0"/>
          <w:numId w:val="4"/>
        </w:numPr>
        <w:ind w:left="318" w:hanging="284"/>
        <w:jc w:val="both"/>
        <w:rPr>
          <w:rFonts w:ascii="Arial" w:hAnsi="Arial" w:cs="Arial"/>
          <w:i/>
          <w:iCs/>
          <w:color w:val="000000"/>
          <w:sz w:val="20"/>
          <w:szCs w:val="22"/>
        </w:rPr>
      </w:pPr>
      <w:r>
        <w:rPr>
          <w:rFonts w:ascii="Arial" w:hAnsi="Arial" w:cs="Arial"/>
          <w:i/>
          <w:iCs/>
          <w:color w:val="000000"/>
          <w:sz w:val="20"/>
          <w:szCs w:val="22"/>
        </w:rPr>
        <w:t>Określenie ilości przejmowanego ciepła oraz sprawności działania wymiennika ciepła z wężownicą i mieszadłem</w:t>
      </w:r>
    </w:p>
    <w:p w:rsidR="00DB12A3" w:rsidRDefault="00DB12A3" w:rsidP="00DB12A3">
      <w:pPr>
        <w:pStyle w:val="Akapitzlist"/>
        <w:ind w:left="318"/>
        <w:jc w:val="both"/>
        <w:rPr>
          <w:rFonts w:ascii="Arial" w:hAnsi="Arial" w:cs="Arial"/>
          <w:i/>
          <w:iCs/>
          <w:color w:val="000000"/>
          <w:sz w:val="20"/>
          <w:szCs w:val="22"/>
        </w:rPr>
      </w:pPr>
    </w:p>
    <w:p w:rsidR="00DB12A3" w:rsidRDefault="00DB12A3" w:rsidP="00DB12A3">
      <w:pPr>
        <w:ind w:left="34"/>
        <w:jc w:val="both"/>
        <w:rPr>
          <w:rFonts w:ascii="Arial" w:hAnsi="Arial" w:cs="Arial"/>
          <w:i/>
          <w:iCs/>
          <w:color w:val="000000"/>
          <w:szCs w:val="22"/>
        </w:rPr>
      </w:pPr>
      <w:r>
        <w:rPr>
          <w:rFonts w:ascii="Arial" w:hAnsi="Arial" w:cs="Arial"/>
          <w:i/>
          <w:iCs/>
          <w:color w:val="000000"/>
          <w:szCs w:val="22"/>
        </w:rPr>
        <w:t>Stanowisko pozwala na realizację badań przy spadku ciśnienia w instalacji wodnej w zakresie 0 - 91kPa.</w:t>
      </w:r>
    </w:p>
    <w:p w:rsidR="00DB12A3" w:rsidRDefault="00DB12A3" w:rsidP="00DB12A3">
      <w:pPr>
        <w:pStyle w:val="Akapitzlist"/>
        <w:ind w:left="318"/>
        <w:jc w:val="both"/>
        <w:rPr>
          <w:rFonts w:ascii="Arial" w:hAnsi="Arial" w:cs="Arial"/>
          <w:i/>
          <w:iCs/>
          <w:color w:val="000000"/>
          <w:sz w:val="20"/>
          <w:szCs w:val="22"/>
        </w:rPr>
      </w:pPr>
    </w:p>
    <w:p w:rsidR="00DB12A3" w:rsidRDefault="00DB12A3" w:rsidP="00DB12A3">
      <w:pPr>
        <w:ind w:left="34"/>
        <w:jc w:val="both"/>
        <w:rPr>
          <w:rFonts w:ascii="Arial" w:hAnsi="Arial" w:cs="Arial"/>
          <w:i/>
          <w:iCs/>
          <w:color w:val="000000"/>
          <w:szCs w:val="22"/>
        </w:rPr>
      </w:pPr>
      <w:r>
        <w:rPr>
          <w:rFonts w:ascii="Arial" w:hAnsi="Arial" w:cs="Arial"/>
          <w:i/>
          <w:iCs/>
          <w:color w:val="000000"/>
          <w:szCs w:val="22"/>
        </w:rPr>
        <w:t>Stanowisko pozwala na realizację badań przy natężeniu przepływu wody w instalacji wodnej stanowiska w zakresie 0 - 1,5l/s.</w:t>
      </w:r>
    </w:p>
    <w:p w:rsidR="00DB12A3" w:rsidRDefault="00DB12A3" w:rsidP="00DB12A3">
      <w:pPr>
        <w:ind w:left="34"/>
        <w:jc w:val="both"/>
        <w:rPr>
          <w:rFonts w:ascii="Arial" w:hAnsi="Arial" w:cs="Arial"/>
          <w:i/>
          <w:iCs/>
          <w:color w:val="000000"/>
          <w:szCs w:val="22"/>
        </w:rPr>
      </w:pPr>
    </w:p>
    <w:p w:rsidR="00DB12A3" w:rsidRDefault="00DB12A3" w:rsidP="00DB12A3">
      <w:pPr>
        <w:ind w:left="34"/>
        <w:jc w:val="both"/>
        <w:rPr>
          <w:rFonts w:ascii="Arial" w:hAnsi="Arial" w:cs="Arial"/>
          <w:i/>
          <w:iCs/>
          <w:color w:val="000000"/>
          <w:szCs w:val="22"/>
        </w:rPr>
      </w:pPr>
      <w:r>
        <w:rPr>
          <w:rFonts w:ascii="Arial" w:hAnsi="Arial" w:cs="Arial"/>
          <w:i/>
          <w:iCs/>
          <w:color w:val="000000"/>
          <w:szCs w:val="22"/>
        </w:rPr>
        <w:t>Maksymalna waga stanowiska 250 kg</w:t>
      </w:r>
    </w:p>
    <w:p w:rsidR="00DB12A3" w:rsidRDefault="00DB12A3" w:rsidP="00DB12A3">
      <w:pPr>
        <w:ind w:left="34"/>
        <w:jc w:val="both"/>
        <w:rPr>
          <w:rFonts w:ascii="Arial" w:hAnsi="Arial" w:cs="Arial"/>
          <w:i/>
          <w:iCs/>
          <w:color w:val="000000"/>
          <w:szCs w:val="22"/>
        </w:rPr>
      </w:pPr>
    </w:p>
    <w:p w:rsidR="00DB12A3" w:rsidRDefault="00DB12A3" w:rsidP="00DB12A3">
      <w:pPr>
        <w:rPr>
          <w:rFonts w:ascii="Arial" w:hAnsi="Arial" w:cs="Arial"/>
          <w:i/>
          <w:iCs/>
          <w:color w:val="000000"/>
          <w:szCs w:val="22"/>
        </w:rPr>
      </w:pPr>
      <w:r>
        <w:rPr>
          <w:rFonts w:ascii="Arial" w:hAnsi="Arial" w:cs="Arial"/>
          <w:i/>
          <w:iCs/>
          <w:color w:val="000000"/>
          <w:szCs w:val="22"/>
        </w:rPr>
        <w:t xml:space="preserve">Zasilanie: Jednofazowe 230 V, 50 </w:t>
      </w:r>
      <w:proofErr w:type="spellStart"/>
      <w:r>
        <w:rPr>
          <w:rFonts w:ascii="Arial" w:hAnsi="Arial" w:cs="Arial"/>
          <w:i/>
          <w:iCs/>
          <w:color w:val="000000"/>
          <w:szCs w:val="22"/>
        </w:rPr>
        <w:t>Hz</w:t>
      </w:r>
      <w:proofErr w:type="spellEnd"/>
    </w:p>
    <w:p w:rsidR="00DB12A3" w:rsidRDefault="00DB12A3" w:rsidP="00DB12A3">
      <w:pPr>
        <w:ind w:left="34"/>
        <w:jc w:val="both"/>
        <w:rPr>
          <w:rFonts w:ascii="Arial" w:hAnsi="Arial" w:cs="Arial"/>
          <w:i/>
          <w:iCs/>
          <w:color w:val="000000"/>
          <w:szCs w:val="22"/>
        </w:rPr>
      </w:pPr>
    </w:p>
    <w:p w:rsidR="00DB12A3" w:rsidRDefault="00DB12A3" w:rsidP="00DB12A3">
      <w:pPr>
        <w:ind w:left="720"/>
        <w:jc w:val="both"/>
        <w:rPr>
          <w:rFonts w:ascii="Arial" w:hAnsi="Arial" w:cs="Arial"/>
          <w:b/>
          <w:i/>
          <w:iCs/>
          <w:color w:val="000000"/>
          <w:sz w:val="24"/>
          <w:szCs w:val="22"/>
          <w:u w:val="single"/>
        </w:rPr>
      </w:pPr>
    </w:p>
    <w:p w:rsidR="00DB12A3" w:rsidRDefault="00DB12A3" w:rsidP="00DB12A3">
      <w:pPr>
        <w:numPr>
          <w:ilvl w:val="0"/>
          <w:numId w:val="1"/>
        </w:numPr>
        <w:jc w:val="both"/>
        <w:rPr>
          <w:rFonts w:ascii="Arial" w:hAnsi="Arial" w:cs="Arial"/>
          <w:b/>
          <w:i/>
          <w:iCs/>
          <w:color w:val="000000"/>
          <w:szCs w:val="22"/>
          <w:u w:val="single"/>
        </w:rPr>
      </w:pPr>
      <w:r>
        <w:rPr>
          <w:rFonts w:ascii="Arial" w:hAnsi="Arial" w:cs="Arial"/>
          <w:b/>
          <w:i/>
          <w:iCs/>
          <w:color w:val="000000"/>
          <w:szCs w:val="22"/>
          <w:u w:val="single"/>
        </w:rPr>
        <w:t>Stanowisko do badania układów hybrydowych z pompą ciepła</w:t>
      </w:r>
    </w:p>
    <w:p w:rsidR="00DB12A3" w:rsidRDefault="00DB12A3" w:rsidP="00DB12A3">
      <w:pPr>
        <w:ind w:left="56"/>
        <w:rPr>
          <w:rFonts w:cs="Arial"/>
          <w:b/>
          <w:bCs/>
          <w:color w:val="000000"/>
          <w:szCs w:val="24"/>
          <w:u w:val="single"/>
        </w:rPr>
      </w:pPr>
      <w:r>
        <w:rPr>
          <w:rFonts w:cs="Arial"/>
          <w:b/>
          <w:bCs/>
          <w:color w:val="000000"/>
          <w:u w:val="single"/>
        </w:rPr>
        <w:t>Stanowisko kompletne modułowe z pompą ciepła, ogrzewaniem podłogowym, kolektorem płaskim i zasobnikiem wody i powietrznym wymiennikiem ciepła:</w:t>
      </w:r>
    </w:p>
    <w:p w:rsidR="00DB12A3" w:rsidRDefault="00DB12A3" w:rsidP="00DB12A3"/>
    <w:p w:rsidR="00DB12A3" w:rsidRDefault="00DB12A3" w:rsidP="00DB12A3">
      <w:pPr>
        <w:rPr>
          <w:rFonts w:ascii="Arial" w:hAnsi="Arial" w:cs="Arial"/>
          <w:b/>
          <w:i/>
          <w:iCs/>
          <w:color w:val="000000"/>
          <w:szCs w:val="22"/>
        </w:rPr>
      </w:pPr>
      <w:r>
        <w:rPr>
          <w:rFonts w:ascii="Arial" w:hAnsi="Arial" w:cs="Arial"/>
          <w:i/>
          <w:iCs/>
          <w:color w:val="000000"/>
          <w:szCs w:val="22"/>
        </w:rPr>
        <w:t xml:space="preserve">System modułowy umożliwiający eksperymenty z wytwarzaniem, magazynowaniem i wykorzystaniem ciepła z odnawialnych źródeł energii. Zawiera </w:t>
      </w:r>
      <w:r>
        <w:rPr>
          <w:rFonts w:ascii="Arial" w:hAnsi="Arial" w:cs="Arial"/>
          <w:b/>
          <w:i/>
          <w:iCs/>
          <w:color w:val="000000"/>
          <w:szCs w:val="22"/>
        </w:rPr>
        <w:t>pompę ciepła</w:t>
      </w:r>
      <w:r>
        <w:rPr>
          <w:rFonts w:ascii="Arial" w:hAnsi="Arial" w:cs="Arial"/>
          <w:i/>
          <w:iCs/>
          <w:color w:val="000000"/>
          <w:szCs w:val="22"/>
        </w:rPr>
        <w:t xml:space="preserve">, którą można podłączyć do różnych źródeł ciepła i odbiorców, </w:t>
      </w:r>
      <w:r>
        <w:rPr>
          <w:rFonts w:ascii="Arial" w:hAnsi="Arial" w:cs="Arial"/>
          <w:b/>
          <w:i/>
          <w:iCs/>
          <w:color w:val="000000"/>
          <w:szCs w:val="22"/>
        </w:rPr>
        <w:t>moduł z kolektorem płaskim</w:t>
      </w:r>
      <w:r>
        <w:rPr>
          <w:rFonts w:ascii="Arial" w:hAnsi="Arial" w:cs="Arial"/>
          <w:i/>
          <w:iCs/>
          <w:color w:val="000000"/>
          <w:szCs w:val="22"/>
        </w:rPr>
        <w:t xml:space="preserve">, </w:t>
      </w:r>
      <w:r>
        <w:rPr>
          <w:rFonts w:ascii="Arial" w:hAnsi="Arial" w:cs="Arial"/>
          <w:b/>
          <w:i/>
          <w:iCs/>
          <w:color w:val="000000"/>
          <w:szCs w:val="22"/>
        </w:rPr>
        <w:t>zasobnikiem wody</w:t>
      </w:r>
      <w:r>
        <w:rPr>
          <w:rFonts w:ascii="Arial" w:hAnsi="Arial" w:cs="Arial"/>
          <w:i/>
          <w:iCs/>
          <w:color w:val="000000"/>
          <w:szCs w:val="22"/>
        </w:rPr>
        <w:t xml:space="preserve"> oraz </w:t>
      </w:r>
      <w:r>
        <w:rPr>
          <w:rFonts w:ascii="Arial" w:hAnsi="Arial" w:cs="Arial"/>
          <w:b/>
          <w:i/>
          <w:iCs/>
          <w:color w:val="000000"/>
          <w:szCs w:val="22"/>
        </w:rPr>
        <w:t>powietrznym wymiennikiem ciepła . </w:t>
      </w:r>
    </w:p>
    <w:p w:rsidR="00DB12A3" w:rsidRDefault="00DB12A3" w:rsidP="00DB12A3">
      <w:pPr>
        <w:rPr>
          <w:rFonts w:ascii="Arial" w:hAnsi="Arial" w:cs="Arial"/>
          <w:i/>
          <w:iCs/>
          <w:color w:val="000000"/>
          <w:szCs w:val="22"/>
        </w:rPr>
      </w:pPr>
      <w:r>
        <w:rPr>
          <w:rFonts w:ascii="Arial" w:hAnsi="Arial" w:cs="Arial"/>
          <w:i/>
          <w:iCs/>
          <w:color w:val="000000"/>
          <w:szCs w:val="22"/>
        </w:rPr>
        <w:t xml:space="preserve">Funkcje i wyposażenie modułu </w:t>
      </w:r>
      <w:r>
        <w:rPr>
          <w:rFonts w:ascii="Arial" w:hAnsi="Arial" w:cs="Arial"/>
          <w:i/>
          <w:iCs/>
          <w:color w:val="000000"/>
          <w:szCs w:val="22"/>
          <w:u w:val="single"/>
        </w:rPr>
        <w:t>pompy ciepła</w:t>
      </w:r>
      <w:r>
        <w:rPr>
          <w:rFonts w:ascii="Arial" w:hAnsi="Arial" w:cs="Arial"/>
          <w:i/>
          <w:iCs/>
          <w:color w:val="000000"/>
          <w:szCs w:val="22"/>
        </w:rPr>
        <w:t>:</w:t>
      </w:r>
    </w:p>
    <w:p w:rsidR="00DB12A3" w:rsidRDefault="00DB12A3" w:rsidP="00DB12A3">
      <w:pPr>
        <w:numPr>
          <w:ilvl w:val="0"/>
          <w:numId w:val="5"/>
        </w:numPr>
        <w:spacing w:line="360" w:lineRule="atLeast"/>
        <w:rPr>
          <w:rFonts w:ascii="Arial" w:hAnsi="Arial" w:cs="Arial"/>
          <w:i/>
          <w:iCs/>
          <w:color w:val="000000"/>
          <w:szCs w:val="22"/>
        </w:rPr>
      </w:pPr>
      <w:r>
        <w:rPr>
          <w:rFonts w:ascii="Arial" w:hAnsi="Arial" w:cs="Arial"/>
          <w:i/>
          <w:iCs/>
          <w:color w:val="000000"/>
          <w:szCs w:val="22"/>
        </w:rPr>
        <w:t xml:space="preserve">możliwość podłączenia do różnych źródeł ciepła </w:t>
      </w:r>
    </w:p>
    <w:p w:rsidR="00DB12A3" w:rsidRDefault="00DB12A3" w:rsidP="00DB12A3">
      <w:pPr>
        <w:numPr>
          <w:ilvl w:val="0"/>
          <w:numId w:val="5"/>
        </w:numPr>
        <w:spacing w:line="360" w:lineRule="atLeast"/>
        <w:rPr>
          <w:rFonts w:ascii="Arial" w:hAnsi="Arial" w:cs="Arial"/>
          <w:i/>
          <w:iCs/>
          <w:color w:val="000000"/>
          <w:szCs w:val="22"/>
        </w:rPr>
      </w:pPr>
      <w:r>
        <w:rPr>
          <w:rFonts w:ascii="Arial" w:hAnsi="Arial" w:cs="Arial"/>
          <w:i/>
          <w:iCs/>
          <w:color w:val="000000"/>
          <w:szCs w:val="22"/>
        </w:rPr>
        <w:t xml:space="preserve">jedna pompa obiegowa i jeden moduł bezpieczeństwa, każdy z naczyniem </w:t>
      </w:r>
      <w:proofErr w:type="spellStart"/>
      <w:r>
        <w:rPr>
          <w:rFonts w:ascii="Arial" w:hAnsi="Arial" w:cs="Arial"/>
          <w:i/>
          <w:iCs/>
          <w:color w:val="000000"/>
          <w:szCs w:val="22"/>
        </w:rPr>
        <w:t>wzbiorczym</w:t>
      </w:r>
      <w:proofErr w:type="spellEnd"/>
      <w:r>
        <w:rPr>
          <w:rFonts w:ascii="Arial" w:hAnsi="Arial" w:cs="Arial"/>
          <w:i/>
          <w:iCs/>
          <w:color w:val="000000"/>
          <w:szCs w:val="22"/>
        </w:rPr>
        <w:t xml:space="preserve"> dla obiegu grzewczego i źródłowego</w:t>
      </w:r>
    </w:p>
    <w:p w:rsidR="00DB12A3" w:rsidRDefault="00DB12A3" w:rsidP="00DB12A3">
      <w:pPr>
        <w:numPr>
          <w:ilvl w:val="0"/>
          <w:numId w:val="5"/>
        </w:numPr>
        <w:spacing w:line="360" w:lineRule="atLeast"/>
        <w:rPr>
          <w:rFonts w:ascii="Arial" w:hAnsi="Arial" w:cs="Arial"/>
          <w:i/>
          <w:iCs/>
          <w:color w:val="000000"/>
          <w:szCs w:val="22"/>
        </w:rPr>
      </w:pPr>
      <w:r>
        <w:rPr>
          <w:rFonts w:ascii="Arial" w:hAnsi="Arial" w:cs="Arial"/>
          <w:i/>
          <w:iCs/>
          <w:color w:val="000000"/>
          <w:szCs w:val="22"/>
        </w:rPr>
        <w:t>sterownik ogrzewania swobodnie programowalny, obsługa przez przeglądarkę internetową z połączeniem LAN /WLAN</w:t>
      </w:r>
    </w:p>
    <w:p w:rsidR="00DB12A3" w:rsidRDefault="00DB12A3" w:rsidP="00DB12A3">
      <w:pPr>
        <w:numPr>
          <w:ilvl w:val="0"/>
          <w:numId w:val="5"/>
        </w:numPr>
        <w:spacing w:line="360" w:lineRule="atLeast"/>
        <w:rPr>
          <w:rFonts w:ascii="Arial" w:hAnsi="Arial" w:cs="Arial"/>
          <w:i/>
          <w:iCs/>
          <w:color w:val="000000"/>
          <w:szCs w:val="22"/>
        </w:rPr>
      </w:pPr>
      <w:r>
        <w:rPr>
          <w:rFonts w:ascii="Arial" w:hAnsi="Arial" w:cs="Arial"/>
          <w:i/>
          <w:iCs/>
          <w:color w:val="000000"/>
          <w:szCs w:val="22"/>
        </w:rPr>
        <w:t>Router WLAN z rejestratorem danych, w zestawie karta pamięci SD</w:t>
      </w:r>
    </w:p>
    <w:p w:rsidR="00DB12A3" w:rsidRDefault="00DB12A3" w:rsidP="00DB12A3">
      <w:pPr>
        <w:numPr>
          <w:ilvl w:val="0"/>
          <w:numId w:val="5"/>
        </w:numPr>
        <w:spacing w:line="360" w:lineRule="atLeast"/>
        <w:rPr>
          <w:rFonts w:ascii="Arial" w:hAnsi="Arial" w:cs="Arial"/>
          <w:i/>
          <w:iCs/>
          <w:color w:val="000000"/>
          <w:szCs w:val="22"/>
        </w:rPr>
      </w:pPr>
      <w:r>
        <w:rPr>
          <w:rFonts w:ascii="Arial" w:hAnsi="Arial" w:cs="Arial"/>
          <w:i/>
          <w:iCs/>
          <w:color w:val="000000"/>
          <w:szCs w:val="22"/>
        </w:rPr>
        <w:t>czujniki temperatury, przepływu i ciśnienia z podłączeniem do regulatora ogrzewania</w:t>
      </w:r>
    </w:p>
    <w:p w:rsidR="00DB12A3" w:rsidRDefault="00DB12A3" w:rsidP="00DB12A3">
      <w:pPr>
        <w:numPr>
          <w:ilvl w:val="0"/>
          <w:numId w:val="5"/>
        </w:numPr>
        <w:spacing w:line="360" w:lineRule="atLeast"/>
        <w:rPr>
          <w:rFonts w:ascii="Arial" w:hAnsi="Arial" w:cs="Arial"/>
          <w:i/>
          <w:iCs/>
          <w:color w:val="000000"/>
          <w:szCs w:val="22"/>
        </w:rPr>
      </w:pPr>
      <w:r>
        <w:rPr>
          <w:rFonts w:ascii="Arial" w:hAnsi="Arial" w:cs="Arial"/>
          <w:i/>
          <w:iCs/>
          <w:color w:val="000000"/>
          <w:szCs w:val="22"/>
        </w:rPr>
        <w:t>zintegrowany router WLAN umożliwiający dostęp do trwających eksperymentów z dowolnej liczby zewnętrznych stacji roboczych</w:t>
      </w:r>
    </w:p>
    <w:p w:rsidR="00DB12A3" w:rsidRDefault="00DB12A3" w:rsidP="00DB12A3">
      <w:pPr>
        <w:numPr>
          <w:ilvl w:val="0"/>
          <w:numId w:val="5"/>
        </w:numPr>
        <w:spacing w:line="360" w:lineRule="atLeast"/>
        <w:rPr>
          <w:rFonts w:ascii="Arial" w:hAnsi="Arial" w:cs="Arial"/>
          <w:i/>
          <w:iCs/>
          <w:color w:val="000000"/>
          <w:szCs w:val="22"/>
        </w:rPr>
      </w:pPr>
      <w:r>
        <w:rPr>
          <w:rFonts w:ascii="Arial" w:hAnsi="Arial" w:cs="Arial"/>
          <w:i/>
          <w:iCs/>
          <w:color w:val="000000"/>
          <w:szCs w:val="22"/>
        </w:rPr>
        <w:t>możliwości oceny eksperymentów za pomocą dodatkowego oprogramowania</w:t>
      </w:r>
    </w:p>
    <w:p w:rsidR="00DB12A3" w:rsidRDefault="00DB12A3" w:rsidP="00DB12A3">
      <w:pPr>
        <w:numPr>
          <w:ilvl w:val="0"/>
          <w:numId w:val="5"/>
        </w:numPr>
        <w:spacing w:line="360" w:lineRule="atLeast"/>
        <w:rPr>
          <w:rFonts w:ascii="Arial" w:hAnsi="Arial" w:cs="Arial"/>
          <w:i/>
          <w:iCs/>
          <w:color w:val="000000"/>
          <w:szCs w:val="22"/>
        </w:rPr>
      </w:pPr>
      <w:r>
        <w:rPr>
          <w:rFonts w:ascii="Arial" w:hAnsi="Arial" w:cs="Arial"/>
          <w:i/>
          <w:iCs/>
          <w:color w:val="000000"/>
          <w:szCs w:val="22"/>
        </w:rPr>
        <w:t>czynnik chłodniczy R410A, </w:t>
      </w:r>
    </w:p>
    <w:p w:rsidR="00DB12A3" w:rsidRDefault="00DB12A3" w:rsidP="00DB12A3">
      <w:pPr>
        <w:rPr>
          <w:rFonts w:ascii="Arial" w:hAnsi="Arial" w:cs="Arial"/>
          <w:i/>
          <w:iCs/>
          <w:color w:val="000000"/>
          <w:szCs w:val="22"/>
        </w:rPr>
      </w:pPr>
    </w:p>
    <w:p w:rsidR="00DB12A3" w:rsidRDefault="00DB12A3" w:rsidP="00DB12A3">
      <w:pPr>
        <w:rPr>
          <w:rFonts w:ascii="Arial" w:hAnsi="Arial" w:cs="Arial"/>
          <w:i/>
          <w:iCs/>
          <w:color w:val="000000"/>
          <w:szCs w:val="22"/>
        </w:rPr>
      </w:pPr>
      <w:r>
        <w:rPr>
          <w:rFonts w:ascii="Arial" w:hAnsi="Arial" w:cs="Arial"/>
          <w:i/>
          <w:iCs/>
          <w:color w:val="000000"/>
          <w:szCs w:val="22"/>
        </w:rPr>
        <w:t>Dane techniczne modułu pompy ciepła:</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Pompa ciepła</w:t>
      </w:r>
    </w:p>
    <w:p w:rsidR="00DB12A3" w:rsidRDefault="00DB12A3" w:rsidP="00DB12A3">
      <w:pPr>
        <w:numPr>
          <w:ilvl w:val="0"/>
          <w:numId w:val="6"/>
        </w:numPr>
        <w:spacing w:line="360" w:lineRule="atLeast"/>
        <w:rPr>
          <w:rFonts w:ascii="Arial" w:hAnsi="Arial" w:cs="Arial"/>
          <w:i/>
          <w:iCs/>
          <w:color w:val="000000"/>
          <w:szCs w:val="22"/>
        </w:rPr>
      </w:pPr>
      <w:r>
        <w:rPr>
          <w:rFonts w:ascii="Arial" w:hAnsi="Arial" w:cs="Arial"/>
          <w:i/>
          <w:iCs/>
          <w:color w:val="000000"/>
          <w:szCs w:val="22"/>
        </w:rPr>
        <w:t>moc grzewcza: ok. 2,3 kW przy 5/65°C</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Pompy obiegu grzewczego i źródłowego</w:t>
      </w:r>
    </w:p>
    <w:p w:rsidR="00DB12A3" w:rsidRDefault="00DB12A3" w:rsidP="00DB12A3">
      <w:pPr>
        <w:numPr>
          <w:ilvl w:val="0"/>
          <w:numId w:val="7"/>
        </w:numPr>
        <w:spacing w:line="360" w:lineRule="atLeast"/>
        <w:rPr>
          <w:rFonts w:ascii="Arial" w:hAnsi="Arial" w:cs="Arial"/>
          <w:i/>
          <w:iCs/>
          <w:color w:val="000000"/>
          <w:szCs w:val="22"/>
        </w:rPr>
      </w:pPr>
      <w:r>
        <w:rPr>
          <w:rFonts w:ascii="Arial" w:hAnsi="Arial" w:cs="Arial"/>
          <w:i/>
          <w:iCs/>
          <w:color w:val="000000"/>
          <w:szCs w:val="22"/>
        </w:rPr>
        <w:t>max. przepływ: 3m 3 /h</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Regulator ogrzewania</w:t>
      </w:r>
    </w:p>
    <w:p w:rsidR="00DB12A3" w:rsidRDefault="00DB12A3" w:rsidP="00DB12A3">
      <w:pPr>
        <w:numPr>
          <w:ilvl w:val="0"/>
          <w:numId w:val="8"/>
        </w:numPr>
        <w:spacing w:line="360" w:lineRule="atLeast"/>
        <w:rPr>
          <w:rFonts w:ascii="Arial" w:hAnsi="Arial" w:cs="Arial"/>
          <w:i/>
          <w:iCs/>
          <w:color w:val="000000"/>
          <w:szCs w:val="22"/>
        </w:rPr>
      </w:pPr>
      <w:r>
        <w:rPr>
          <w:rFonts w:ascii="Arial" w:hAnsi="Arial" w:cs="Arial"/>
          <w:i/>
          <w:iCs/>
          <w:color w:val="000000"/>
          <w:szCs w:val="22"/>
        </w:rPr>
        <w:t>wejścia: do 16</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Chłodziwo</w:t>
      </w:r>
    </w:p>
    <w:p w:rsidR="00DB12A3" w:rsidRDefault="00DB12A3" w:rsidP="00DB12A3">
      <w:pPr>
        <w:numPr>
          <w:ilvl w:val="0"/>
          <w:numId w:val="9"/>
        </w:numPr>
        <w:spacing w:line="360" w:lineRule="atLeast"/>
        <w:rPr>
          <w:rFonts w:ascii="Arial" w:hAnsi="Arial" w:cs="Arial"/>
          <w:i/>
          <w:iCs/>
          <w:color w:val="000000"/>
          <w:szCs w:val="22"/>
        </w:rPr>
      </w:pPr>
      <w:r>
        <w:rPr>
          <w:rFonts w:ascii="Arial" w:hAnsi="Arial" w:cs="Arial"/>
          <w:i/>
          <w:iCs/>
          <w:color w:val="000000"/>
          <w:szCs w:val="22"/>
        </w:rPr>
        <w:lastRenderedPageBreak/>
        <w:t xml:space="preserve">R410A,  </w:t>
      </w:r>
      <w:r>
        <w:rPr>
          <w:rFonts w:ascii="Arial" w:hAnsi="Arial" w:cs="Arial"/>
          <w:i/>
          <w:iCs/>
          <w:color w:val="000000"/>
          <w:szCs w:val="22"/>
        </w:rPr>
        <w:br/>
        <w:t>Zakresy pomiarowe</w:t>
      </w:r>
      <w:r>
        <w:rPr>
          <w:rFonts w:ascii="Arial" w:hAnsi="Arial" w:cs="Arial"/>
          <w:i/>
          <w:iCs/>
          <w:color w:val="000000"/>
          <w:szCs w:val="22"/>
        </w:rPr>
        <w:br/>
      </w:r>
    </w:p>
    <w:p w:rsidR="00DB12A3" w:rsidRDefault="00DB12A3" w:rsidP="00DB12A3">
      <w:pPr>
        <w:numPr>
          <w:ilvl w:val="0"/>
          <w:numId w:val="10"/>
        </w:numPr>
        <w:spacing w:line="360" w:lineRule="atLeast"/>
        <w:rPr>
          <w:rFonts w:ascii="Arial" w:hAnsi="Arial" w:cs="Arial"/>
          <w:i/>
          <w:iCs/>
          <w:color w:val="000000"/>
          <w:szCs w:val="22"/>
        </w:rPr>
      </w:pPr>
      <w:r>
        <w:rPr>
          <w:rFonts w:ascii="Arial" w:hAnsi="Arial" w:cs="Arial"/>
          <w:i/>
          <w:iCs/>
          <w:color w:val="000000"/>
          <w:szCs w:val="22"/>
        </w:rPr>
        <w:t>temperatura:</w:t>
      </w:r>
    </w:p>
    <w:p w:rsidR="00DB12A3" w:rsidRDefault="00DB12A3" w:rsidP="00DB12A3">
      <w:pPr>
        <w:numPr>
          <w:ilvl w:val="1"/>
          <w:numId w:val="10"/>
        </w:numPr>
        <w:spacing w:line="360" w:lineRule="atLeast"/>
        <w:rPr>
          <w:rFonts w:ascii="Arial" w:hAnsi="Arial" w:cs="Arial"/>
          <w:i/>
          <w:iCs/>
          <w:color w:val="000000"/>
          <w:szCs w:val="22"/>
        </w:rPr>
      </w:pPr>
      <w:r>
        <w:rPr>
          <w:rFonts w:ascii="Arial" w:hAnsi="Arial" w:cs="Arial"/>
          <w:i/>
          <w:iCs/>
          <w:color w:val="000000"/>
          <w:szCs w:val="22"/>
        </w:rPr>
        <w:t>4x -50…180°C</w:t>
      </w:r>
    </w:p>
    <w:p w:rsidR="00DB12A3" w:rsidRDefault="00DB12A3" w:rsidP="00DB12A3">
      <w:pPr>
        <w:numPr>
          <w:ilvl w:val="1"/>
          <w:numId w:val="10"/>
        </w:numPr>
        <w:spacing w:line="360" w:lineRule="atLeast"/>
        <w:rPr>
          <w:rFonts w:ascii="Arial" w:hAnsi="Arial" w:cs="Arial"/>
          <w:i/>
          <w:iCs/>
          <w:color w:val="000000"/>
          <w:szCs w:val="22"/>
        </w:rPr>
      </w:pPr>
      <w:r>
        <w:rPr>
          <w:rFonts w:ascii="Arial" w:hAnsi="Arial" w:cs="Arial"/>
          <w:i/>
          <w:iCs/>
          <w:color w:val="000000"/>
          <w:szCs w:val="22"/>
        </w:rPr>
        <w:t>3x 0…120°C</w:t>
      </w:r>
    </w:p>
    <w:p w:rsidR="00DB12A3" w:rsidRDefault="00DB12A3" w:rsidP="00DB12A3">
      <w:pPr>
        <w:numPr>
          <w:ilvl w:val="1"/>
          <w:numId w:val="10"/>
        </w:numPr>
        <w:spacing w:line="360" w:lineRule="atLeast"/>
        <w:rPr>
          <w:rFonts w:ascii="Arial" w:hAnsi="Arial" w:cs="Arial"/>
          <w:i/>
          <w:iCs/>
          <w:color w:val="000000"/>
          <w:szCs w:val="22"/>
        </w:rPr>
      </w:pPr>
      <w:r>
        <w:rPr>
          <w:rFonts w:ascii="Arial" w:hAnsi="Arial" w:cs="Arial"/>
          <w:i/>
          <w:iCs/>
          <w:color w:val="000000"/>
          <w:szCs w:val="22"/>
        </w:rPr>
        <w:t>1x -20…60°C</w:t>
      </w:r>
    </w:p>
    <w:p w:rsidR="00DB12A3" w:rsidRDefault="00DB12A3" w:rsidP="00DB12A3">
      <w:pPr>
        <w:numPr>
          <w:ilvl w:val="0"/>
          <w:numId w:val="10"/>
        </w:numPr>
        <w:spacing w:line="360" w:lineRule="atLeast"/>
        <w:rPr>
          <w:rFonts w:ascii="Arial" w:hAnsi="Arial" w:cs="Arial"/>
          <w:i/>
          <w:iCs/>
          <w:color w:val="000000"/>
          <w:szCs w:val="22"/>
        </w:rPr>
      </w:pPr>
      <w:r>
        <w:rPr>
          <w:rFonts w:ascii="Arial" w:hAnsi="Arial" w:cs="Arial"/>
          <w:i/>
          <w:iCs/>
          <w:color w:val="000000"/>
          <w:szCs w:val="22"/>
        </w:rPr>
        <w:t>przepływ: 2x 20…2500L/h (woda)</w:t>
      </w:r>
    </w:p>
    <w:p w:rsidR="00DB12A3" w:rsidRDefault="00DB12A3" w:rsidP="00DB12A3">
      <w:pPr>
        <w:rPr>
          <w:rFonts w:ascii="Arial" w:hAnsi="Arial" w:cs="Arial"/>
          <w:i/>
          <w:iCs/>
          <w:color w:val="000000"/>
          <w:szCs w:val="22"/>
        </w:rPr>
      </w:pP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400V, 50Hz, 3 fazy; 400V, 60Hz, 3 fazy</w:t>
      </w:r>
    </w:p>
    <w:p w:rsidR="00DB12A3" w:rsidRDefault="00DB12A3" w:rsidP="00DB12A3">
      <w:pPr>
        <w:rPr>
          <w:rFonts w:ascii="Arial" w:hAnsi="Arial" w:cs="Arial"/>
          <w:i/>
          <w:iCs/>
          <w:color w:val="000000"/>
          <w:szCs w:val="22"/>
        </w:rPr>
      </w:pPr>
    </w:p>
    <w:p w:rsidR="00DB12A3" w:rsidRDefault="00DB12A3" w:rsidP="00DB12A3">
      <w:pPr>
        <w:rPr>
          <w:rFonts w:ascii="Arial" w:hAnsi="Arial" w:cs="Arial"/>
          <w:i/>
          <w:iCs/>
          <w:color w:val="000000"/>
          <w:szCs w:val="22"/>
        </w:rPr>
      </w:pPr>
      <w:r>
        <w:rPr>
          <w:rFonts w:ascii="Arial" w:hAnsi="Arial" w:cs="Arial"/>
          <w:i/>
          <w:iCs/>
          <w:color w:val="000000"/>
          <w:szCs w:val="22"/>
        </w:rPr>
        <w:t>Dane techniczne modułu kolektora płaskiego:</w:t>
      </w:r>
    </w:p>
    <w:p w:rsidR="00DB12A3" w:rsidRDefault="00DB12A3" w:rsidP="00DB12A3">
      <w:pPr>
        <w:numPr>
          <w:ilvl w:val="0"/>
          <w:numId w:val="11"/>
        </w:numPr>
        <w:spacing w:line="360" w:lineRule="atLeast"/>
        <w:rPr>
          <w:rFonts w:ascii="Arial" w:hAnsi="Arial" w:cs="Arial"/>
          <w:i/>
          <w:iCs/>
          <w:color w:val="000000"/>
          <w:szCs w:val="22"/>
        </w:rPr>
      </w:pPr>
      <w:r>
        <w:rPr>
          <w:rFonts w:ascii="Arial" w:hAnsi="Arial" w:cs="Arial"/>
          <w:i/>
          <w:iCs/>
          <w:color w:val="000000"/>
          <w:szCs w:val="22"/>
        </w:rPr>
        <w:t>możliwość badanie zachowania funkcjonalnego i eksploatacyjnego kolektora, współpraca z innymi jednostkami modułowymi</w:t>
      </w:r>
    </w:p>
    <w:p w:rsidR="00DB12A3" w:rsidRDefault="00DB12A3" w:rsidP="00DB12A3">
      <w:pPr>
        <w:numPr>
          <w:ilvl w:val="0"/>
          <w:numId w:val="11"/>
        </w:numPr>
        <w:spacing w:line="360" w:lineRule="atLeast"/>
        <w:rPr>
          <w:rFonts w:ascii="Arial" w:hAnsi="Arial" w:cs="Arial"/>
          <w:i/>
          <w:iCs/>
          <w:color w:val="000000"/>
          <w:szCs w:val="22"/>
        </w:rPr>
      </w:pPr>
      <w:r>
        <w:rPr>
          <w:rFonts w:ascii="Arial" w:hAnsi="Arial" w:cs="Arial"/>
          <w:i/>
          <w:iCs/>
          <w:color w:val="000000"/>
          <w:szCs w:val="22"/>
        </w:rPr>
        <w:t>kolektor słoneczny płaski z powłoką selektywnie absorbującą</w:t>
      </w:r>
    </w:p>
    <w:p w:rsidR="00DB12A3" w:rsidRDefault="00DB12A3" w:rsidP="00DB12A3">
      <w:pPr>
        <w:numPr>
          <w:ilvl w:val="0"/>
          <w:numId w:val="11"/>
        </w:numPr>
        <w:spacing w:line="360" w:lineRule="atLeast"/>
        <w:rPr>
          <w:rFonts w:ascii="Arial" w:hAnsi="Arial" w:cs="Arial"/>
          <w:i/>
          <w:iCs/>
          <w:color w:val="000000"/>
          <w:szCs w:val="22"/>
        </w:rPr>
      </w:pPr>
      <w:r>
        <w:rPr>
          <w:rFonts w:ascii="Arial" w:hAnsi="Arial" w:cs="Arial"/>
          <w:i/>
          <w:iCs/>
          <w:color w:val="000000"/>
          <w:szCs w:val="22"/>
        </w:rPr>
        <w:t>regulowany kąt nachylenia kolektora</w:t>
      </w:r>
    </w:p>
    <w:p w:rsidR="00DB12A3" w:rsidRDefault="00DB12A3" w:rsidP="00DB12A3">
      <w:pPr>
        <w:numPr>
          <w:ilvl w:val="0"/>
          <w:numId w:val="11"/>
        </w:numPr>
        <w:spacing w:line="360" w:lineRule="atLeast"/>
        <w:rPr>
          <w:rFonts w:ascii="Arial" w:hAnsi="Arial" w:cs="Arial"/>
          <w:i/>
          <w:iCs/>
          <w:color w:val="000000"/>
          <w:szCs w:val="22"/>
        </w:rPr>
      </w:pPr>
      <w:r>
        <w:rPr>
          <w:rFonts w:ascii="Arial" w:hAnsi="Arial" w:cs="Arial"/>
          <w:i/>
          <w:iCs/>
          <w:color w:val="000000"/>
          <w:szCs w:val="22"/>
        </w:rPr>
        <w:t>solarna stacja cyrkulacyjna z pompą, zbiornikiem wyrównawczym i zaworem bezpieczeństwa</w:t>
      </w:r>
    </w:p>
    <w:p w:rsidR="00DB12A3" w:rsidRDefault="00DB12A3" w:rsidP="00DB12A3">
      <w:pPr>
        <w:rPr>
          <w:rFonts w:ascii="Arial" w:hAnsi="Arial" w:cs="Arial"/>
          <w:i/>
          <w:iCs/>
          <w:color w:val="000000"/>
          <w:szCs w:val="22"/>
        </w:rPr>
      </w:pP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u w:val="single"/>
        </w:rPr>
        <w:t>Moduł kolektora</w:t>
      </w:r>
      <w:r>
        <w:rPr>
          <w:rFonts w:ascii="Arial" w:hAnsi="Arial" w:cs="Arial"/>
          <w:i/>
          <w:iCs/>
          <w:color w:val="000000"/>
          <w:szCs w:val="22"/>
        </w:rPr>
        <w:t xml:space="preserve"> 230V, 1 faza</w:t>
      </w:r>
    </w:p>
    <w:p w:rsidR="00DB12A3" w:rsidRDefault="00DB12A3" w:rsidP="00DB12A3">
      <w:pPr>
        <w:spacing w:line="360" w:lineRule="atLeast"/>
        <w:rPr>
          <w:rFonts w:ascii="Arial" w:hAnsi="Arial" w:cs="Arial"/>
          <w:i/>
          <w:iCs/>
          <w:color w:val="000000"/>
          <w:szCs w:val="22"/>
          <w:u w:val="single"/>
        </w:rPr>
      </w:pPr>
    </w:p>
    <w:p w:rsidR="00DB12A3" w:rsidRDefault="00DB12A3" w:rsidP="00DB12A3">
      <w:pPr>
        <w:numPr>
          <w:ilvl w:val="0"/>
          <w:numId w:val="12"/>
        </w:numPr>
        <w:spacing w:line="360" w:lineRule="atLeast"/>
        <w:rPr>
          <w:rFonts w:ascii="Arial" w:hAnsi="Arial" w:cs="Arial"/>
          <w:i/>
          <w:iCs/>
          <w:color w:val="000000"/>
          <w:szCs w:val="22"/>
        </w:rPr>
      </w:pPr>
      <w:r>
        <w:rPr>
          <w:rFonts w:ascii="Arial" w:hAnsi="Arial" w:cs="Arial"/>
          <w:i/>
          <w:iCs/>
          <w:color w:val="000000"/>
          <w:szCs w:val="22"/>
        </w:rPr>
        <w:t>powierzchnia pochłaniająca: min. 2,5m 2</w:t>
      </w:r>
    </w:p>
    <w:p w:rsidR="00DB12A3" w:rsidRDefault="00DB12A3" w:rsidP="00DB12A3">
      <w:pPr>
        <w:numPr>
          <w:ilvl w:val="0"/>
          <w:numId w:val="12"/>
        </w:numPr>
        <w:spacing w:line="360" w:lineRule="atLeast"/>
        <w:rPr>
          <w:rFonts w:ascii="Arial" w:hAnsi="Arial" w:cs="Arial"/>
          <w:i/>
          <w:iCs/>
          <w:color w:val="000000"/>
          <w:szCs w:val="22"/>
        </w:rPr>
      </w:pPr>
      <w:r>
        <w:rPr>
          <w:rFonts w:ascii="Arial" w:hAnsi="Arial" w:cs="Arial"/>
          <w:i/>
          <w:iCs/>
          <w:color w:val="000000"/>
          <w:szCs w:val="22"/>
        </w:rPr>
        <w:t>znamionowa przepustowość: 40…150L/h</w:t>
      </w:r>
    </w:p>
    <w:p w:rsidR="00DB12A3" w:rsidRDefault="00DB12A3" w:rsidP="00DB12A3">
      <w:pPr>
        <w:numPr>
          <w:ilvl w:val="0"/>
          <w:numId w:val="12"/>
        </w:numPr>
        <w:spacing w:line="360" w:lineRule="atLeast"/>
        <w:rPr>
          <w:rFonts w:ascii="Arial" w:hAnsi="Arial" w:cs="Arial"/>
          <w:i/>
          <w:iCs/>
          <w:color w:val="000000"/>
          <w:szCs w:val="22"/>
        </w:rPr>
      </w:pPr>
      <w:r>
        <w:rPr>
          <w:rFonts w:ascii="Arial" w:hAnsi="Arial" w:cs="Arial"/>
          <w:i/>
          <w:iCs/>
          <w:color w:val="000000"/>
          <w:szCs w:val="22"/>
        </w:rPr>
        <w:t>ciśnienie robocze: 1…3bar</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Stacja obiegu solarnego</w:t>
      </w:r>
    </w:p>
    <w:p w:rsidR="00DB12A3" w:rsidRDefault="00DB12A3" w:rsidP="00DB12A3">
      <w:pPr>
        <w:numPr>
          <w:ilvl w:val="0"/>
          <w:numId w:val="13"/>
        </w:numPr>
        <w:spacing w:line="360" w:lineRule="atLeast"/>
        <w:rPr>
          <w:rFonts w:ascii="Arial" w:hAnsi="Arial" w:cs="Arial"/>
          <w:i/>
          <w:iCs/>
          <w:color w:val="000000"/>
          <w:szCs w:val="22"/>
        </w:rPr>
      </w:pPr>
      <w:r>
        <w:rPr>
          <w:rFonts w:ascii="Arial" w:hAnsi="Arial" w:cs="Arial"/>
          <w:i/>
          <w:iCs/>
          <w:color w:val="000000"/>
          <w:szCs w:val="22"/>
        </w:rPr>
        <w:t>pompa solarna: 3-stopniowa</w:t>
      </w:r>
    </w:p>
    <w:p w:rsidR="00DB12A3" w:rsidRDefault="00DB12A3" w:rsidP="00DB12A3">
      <w:pPr>
        <w:numPr>
          <w:ilvl w:val="0"/>
          <w:numId w:val="13"/>
        </w:numPr>
        <w:spacing w:line="360" w:lineRule="atLeast"/>
        <w:rPr>
          <w:rFonts w:ascii="Arial" w:hAnsi="Arial" w:cs="Arial"/>
          <w:i/>
          <w:iCs/>
          <w:color w:val="000000"/>
          <w:szCs w:val="22"/>
        </w:rPr>
      </w:pPr>
      <w:r>
        <w:rPr>
          <w:rFonts w:ascii="Arial" w:hAnsi="Arial" w:cs="Arial"/>
          <w:i/>
          <w:iCs/>
          <w:color w:val="000000"/>
          <w:szCs w:val="22"/>
        </w:rPr>
        <w:t>zawór bezpieczeństwa: 6bar</w:t>
      </w:r>
    </w:p>
    <w:p w:rsidR="00DB12A3" w:rsidRDefault="00DB12A3" w:rsidP="00DB12A3">
      <w:pPr>
        <w:rPr>
          <w:rFonts w:ascii="Arial" w:hAnsi="Arial" w:cs="Arial"/>
          <w:i/>
          <w:iCs/>
          <w:color w:val="000000"/>
          <w:szCs w:val="22"/>
        </w:rPr>
      </w:pPr>
      <w:r>
        <w:rPr>
          <w:rFonts w:ascii="Arial" w:hAnsi="Arial" w:cs="Arial"/>
          <w:i/>
          <w:iCs/>
          <w:color w:val="000000"/>
          <w:szCs w:val="22"/>
        </w:rPr>
        <w:br/>
        <w:t>Zakresy pomiarowe</w:t>
      </w:r>
      <w:r>
        <w:rPr>
          <w:rFonts w:ascii="Arial" w:hAnsi="Arial" w:cs="Arial"/>
          <w:i/>
          <w:iCs/>
          <w:color w:val="000000"/>
          <w:szCs w:val="22"/>
        </w:rPr>
        <w:br/>
        <w:t>temperatura:</w:t>
      </w:r>
    </w:p>
    <w:p w:rsidR="00DB12A3" w:rsidRDefault="00DB12A3" w:rsidP="00DB12A3">
      <w:pPr>
        <w:numPr>
          <w:ilvl w:val="1"/>
          <w:numId w:val="14"/>
        </w:numPr>
        <w:spacing w:line="360" w:lineRule="atLeast"/>
        <w:rPr>
          <w:rFonts w:ascii="Arial" w:hAnsi="Arial" w:cs="Arial"/>
          <w:i/>
          <w:iCs/>
          <w:color w:val="000000"/>
          <w:szCs w:val="22"/>
        </w:rPr>
      </w:pPr>
      <w:r>
        <w:rPr>
          <w:rFonts w:ascii="Arial" w:hAnsi="Arial" w:cs="Arial"/>
          <w:i/>
          <w:iCs/>
          <w:color w:val="000000"/>
          <w:szCs w:val="22"/>
        </w:rPr>
        <w:t>2x 0…160°C</w:t>
      </w:r>
    </w:p>
    <w:p w:rsidR="00DB12A3" w:rsidRDefault="00DB12A3" w:rsidP="00DB12A3">
      <w:pPr>
        <w:numPr>
          <w:ilvl w:val="1"/>
          <w:numId w:val="14"/>
        </w:numPr>
        <w:spacing w:line="360" w:lineRule="atLeast"/>
        <w:rPr>
          <w:rFonts w:ascii="Arial" w:hAnsi="Arial" w:cs="Arial"/>
          <w:i/>
          <w:iCs/>
          <w:color w:val="000000"/>
          <w:szCs w:val="22"/>
        </w:rPr>
      </w:pPr>
      <w:r>
        <w:rPr>
          <w:rFonts w:ascii="Arial" w:hAnsi="Arial" w:cs="Arial"/>
          <w:i/>
          <w:iCs/>
          <w:color w:val="000000"/>
          <w:szCs w:val="22"/>
        </w:rPr>
        <w:t>3x -50°C…180°C</w:t>
      </w:r>
    </w:p>
    <w:p w:rsidR="00DB12A3" w:rsidRDefault="00DB12A3" w:rsidP="00DB12A3">
      <w:pPr>
        <w:numPr>
          <w:ilvl w:val="0"/>
          <w:numId w:val="14"/>
        </w:numPr>
        <w:spacing w:line="360" w:lineRule="atLeast"/>
        <w:rPr>
          <w:rFonts w:ascii="Arial" w:hAnsi="Arial" w:cs="Arial"/>
          <w:i/>
          <w:iCs/>
          <w:color w:val="000000"/>
          <w:szCs w:val="22"/>
        </w:rPr>
      </w:pPr>
      <w:r>
        <w:rPr>
          <w:rFonts w:ascii="Arial" w:hAnsi="Arial" w:cs="Arial"/>
          <w:i/>
          <w:iCs/>
          <w:color w:val="000000"/>
          <w:szCs w:val="22"/>
        </w:rPr>
        <w:t>natężenie przepływu: 20…2500L/h</w:t>
      </w:r>
    </w:p>
    <w:p w:rsidR="00DB12A3" w:rsidRDefault="00DB12A3" w:rsidP="00DB12A3">
      <w:pPr>
        <w:numPr>
          <w:ilvl w:val="0"/>
          <w:numId w:val="14"/>
        </w:numPr>
        <w:spacing w:line="360" w:lineRule="atLeast"/>
        <w:rPr>
          <w:rFonts w:ascii="Arial" w:hAnsi="Arial" w:cs="Arial"/>
          <w:i/>
          <w:iCs/>
          <w:color w:val="000000"/>
          <w:szCs w:val="22"/>
        </w:rPr>
      </w:pPr>
      <w:r>
        <w:rPr>
          <w:rFonts w:ascii="Arial" w:hAnsi="Arial" w:cs="Arial"/>
          <w:i/>
          <w:iCs/>
          <w:color w:val="000000"/>
          <w:szCs w:val="22"/>
        </w:rPr>
        <w:t>ciśnienie: 0…6bar</w:t>
      </w:r>
    </w:p>
    <w:p w:rsidR="00DB12A3" w:rsidRDefault="00DB12A3" w:rsidP="00DB12A3">
      <w:pPr>
        <w:rPr>
          <w:rFonts w:ascii="Arial" w:hAnsi="Arial" w:cs="Arial"/>
          <w:i/>
          <w:iCs/>
          <w:color w:val="000000"/>
          <w:szCs w:val="22"/>
        </w:rPr>
      </w:pPr>
      <w:r>
        <w:rPr>
          <w:rFonts w:ascii="Arial" w:hAnsi="Arial" w:cs="Arial"/>
          <w:i/>
          <w:iCs/>
          <w:color w:val="000000"/>
          <w:szCs w:val="22"/>
        </w:rPr>
        <w:br/>
        <w:t xml:space="preserve">Dane techniczne dotyczące </w:t>
      </w:r>
      <w:r>
        <w:rPr>
          <w:rFonts w:ascii="Arial" w:hAnsi="Arial" w:cs="Arial"/>
          <w:i/>
          <w:iCs/>
          <w:color w:val="000000"/>
          <w:szCs w:val="22"/>
          <w:u w:val="single"/>
        </w:rPr>
        <w:t>modułu ogrzewania podłogowego:</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Rury o różnej długości:</w:t>
      </w:r>
    </w:p>
    <w:p w:rsidR="00DB12A3" w:rsidRDefault="00DB12A3" w:rsidP="00DB12A3">
      <w:pPr>
        <w:numPr>
          <w:ilvl w:val="0"/>
          <w:numId w:val="1"/>
        </w:numPr>
        <w:spacing w:line="360" w:lineRule="atLeast"/>
        <w:rPr>
          <w:rFonts w:ascii="Arial" w:hAnsi="Arial" w:cs="Arial"/>
          <w:i/>
          <w:iCs/>
          <w:color w:val="000000"/>
          <w:szCs w:val="22"/>
        </w:rPr>
      </w:pPr>
      <w:r>
        <w:rPr>
          <w:rFonts w:ascii="Arial" w:hAnsi="Arial" w:cs="Arial"/>
          <w:i/>
          <w:iCs/>
          <w:color w:val="000000"/>
          <w:szCs w:val="22"/>
        </w:rPr>
        <w:t>np. 10m, 20m, 30m</w:t>
      </w:r>
    </w:p>
    <w:p w:rsidR="00DB12A3" w:rsidRDefault="00DB12A3" w:rsidP="00DB12A3">
      <w:pPr>
        <w:numPr>
          <w:ilvl w:val="0"/>
          <w:numId w:val="15"/>
        </w:numPr>
        <w:spacing w:line="360" w:lineRule="atLeast"/>
        <w:rPr>
          <w:rFonts w:ascii="Arial" w:hAnsi="Arial" w:cs="Arial"/>
          <w:i/>
          <w:iCs/>
          <w:color w:val="000000"/>
          <w:szCs w:val="22"/>
        </w:rPr>
      </w:pPr>
      <w:r>
        <w:rPr>
          <w:rFonts w:ascii="Arial" w:hAnsi="Arial" w:cs="Arial"/>
          <w:i/>
          <w:iCs/>
          <w:color w:val="000000"/>
          <w:szCs w:val="22"/>
        </w:rPr>
        <w:t>materiał: polietylen lub inny materiał z tworzywa sztucznego</w:t>
      </w:r>
    </w:p>
    <w:p w:rsidR="00DB12A3" w:rsidRDefault="00DB12A3" w:rsidP="00DB12A3">
      <w:pPr>
        <w:numPr>
          <w:ilvl w:val="0"/>
          <w:numId w:val="15"/>
        </w:numPr>
        <w:spacing w:line="360" w:lineRule="atLeast"/>
        <w:rPr>
          <w:rFonts w:ascii="Arial" w:hAnsi="Arial" w:cs="Arial"/>
          <w:i/>
          <w:iCs/>
          <w:color w:val="000000"/>
          <w:szCs w:val="22"/>
        </w:rPr>
      </w:pPr>
      <w:r>
        <w:rPr>
          <w:rFonts w:ascii="Arial" w:hAnsi="Arial" w:cs="Arial"/>
          <w:i/>
          <w:iCs/>
          <w:color w:val="000000"/>
          <w:szCs w:val="22"/>
        </w:rPr>
        <w:t>średnica zewnętrzna: minimum 16mm</w:t>
      </w:r>
    </w:p>
    <w:p w:rsidR="00DB12A3" w:rsidRDefault="00DB12A3" w:rsidP="00DB12A3">
      <w:pPr>
        <w:numPr>
          <w:ilvl w:val="0"/>
          <w:numId w:val="15"/>
        </w:numPr>
        <w:spacing w:line="360" w:lineRule="atLeast"/>
        <w:rPr>
          <w:rFonts w:ascii="Arial" w:hAnsi="Arial" w:cs="Arial"/>
          <w:i/>
          <w:iCs/>
          <w:color w:val="000000"/>
          <w:szCs w:val="22"/>
        </w:rPr>
      </w:pPr>
      <w:r>
        <w:rPr>
          <w:rFonts w:ascii="Arial" w:hAnsi="Arial" w:cs="Arial"/>
          <w:i/>
          <w:iCs/>
          <w:color w:val="000000"/>
          <w:szCs w:val="22"/>
        </w:rPr>
        <w:t>ciśnienie robocze: max. 3 bary</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Zbiornik</w:t>
      </w:r>
    </w:p>
    <w:p w:rsidR="00DB12A3" w:rsidRDefault="00DB12A3" w:rsidP="00DB12A3">
      <w:pPr>
        <w:numPr>
          <w:ilvl w:val="0"/>
          <w:numId w:val="16"/>
        </w:numPr>
        <w:spacing w:line="360" w:lineRule="atLeast"/>
        <w:rPr>
          <w:rFonts w:ascii="Arial" w:hAnsi="Arial" w:cs="Arial"/>
          <w:i/>
          <w:iCs/>
          <w:color w:val="000000"/>
          <w:szCs w:val="22"/>
        </w:rPr>
      </w:pPr>
      <w:r>
        <w:rPr>
          <w:rFonts w:ascii="Arial" w:hAnsi="Arial" w:cs="Arial"/>
          <w:i/>
          <w:iCs/>
          <w:color w:val="000000"/>
          <w:szCs w:val="22"/>
        </w:rPr>
        <w:t>objętość: min. 200L</w:t>
      </w:r>
    </w:p>
    <w:p w:rsidR="00DB12A3" w:rsidRDefault="00DB12A3" w:rsidP="00DB12A3">
      <w:pPr>
        <w:rPr>
          <w:rFonts w:ascii="Arial" w:hAnsi="Arial" w:cs="Arial"/>
          <w:i/>
          <w:iCs/>
          <w:color w:val="000000"/>
          <w:szCs w:val="22"/>
        </w:rPr>
      </w:pPr>
      <w:r>
        <w:rPr>
          <w:rFonts w:ascii="Arial" w:hAnsi="Arial" w:cs="Arial"/>
          <w:i/>
          <w:iCs/>
          <w:color w:val="000000"/>
          <w:szCs w:val="22"/>
        </w:rPr>
        <w:lastRenderedPageBreak/>
        <w:br/>
        <w:t>Zakresy pomiarowe</w:t>
      </w:r>
      <w:r>
        <w:rPr>
          <w:rFonts w:ascii="Arial" w:hAnsi="Arial" w:cs="Arial"/>
          <w:i/>
          <w:iCs/>
          <w:color w:val="000000"/>
          <w:szCs w:val="22"/>
        </w:rPr>
        <w:br/>
      </w:r>
    </w:p>
    <w:p w:rsidR="00DB12A3" w:rsidRDefault="00DB12A3" w:rsidP="00DB12A3">
      <w:pPr>
        <w:numPr>
          <w:ilvl w:val="0"/>
          <w:numId w:val="17"/>
        </w:numPr>
        <w:spacing w:line="360" w:lineRule="atLeast"/>
        <w:rPr>
          <w:rFonts w:ascii="Arial" w:hAnsi="Arial" w:cs="Arial"/>
          <w:i/>
          <w:iCs/>
          <w:color w:val="000000"/>
          <w:szCs w:val="22"/>
        </w:rPr>
      </w:pPr>
      <w:r>
        <w:rPr>
          <w:rFonts w:ascii="Arial" w:hAnsi="Arial" w:cs="Arial"/>
          <w:i/>
          <w:iCs/>
          <w:color w:val="000000"/>
          <w:szCs w:val="22"/>
        </w:rPr>
        <w:t>temperatura: 3x -50…180°C</w:t>
      </w:r>
    </w:p>
    <w:p w:rsidR="00DB12A3" w:rsidRDefault="00DB12A3" w:rsidP="00DB12A3">
      <w:pPr>
        <w:numPr>
          <w:ilvl w:val="0"/>
          <w:numId w:val="17"/>
        </w:numPr>
        <w:spacing w:line="360" w:lineRule="atLeast"/>
        <w:rPr>
          <w:rFonts w:ascii="Arial" w:hAnsi="Arial" w:cs="Arial"/>
          <w:i/>
          <w:iCs/>
          <w:color w:val="000000"/>
          <w:szCs w:val="22"/>
        </w:rPr>
      </w:pPr>
      <w:r>
        <w:rPr>
          <w:rFonts w:ascii="Arial" w:hAnsi="Arial" w:cs="Arial"/>
          <w:i/>
          <w:iCs/>
          <w:color w:val="000000"/>
          <w:szCs w:val="22"/>
        </w:rPr>
        <w:t>natężenie przepływu: 20…2500L/h</w:t>
      </w:r>
    </w:p>
    <w:p w:rsidR="00DB12A3" w:rsidRDefault="00DB12A3" w:rsidP="00DB12A3">
      <w:pPr>
        <w:rPr>
          <w:rFonts w:ascii="Arial" w:hAnsi="Arial" w:cs="Arial"/>
          <w:i/>
          <w:iCs/>
          <w:color w:val="000000"/>
          <w:szCs w:val="22"/>
        </w:rPr>
      </w:pPr>
      <w:r>
        <w:rPr>
          <w:rFonts w:ascii="Arial" w:hAnsi="Arial" w:cs="Arial"/>
          <w:i/>
          <w:iCs/>
          <w:color w:val="000000"/>
          <w:szCs w:val="22"/>
        </w:rPr>
        <w:br/>
      </w:r>
    </w:p>
    <w:p w:rsidR="00DB12A3" w:rsidRDefault="00DB12A3" w:rsidP="00DB12A3">
      <w:pPr>
        <w:rPr>
          <w:rFonts w:ascii="Arial" w:hAnsi="Arial" w:cs="Arial"/>
          <w:i/>
          <w:iCs/>
          <w:color w:val="000000"/>
          <w:szCs w:val="22"/>
        </w:rPr>
      </w:pPr>
    </w:p>
    <w:p w:rsidR="00DB12A3" w:rsidRDefault="00DB12A3" w:rsidP="00DB12A3">
      <w:pPr>
        <w:rPr>
          <w:rFonts w:ascii="Arial" w:hAnsi="Arial" w:cs="Arial"/>
          <w:i/>
          <w:iCs/>
          <w:color w:val="000000"/>
          <w:szCs w:val="22"/>
          <w:u w:val="single"/>
        </w:rPr>
      </w:pPr>
      <w:r>
        <w:rPr>
          <w:rFonts w:ascii="Arial" w:hAnsi="Arial" w:cs="Arial"/>
          <w:i/>
          <w:iCs/>
          <w:color w:val="000000"/>
          <w:szCs w:val="22"/>
        </w:rPr>
        <w:t>Dane techniczne modułu z</w:t>
      </w:r>
      <w:r>
        <w:rPr>
          <w:rFonts w:ascii="Arial" w:hAnsi="Arial" w:cs="Arial"/>
          <w:i/>
          <w:iCs/>
          <w:color w:val="000000"/>
          <w:szCs w:val="22"/>
          <w:u w:val="single"/>
        </w:rPr>
        <w:t xml:space="preserve"> zasobnikami wody:</w:t>
      </w:r>
    </w:p>
    <w:p w:rsidR="00DB12A3" w:rsidRDefault="00DB12A3" w:rsidP="00DB12A3">
      <w:pPr>
        <w:rPr>
          <w:rFonts w:ascii="Arial" w:hAnsi="Arial" w:cs="Arial"/>
          <w:i/>
          <w:iCs/>
          <w:color w:val="000000"/>
          <w:szCs w:val="22"/>
          <w:u w:val="single"/>
        </w:rPr>
      </w:pPr>
      <w:r>
        <w:rPr>
          <w:rFonts w:ascii="Arial" w:hAnsi="Arial" w:cs="Arial"/>
          <w:i/>
          <w:iCs/>
          <w:color w:val="000000"/>
          <w:szCs w:val="22"/>
          <w:u w:val="single"/>
        </w:rPr>
        <w:t xml:space="preserve">2 zasobniki o różnej pojemności min. 150 l, </w:t>
      </w:r>
    </w:p>
    <w:p w:rsidR="00DB12A3" w:rsidRDefault="00DB12A3" w:rsidP="00DB12A3">
      <w:pPr>
        <w:numPr>
          <w:ilvl w:val="0"/>
          <w:numId w:val="18"/>
        </w:numPr>
        <w:spacing w:line="360" w:lineRule="atLeast"/>
        <w:rPr>
          <w:rFonts w:ascii="Arial" w:hAnsi="Arial" w:cs="Arial"/>
          <w:i/>
          <w:iCs/>
          <w:color w:val="000000"/>
          <w:szCs w:val="22"/>
        </w:rPr>
      </w:pPr>
      <w:r>
        <w:rPr>
          <w:rFonts w:ascii="Arial" w:hAnsi="Arial" w:cs="Arial"/>
          <w:i/>
          <w:iCs/>
          <w:color w:val="000000"/>
          <w:szCs w:val="22"/>
        </w:rPr>
        <w:t>ciśnienie robocze: max. 5 bar</w:t>
      </w:r>
    </w:p>
    <w:p w:rsidR="00DB12A3" w:rsidRDefault="00DB12A3" w:rsidP="00DB12A3">
      <w:pPr>
        <w:numPr>
          <w:ilvl w:val="0"/>
          <w:numId w:val="18"/>
        </w:numPr>
        <w:spacing w:line="360" w:lineRule="atLeast"/>
        <w:rPr>
          <w:rFonts w:ascii="Arial" w:hAnsi="Arial" w:cs="Arial"/>
          <w:i/>
          <w:iCs/>
          <w:color w:val="000000"/>
          <w:szCs w:val="22"/>
        </w:rPr>
      </w:pPr>
      <w:r>
        <w:rPr>
          <w:rFonts w:ascii="Arial" w:hAnsi="Arial" w:cs="Arial"/>
          <w:i/>
          <w:iCs/>
          <w:color w:val="000000"/>
          <w:szCs w:val="22"/>
        </w:rPr>
        <w:t>temperatura pracy: max. 95°C</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Pompa</w:t>
      </w:r>
    </w:p>
    <w:p w:rsidR="00DB12A3" w:rsidRDefault="00DB12A3" w:rsidP="00DB12A3">
      <w:pPr>
        <w:numPr>
          <w:ilvl w:val="0"/>
          <w:numId w:val="19"/>
        </w:numPr>
        <w:spacing w:line="360" w:lineRule="atLeast"/>
        <w:rPr>
          <w:rFonts w:ascii="Arial" w:hAnsi="Arial" w:cs="Arial"/>
          <w:i/>
          <w:iCs/>
          <w:color w:val="000000"/>
          <w:szCs w:val="22"/>
        </w:rPr>
      </w:pPr>
      <w:r>
        <w:rPr>
          <w:rFonts w:ascii="Arial" w:hAnsi="Arial" w:cs="Arial"/>
          <w:i/>
          <w:iCs/>
          <w:color w:val="000000"/>
          <w:szCs w:val="22"/>
        </w:rPr>
        <w:t>max. przepływ 3m 3 /h</w:t>
      </w:r>
    </w:p>
    <w:p w:rsidR="00DB12A3" w:rsidRDefault="00DB12A3" w:rsidP="00DB12A3">
      <w:pPr>
        <w:numPr>
          <w:ilvl w:val="0"/>
          <w:numId w:val="19"/>
        </w:numPr>
        <w:spacing w:line="360" w:lineRule="atLeast"/>
        <w:rPr>
          <w:rFonts w:ascii="Arial" w:hAnsi="Arial" w:cs="Arial"/>
          <w:i/>
          <w:iCs/>
          <w:color w:val="000000"/>
          <w:szCs w:val="22"/>
        </w:rPr>
      </w:pPr>
      <w:r>
        <w:rPr>
          <w:rFonts w:ascii="Arial" w:hAnsi="Arial" w:cs="Arial"/>
          <w:i/>
          <w:iCs/>
          <w:color w:val="000000"/>
          <w:szCs w:val="22"/>
        </w:rPr>
        <w:t>max. głowa: 4m</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Regulator ogrzewania</w:t>
      </w:r>
    </w:p>
    <w:p w:rsidR="00DB12A3" w:rsidRDefault="00DB12A3" w:rsidP="00DB12A3">
      <w:pPr>
        <w:numPr>
          <w:ilvl w:val="0"/>
          <w:numId w:val="20"/>
        </w:numPr>
        <w:spacing w:line="360" w:lineRule="atLeast"/>
        <w:rPr>
          <w:rFonts w:ascii="Arial" w:hAnsi="Arial" w:cs="Arial"/>
          <w:i/>
          <w:iCs/>
          <w:color w:val="000000"/>
          <w:szCs w:val="22"/>
        </w:rPr>
      </w:pPr>
      <w:r>
        <w:rPr>
          <w:rFonts w:ascii="Arial" w:hAnsi="Arial" w:cs="Arial"/>
          <w:i/>
          <w:iCs/>
          <w:color w:val="000000"/>
          <w:szCs w:val="22"/>
        </w:rPr>
        <w:t>wejścia: do 16 (rozszerzalne)</w:t>
      </w:r>
    </w:p>
    <w:p w:rsidR="00DB12A3" w:rsidRDefault="00DB12A3" w:rsidP="00DB12A3">
      <w:pPr>
        <w:numPr>
          <w:ilvl w:val="0"/>
          <w:numId w:val="20"/>
        </w:numPr>
        <w:spacing w:line="360" w:lineRule="atLeast"/>
        <w:rPr>
          <w:rFonts w:ascii="Arial" w:hAnsi="Arial" w:cs="Arial"/>
          <w:i/>
          <w:iCs/>
          <w:color w:val="000000"/>
          <w:szCs w:val="22"/>
        </w:rPr>
      </w:pPr>
      <w:r>
        <w:rPr>
          <w:rFonts w:ascii="Arial" w:hAnsi="Arial" w:cs="Arial"/>
          <w:i/>
          <w:iCs/>
          <w:color w:val="000000"/>
          <w:szCs w:val="22"/>
        </w:rPr>
        <w:t>wyjścia: do 16 (z możliwością rozbudowy)</w:t>
      </w:r>
    </w:p>
    <w:p w:rsidR="00DB12A3" w:rsidRDefault="00DB12A3" w:rsidP="00DB12A3">
      <w:pPr>
        <w:rPr>
          <w:rFonts w:ascii="Arial" w:hAnsi="Arial" w:cs="Arial"/>
          <w:i/>
          <w:iCs/>
          <w:color w:val="000000"/>
          <w:szCs w:val="22"/>
        </w:rPr>
      </w:pPr>
      <w:r>
        <w:rPr>
          <w:rFonts w:ascii="Arial" w:hAnsi="Arial" w:cs="Arial"/>
          <w:i/>
          <w:iCs/>
          <w:color w:val="000000"/>
          <w:szCs w:val="22"/>
        </w:rPr>
        <w:br/>
        <w:t>Zakresy pomiarowe</w:t>
      </w:r>
      <w:r>
        <w:rPr>
          <w:rFonts w:ascii="Arial" w:hAnsi="Arial" w:cs="Arial"/>
          <w:i/>
          <w:iCs/>
          <w:color w:val="000000"/>
          <w:szCs w:val="22"/>
        </w:rPr>
        <w:br/>
      </w:r>
    </w:p>
    <w:p w:rsidR="00DB12A3" w:rsidRDefault="00DB12A3" w:rsidP="00DB12A3">
      <w:pPr>
        <w:numPr>
          <w:ilvl w:val="0"/>
          <w:numId w:val="21"/>
        </w:numPr>
        <w:spacing w:line="360" w:lineRule="atLeast"/>
        <w:rPr>
          <w:rFonts w:ascii="Arial" w:hAnsi="Arial" w:cs="Arial"/>
          <w:i/>
          <w:iCs/>
          <w:color w:val="000000"/>
          <w:szCs w:val="22"/>
        </w:rPr>
      </w:pPr>
      <w:r>
        <w:rPr>
          <w:rFonts w:ascii="Arial" w:hAnsi="Arial" w:cs="Arial"/>
          <w:i/>
          <w:iCs/>
          <w:color w:val="000000"/>
          <w:szCs w:val="22"/>
        </w:rPr>
        <w:t>temperatura: 16x -50°C…180°C, 1x 0…40°C</w:t>
      </w:r>
    </w:p>
    <w:p w:rsidR="00DB12A3" w:rsidRDefault="00DB12A3" w:rsidP="00DB12A3">
      <w:pPr>
        <w:numPr>
          <w:ilvl w:val="0"/>
          <w:numId w:val="21"/>
        </w:numPr>
        <w:spacing w:line="360" w:lineRule="atLeast"/>
        <w:rPr>
          <w:rFonts w:ascii="Arial" w:hAnsi="Arial" w:cs="Arial"/>
          <w:i/>
          <w:iCs/>
          <w:color w:val="000000"/>
          <w:szCs w:val="22"/>
        </w:rPr>
      </w:pPr>
      <w:r>
        <w:rPr>
          <w:rFonts w:ascii="Arial" w:hAnsi="Arial" w:cs="Arial"/>
          <w:i/>
          <w:iCs/>
          <w:color w:val="000000"/>
          <w:szCs w:val="22"/>
        </w:rPr>
        <w:t>natężenie przepływu: 20…2500L/h</w:t>
      </w:r>
    </w:p>
    <w:p w:rsidR="00DB12A3" w:rsidRDefault="00DB12A3" w:rsidP="00DB12A3">
      <w:pPr>
        <w:numPr>
          <w:ilvl w:val="0"/>
          <w:numId w:val="21"/>
        </w:numPr>
        <w:spacing w:line="360" w:lineRule="atLeast"/>
        <w:rPr>
          <w:rFonts w:ascii="Arial" w:hAnsi="Arial" w:cs="Arial"/>
          <w:i/>
          <w:iCs/>
          <w:color w:val="000000"/>
          <w:szCs w:val="22"/>
        </w:rPr>
      </w:pPr>
      <w:r>
        <w:rPr>
          <w:rFonts w:ascii="Arial" w:hAnsi="Arial" w:cs="Arial"/>
          <w:i/>
          <w:iCs/>
          <w:color w:val="000000"/>
          <w:szCs w:val="22"/>
        </w:rPr>
        <w:t>ciśnienie: 2x 0…6bar</w:t>
      </w:r>
    </w:p>
    <w:p w:rsidR="00DB12A3" w:rsidRDefault="00DB12A3" w:rsidP="00DB12A3">
      <w:pPr>
        <w:rPr>
          <w:rFonts w:ascii="Arial" w:hAnsi="Arial" w:cs="Arial"/>
          <w:i/>
          <w:iCs/>
          <w:color w:val="000000"/>
          <w:szCs w:val="22"/>
        </w:rPr>
      </w:pPr>
      <w:r>
        <w:rPr>
          <w:rFonts w:ascii="Arial" w:hAnsi="Arial" w:cs="Arial"/>
          <w:i/>
          <w:iCs/>
          <w:color w:val="000000"/>
          <w:szCs w:val="22"/>
        </w:rPr>
        <w:br/>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230V, 50Hz, 1 faza; 230V, 60Hz, 1 faza</w:t>
      </w:r>
    </w:p>
    <w:p w:rsidR="00DB12A3" w:rsidRDefault="00DB12A3" w:rsidP="00DB12A3">
      <w:pPr>
        <w:rPr>
          <w:rFonts w:ascii="Arial" w:hAnsi="Arial" w:cs="Arial"/>
          <w:i/>
          <w:iCs/>
          <w:color w:val="000000"/>
          <w:szCs w:val="22"/>
        </w:rPr>
      </w:pPr>
    </w:p>
    <w:p w:rsidR="00DB12A3" w:rsidRDefault="00DB12A3" w:rsidP="00DB12A3">
      <w:pPr>
        <w:rPr>
          <w:rFonts w:ascii="Arial" w:hAnsi="Arial" w:cs="Arial"/>
          <w:i/>
          <w:iCs/>
          <w:color w:val="000000"/>
          <w:szCs w:val="22"/>
        </w:rPr>
      </w:pPr>
      <w:r>
        <w:rPr>
          <w:rFonts w:ascii="Arial" w:hAnsi="Arial" w:cs="Arial"/>
          <w:i/>
          <w:iCs/>
          <w:color w:val="000000"/>
          <w:szCs w:val="22"/>
        </w:rPr>
        <w:t xml:space="preserve">Dane techniczne modułu </w:t>
      </w:r>
      <w:r>
        <w:rPr>
          <w:rFonts w:ascii="Arial" w:hAnsi="Arial" w:cs="Arial"/>
          <w:i/>
          <w:iCs/>
          <w:color w:val="000000"/>
          <w:szCs w:val="22"/>
          <w:u w:val="single"/>
        </w:rPr>
        <w:t>powietrznego wymiennika ciepła:</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Wentylator</w:t>
      </w:r>
    </w:p>
    <w:p w:rsidR="00DB12A3" w:rsidRDefault="00DB12A3" w:rsidP="00DB12A3">
      <w:pPr>
        <w:numPr>
          <w:ilvl w:val="0"/>
          <w:numId w:val="22"/>
        </w:numPr>
        <w:spacing w:line="360" w:lineRule="atLeast"/>
        <w:rPr>
          <w:rFonts w:ascii="Arial" w:hAnsi="Arial" w:cs="Arial"/>
          <w:i/>
          <w:iCs/>
          <w:color w:val="000000"/>
          <w:szCs w:val="22"/>
        </w:rPr>
      </w:pPr>
      <w:r>
        <w:rPr>
          <w:rFonts w:ascii="Arial" w:hAnsi="Arial" w:cs="Arial"/>
          <w:i/>
          <w:iCs/>
          <w:color w:val="000000"/>
          <w:szCs w:val="22"/>
        </w:rPr>
        <w:t>prędkość: minimum 900/1400min -1</w:t>
      </w:r>
    </w:p>
    <w:p w:rsidR="00DB12A3" w:rsidRDefault="00DB12A3" w:rsidP="00DB12A3">
      <w:pPr>
        <w:numPr>
          <w:ilvl w:val="0"/>
          <w:numId w:val="22"/>
        </w:numPr>
        <w:spacing w:line="360" w:lineRule="atLeast"/>
        <w:rPr>
          <w:rFonts w:ascii="Arial" w:hAnsi="Arial" w:cs="Arial"/>
          <w:i/>
          <w:iCs/>
          <w:color w:val="000000"/>
          <w:szCs w:val="22"/>
        </w:rPr>
      </w:pPr>
      <w:r>
        <w:rPr>
          <w:rFonts w:ascii="Arial" w:hAnsi="Arial" w:cs="Arial"/>
          <w:i/>
          <w:iCs/>
          <w:color w:val="000000"/>
          <w:szCs w:val="22"/>
        </w:rPr>
        <w:t>przepływ: minimum 683/1155m 3 h -1</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Wymiennik ciepła</w:t>
      </w:r>
    </w:p>
    <w:p w:rsidR="00DB12A3" w:rsidRDefault="00DB12A3" w:rsidP="00DB12A3">
      <w:pPr>
        <w:numPr>
          <w:ilvl w:val="0"/>
          <w:numId w:val="23"/>
        </w:numPr>
        <w:spacing w:line="360" w:lineRule="atLeast"/>
        <w:rPr>
          <w:rFonts w:ascii="Arial" w:hAnsi="Arial" w:cs="Arial"/>
          <w:i/>
          <w:iCs/>
          <w:color w:val="000000"/>
          <w:szCs w:val="22"/>
        </w:rPr>
      </w:pPr>
      <w:r>
        <w:rPr>
          <w:rFonts w:ascii="Arial" w:hAnsi="Arial" w:cs="Arial"/>
          <w:i/>
          <w:iCs/>
          <w:color w:val="000000"/>
          <w:szCs w:val="22"/>
        </w:rPr>
        <w:t>nominalna moc chłodnicza: ok. 2kW</w:t>
      </w:r>
    </w:p>
    <w:p w:rsidR="00DB12A3" w:rsidRDefault="00DB12A3" w:rsidP="00DB12A3">
      <w:pPr>
        <w:numPr>
          <w:ilvl w:val="0"/>
          <w:numId w:val="23"/>
        </w:numPr>
        <w:spacing w:line="360" w:lineRule="atLeast"/>
        <w:rPr>
          <w:rFonts w:ascii="Arial" w:hAnsi="Arial" w:cs="Arial"/>
          <w:i/>
          <w:iCs/>
          <w:color w:val="000000"/>
          <w:szCs w:val="22"/>
        </w:rPr>
      </w:pPr>
      <w:r>
        <w:rPr>
          <w:rFonts w:ascii="Arial" w:hAnsi="Arial" w:cs="Arial"/>
          <w:i/>
          <w:iCs/>
          <w:color w:val="000000"/>
          <w:szCs w:val="22"/>
        </w:rPr>
        <w:t>max. ciśnienie robocze: 10bar</w:t>
      </w:r>
    </w:p>
    <w:p w:rsidR="00DB12A3" w:rsidRDefault="00DB12A3" w:rsidP="00DB12A3">
      <w:pPr>
        <w:rPr>
          <w:rFonts w:ascii="Arial" w:hAnsi="Arial" w:cs="Arial"/>
          <w:i/>
          <w:iCs/>
          <w:color w:val="000000"/>
          <w:szCs w:val="22"/>
        </w:rPr>
      </w:pPr>
      <w:r>
        <w:rPr>
          <w:rFonts w:ascii="Arial" w:hAnsi="Arial" w:cs="Arial"/>
          <w:i/>
          <w:iCs/>
          <w:color w:val="000000"/>
          <w:szCs w:val="22"/>
        </w:rPr>
        <w:br/>
        <w:t>Zakresy pomiarowe</w:t>
      </w:r>
      <w:r>
        <w:rPr>
          <w:rFonts w:ascii="Arial" w:hAnsi="Arial" w:cs="Arial"/>
          <w:i/>
          <w:iCs/>
          <w:color w:val="000000"/>
          <w:szCs w:val="22"/>
        </w:rPr>
        <w:br/>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temperatura:</w:t>
      </w:r>
    </w:p>
    <w:p w:rsidR="00DB12A3" w:rsidRDefault="00DB12A3" w:rsidP="00DB12A3">
      <w:pPr>
        <w:numPr>
          <w:ilvl w:val="1"/>
          <w:numId w:val="24"/>
        </w:numPr>
        <w:spacing w:line="360" w:lineRule="atLeast"/>
        <w:rPr>
          <w:rFonts w:ascii="Arial" w:hAnsi="Arial" w:cs="Arial"/>
          <w:i/>
          <w:iCs/>
          <w:color w:val="000000"/>
          <w:szCs w:val="22"/>
        </w:rPr>
      </w:pPr>
      <w:r>
        <w:rPr>
          <w:rFonts w:ascii="Arial" w:hAnsi="Arial" w:cs="Arial"/>
          <w:i/>
          <w:iCs/>
          <w:color w:val="000000"/>
          <w:szCs w:val="22"/>
        </w:rPr>
        <w:t>3x -50°C…180°C</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natężenie przepływu: 20…2500L/h</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230V, 50Hz, 1 faza</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Maksymalna waga:  95kg</w:t>
      </w:r>
    </w:p>
    <w:p w:rsidR="00DB12A3" w:rsidRDefault="00DB12A3" w:rsidP="00DB12A3">
      <w:pPr>
        <w:numPr>
          <w:ilvl w:val="0"/>
          <w:numId w:val="24"/>
        </w:numPr>
        <w:spacing w:line="360" w:lineRule="atLeast"/>
        <w:rPr>
          <w:rFonts w:ascii="Arial" w:hAnsi="Arial" w:cs="Arial"/>
          <w:i/>
          <w:iCs/>
          <w:color w:val="000000"/>
          <w:szCs w:val="22"/>
        </w:rPr>
      </w:pP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Wszystkie moduły powinny być wyposażone w kółka do transportowania z możliwością blokady.</w:t>
      </w:r>
    </w:p>
    <w:p w:rsidR="00DB12A3" w:rsidRDefault="00DB12A3" w:rsidP="00DB12A3">
      <w:pPr>
        <w:spacing w:line="360" w:lineRule="atLeast"/>
        <w:rPr>
          <w:rFonts w:ascii="Arial" w:hAnsi="Arial" w:cs="Arial"/>
          <w:i/>
          <w:iCs/>
          <w:color w:val="000000"/>
          <w:szCs w:val="22"/>
        </w:rPr>
      </w:pPr>
    </w:p>
    <w:p w:rsidR="00DB12A3" w:rsidRDefault="00DB12A3" w:rsidP="00DB12A3">
      <w:pPr>
        <w:jc w:val="both"/>
        <w:rPr>
          <w:rFonts w:ascii="Arial" w:hAnsi="Arial" w:cs="Arial"/>
          <w:b/>
          <w:i/>
          <w:iCs/>
          <w:color w:val="000000"/>
          <w:sz w:val="24"/>
          <w:szCs w:val="22"/>
          <w:u w:val="single"/>
        </w:rPr>
      </w:pPr>
    </w:p>
    <w:p w:rsidR="00DB12A3" w:rsidRDefault="00DB12A3" w:rsidP="00DB12A3">
      <w:pPr>
        <w:numPr>
          <w:ilvl w:val="0"/>
          <w:numId w:val="1"/>
        </w:numPr>
        <w:jc w:val="both"/>
        <w:rPr>
          <w:rFonts w:ascii="Arial" w:hAnsi="Arial" w:cs="Arial"/>
          <w:b/>
          <w:i/>
          <w:iCs/>
          <w:color w:val="000000"/>
          <w:szCs w:val="22"/>
          <w:u w:val="single"/>
        </w:rPr>
      </w:pPr>
      <w:r>
        <w:rPr>
          <w:rFonts w:ascii="Arial" w:hAnsi="Arial" w:cs="Arial"/>
          <w:b/>
          <w:i/>
          <w:iCs/>
          <w:color w:val="000000"/>
          <w:szCs w:val="22"/>
          <w:u w:val="single"/>
        </w:rPr>
        <w:t xml:space="preserve">Stanowisko do badania turbiny wiatrowej </w:t>
      </w:r>
    </w:p>
    <w:p w:rsidR="00DB12A3" w:rsidRDefault="00DB12A3" w:rsidP="00DB12A3">
      <w:pPr>
        <w:spacing w:line="360" w:lineRule="atLeast"/>
        <w:ind w:left="360"/>
        <w:rPr>
          <w:rFonts w:ascii="Arial" w:hAnsi="Arial" w:cs="Arial"/>
          <w:i/>
          <w:iCs/>
          <w:color w:val="000000"/>
          <w:szCs w:val="22"/>
        </w:rPr>
      </w:pPr>
      <w:r>
        <w:rPr>
          <w:rFonts w:ascii="Arial" w:hAnsi="Arial" w:cs="Arial"/>
          <w:i/>
          <w:iCs/>
          <w:color w:val="000000"/>
          <w:szCs w:val="22"/>
        </w:rPr>
        <w:t>Wyposażenie minimalne:</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tunel aerodynamiczny z możliwością dostępu do turbiny wiatrowej obejmujący:</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komorę uspokajającą,</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kierownicę strugi,</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zamykaną sekcję pomiarową z posadowioną turbiną wiatrową, umożliwiającą obserwację działania turbiny podczas pracy,</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sekcję przepływu swobodnego za turbiną,</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sekcję generatora wiatru (wentylatora z napędem),</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turbina wiatrowa:</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wirnik z trzema łopatami,</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możliwość wymiany łopat,</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możliwość regulacji kąta ustawienia wirnika względem kierunku przepływu powietrza,</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możliwość regulacji kąta natarcia łopat za pomocą serwomechanizmu,</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czujniki pomiarowe:</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czujnik prędkości przepływu powietrza o regulowanym w płaszczyźnie poziomej lub pionowej położeniu,</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czujnik kąta odchylenia wirnika od kierunku przepływu powietrza,</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czujnik prędkości obrotowej wirnika,</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generator wiatru (wentylator) o zmiennej prędkości obrotowej, umożliwiający wytworzenie przepływu w tunelu pomiarowym o zmiennej prędkości średniej,</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układ rejestracji danych pomiarowych wyposażony w złącze umożliwiające wymianę danych pomiędzy stanowiskiem i komputerem,</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wyłącznik bezpieczeństwa,</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oprogramowanie do sterowania pracą stanowiska oraz rejestracji pomiarów (oprogramowanie na komputer klasy PC z systemem operacyjnym Windows 10),</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kabel do przesyłania danych pomiędzy stanowiskiem i komputerem,</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instrukcja obsługi,</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materiały dydaktyczne z opisem przykładowych eksperymentów.</w:t>
      </w:r>
    </w:p>
    <w:p w:rsidR="00DB12A3" w:rsidRDefault="00DB12A3" w:rsidP="00DB12A3">
      <w:pPr>
        <w:jc w:val="both"/>
        <w:rPr>
          <w:rFonts w:ascii="Arial" w:hAnsi="Arial" w:cs="Arial"/>
          <w:b/>
          <w:i/>
          <w:iCs/>
          <w:color w:val="000000"/>
          <w:sz w:val="24"/>
          <w:szCs w:val="22"/>
          <w:u w:val="single"/>
        </w:rPr>
      </w:pPr>
    </w:p>
    <w:p w:rsidR="00DB12A3" w:rsidRDefault="00DB12A3" w:rsidP="00DB12A3">
      <w:pPr>
        <w:jc w:val="both"/>
        <w:rPr>
          <w:rFonts w:ascii="Arial" w:hAnsi="Arial" w:cs="Arial"/>
          <w:i/>
          <w:iCs/>
          <w:color w:val="000000"/>
          <w:sz w:val="18"/>
          <w:szCs w:val="22"/>
          <w:u w:val="single"/>
        </w:rPr>
      </w:pPr>
      <w:r>
        <w:rPr>
          <w:rFonts w:ascii="Arial" w:hAnsi="Arial" w:cs="Arial"/>
          <w:i/>
          <w:iCs/>
          <w:color w:val="000000"/>
          <w:sz w:val="18"/>
          <w:szCs w:val="22"/>
          <w:u w:val="single"/>
        </w:rPr>
        <w:t>Turbina wiatrowa – parametry:</w:t>
      </w:r>
    </w:p>
    <w:p w:rsidR="00DB12A3" w:rsidRDefault="00DB12A3" w:rsidP="00DB12A3">
      <w:pPr>
        <w:pStyle w:val="Akapitzlist"/>
        <w:numPr>
          <w:ilvl w:val="0"/>
          <w:numId w:val="4"/>
        </w:numPr>
        <w:autoSpaceDE w:val="0"/>
        <w:autoSpaceDN w:val="0"/>
        <w:adjustRightInd w:val="0"/>
        <w:ind w:left="318" w:hanging="284"/>
        <w:jc w:val="both"/>
        <w:rPr>
          <w:rFonts w:ascii="Arial" w:hAnsi="Arial" w:cs="Arial"/>
          <w:i/>
          <w:iCs/>
          <w:color w:val="000000"/>
          <w:sz w:val="20"/>
          <w:szCs w:val="22"/>
        </w:rPr>
      </w:pPr>
      <w:r>
        <w:rPr>
          <w:rFonts w:ascii="Arial" w:hAnsi="Arial" w:cs="Arial"/>
          <w:i/>
          <w:iCs/>
          <w:color w:val="000000"/>
          <w:sz w:val="20"/>
          <w:szCs w:val="22"/>
        </w:rPr>
        <w:t>minimalna moc nominalna generatora: 5 W,</w:t>
      </w:r>
    </w:p>
    <w:p w:rsidR="00DB12A3" w:rsidRDefault="00DB12A3" w:rsidP="00DB12A3">
      <w:pPr>
        <w:pStyle w:val="Akapitzlist"/>
        <w:numPr>
          <w:ilvl w:val="0"/>
          <w:numId w:val="4"/>
        </w:numPr>
        <w:autoSpaceDE w:val="0"/>
        <w:autoSpaceDN w:val="0"/>
        <w:adjustRightInd w:val="0"/>
        <w:ind w:left="318" w:hanging="284"/>
        <w:jc w:val="both"/>
        <w:rPr>
          <w:rFonts w:ascii="Arial" w:hAnsi="Arial" w:cs="Arial"/>
          <w:i/>
          <w:iCs/>
          <w:color w:val="000000"/>
          <w:sz w:val="20"/>
          <w:szCs w:val="22"/>
        </w:rPr>
      </w:pPr>
      <w:r>
        <w:rPr>
          <w:rFonts w:ascii="Arial" w:hAnsi="Arial" w:cs="Arial"/>
          <w:i/>
          <w:iCs/>
          <w:color w:val="000000"/>
          <w:sz w:val="20"/>
          <w:szCs w:val="22"/>
        </w:rPr>
        <w:t>nominalne napięcie generatora: 12 V,</w:t>
      </w:r>
    </w:p>
    <w:p w:rsidR="00DB12A3" w:rsidRDefault="00DB12A3" w:rsidP="00DB12A3">
      <w:pPr>
        <w:pStyle w:val="Akapitzlist"/>
        <w:numPr>
          <w:ilvl w:val="0"/>
          <w:numId w:val="4"/>
        </w:numPr>
        <w:autoSpaceDE w:val="0"/>
        <w:autoSpaceDN w:val="0"/>
        <w:adjustRightInd w:val="0"/>
        <w:ind w:left="318" w:hanging="284"/>
        <w:jc w:val="both"/>
        <w:rPr>
          <w:rFonts w:ascii="Arial" w:hAnsi="Arial" w:cs="Arial"/>
          <w:i/>
          <w:iCs/>
          <w:color w:val="000000"/>
          <w:sz w:val="20"/>
          <w:szCs w:val="22"/>
        </w:rPr>
      </w:pPr>
      <w:r>
        <w:rPr>
          <w:rFonts w:ascii="Arial" w:hAnsi="Arial" w:cs="Arial"/>
          <w:i/>
          <w:iCs/>
          <w:color w:val="000000"/>
          <w:sz w:val="20"/>
          <w:szCs w:val="22"/>
        </w:rPr>
        <w:t>dopuszczalna maksymalna prędkość obrotowa: 4000 </w:t>
      </w:r>
      <w:proofErr w:type="spellStart"/>
      <w:r>
        <w:rPr>
          <w:rFonts w:ascii="Arial" w:hAnsi="Arial" w:cs="Arial"/>
          <w:i/>
          <w:iCs/>
          <w:color w:val="000000"/>
          <w:sz w:val="20"/>
          <w:szCs w:val="22"/>
        </w:rPr>
        <w:t>obr</w:t>
      </w:r>
      <w:proofErr w:type="spellEnd"/>
      <w:r>
        <w:rPr>
          <w:rFonts w:ascii="Arial" w:hAnsi="Arial" w:cs="Arial"/>
          <w:i/>
          <w:iCs/>
          <w:color w:val="000000"/>
          <w:sz w:val="20"/>
          <w:szCs w:val="22"/>
        </w:rPr>
        <w:t>/min.</w:t>
      </w:r>
    </w:p>
    <w:p w:rsidR="00DB12A3" w:rsidRDefault="00DB12A3" w:rsidP="00DB12A3">
      <w:pPr>
        <w:pStyle w:val="Akapitzlist"/>
        <w:autoSpaceDE w:val="0"/>
        <w:autoSpaceDN w:val="0"/>
        <w:adjustRightInd w:val="0"/>
        <w:jc w:val="both"/>
      </w:pPr>
    </w:p>
    <w:p w:rsidR="00DB12A3" w:rsidRDefault="00DB12A3" w:rsidP="00DB12A3">
      <w:pPr>
        <w:pStyle w:val="Akapitzlist"/>
        <w:autoSpaceDE w:val="0"/>
        <w:autoSpaceDN w:val="0"/>
        <w:adjustRightInd w:val="0"/>
        <w:jc w:val="both"/>
        <w:rPr>
          <w:i/>
          <w:u w:val="single"/>
        </w:rPr>
      </w:pPr>
      <w:r>
        <w:rPr>
          <w:i/>
          <w:u w:val="single"/>
        </w:rPr>
        <w:t>Generator wiatru:</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moc maksymalna silnika: 1.5 kW,</w:t>
      </w:r>
    </w:p>
    <w:p w:rsidR="00DB12A3" w:rsidRDefault="00DB12A3" w:rsidP="00DB12A3">
      <w:pPr>
        <w:numPr>
          <w:ilvl w:val="0"/>
          <w:numId w:val="24"/>
        </w:numPr>
        <w:spacing w:line="360" w:lineRule="atLeast"/>
        <w:rPr>
          <w:rFonts w:ascii="Arial" w:hAnsi="Arial" w:cs="Arial"/>
          <w:i/>
          <w:iCs/>
          <w:color w:val="000000"/>
          <w:szCs w:val="22"/>
        </w:rPr>
      </w:pPr>
      <w:r>
        <w:rPr>
          <w:rFonts w:ascii="Arial" w:hAnsi="Arial" w:cs="Arial"/>
          <w:i/>
          <w:iCs/>
          <w:color w:val="000000"/>
          <w:szCs w:val="22"/>
        </w:rPr>
        <w:t>zasilanie: 230 V – 240 V, 50 </w:t>
      </w:r>
      <w:proofErr w:type="spellStart"/>
      <w:r>
        <w:rPr>
          <w:rFonts w:ascii="Arial" w:hAnsi="Arial" w:cs="Arial"/>
          <w:i/>
          <w:iCs/>
          <w:color w:val="000000"/>
          <w:szCs w:val="22"/>
        </w:rPr>
        <w:t>Hz</w:t>
      </w:r>
      <w:proofErr w:type="spellEnd"/>
      <w:r>
        <w:rPr>
          <w:rFonts w:ascii="Arial" w:hAnsi="Arial" w:cs="Arial"/>
          <w:i/>
          <w:iCs/>
          <w:color w:val="000000"/>
          <w:szCs w:val="22"/>
        </w:rPr>
        <w:t>.</w:t>
      </w:r>
    </w:p>
    <w:p w:rsidR="00DB12A3" w:rsidRDefault="00DB12A3" w:rsidP="00DB12A3">
      <w:pPr>
        <w:spacing w:line="360" w:lineRule="atLeast"/>
        <w:rPr>
          <w:rFonts w:ascii="Arial" w:hAnsi="Arial" w:cs="Arial"/>
          <w:i/>
          <w:iCs/>
          <w:color w:val="000000"/>
          <w:szCs w:val="22"/>
        </w:rPr>
      </w:pP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lastRenderedPageBreak/>
        <w:t>Minimalne zakresy regulacji:</w:t>
      </w:r>
    </w:p>
    <w:p w:rsidR="00DB12A3" w:rsidRDefault="00DB12A3" w:rsidP="00DB12A3">
      <w:pPr>
        <w:pStyle w:val="Akapitzlist"/>
        <w:numPr>
          <w:ilvl w:val="0"/>
          <w:numId w:val="4"/>
        </w:numPr>
        <w:ind w:left="318" w:hanging="284"/>
      </w:pPr>
      <w:r>
        <w:t>prędkość przepływu powietrza: 0 – 10 m/s,</w:t>
      </w:r>
    </w:p>
    <w:p w:rsidR="00DB12A3" w:rsidRDefault="00DB12A3" w:rsidP="00DB12A3">
      <w:pPr>
        <w:pStyle w:val="Akapitzlist"/>
        <w:numPr>
          <w:ilvl w:val="0"/>
          <w:numId w:val="4"/>
        </w:numPr>
        <w:ind w:left="318" w:hanging="284"/>
      </w:pPr>
      <w:r>
        <w:t>kąt natarcia łopatek turbiny: -5 – 35°.</w:t>
      </w:r>
    </w:p>
    <w:p w:rsidR="00DB12A3" w:rsidRDefault="00DB12A3" w:rsidP="00DB12A3">
      <w:pPr>
        <w:pStyle w:val="Akapitzlist"/>
        <w:numPr>
          <w:ilvl w:val="0"/>
          <w:numId w:val="4"/>
        </w:numPr>
        <w:ind w:left="318" w:hanging="284"/>
      </w:pPr>
      <w:r>
        <w:t>kąt ustawienia wirnika względem przepływu powietrza: </w:t>
      </w:r>
    </w:p>
    <w:p w:rsidR="00DB12A3" w:rsidRDefault="00DB12A3" w:rsidP="00DB12A3">
      <w:pPr>
        <w:spacing w:line="360" w:lineRule="atLeast"/>
      </w:pPr>
      <w:r>
        <w:t>- 40° – +40°.</w:t>
      </w:r>
    </w:p>
    <w:p w:rsidR="00DB12A3" w:rsidRDefault="00DB12A3" w:rsidP="00DB12A3">
      <w:pPr>
        <w:spacing w:line="360" w:lineRule="atLeast"/>
      </w:pPr>
      <w:r>
        <w:t>Minimalne zakresy wielkości mierzonych:</w:t>
      </w:r>
    </w:p>
    <w:p w:rsidR="00DB12A3" w:rsidRDefault="00DB12A3" w:rsidP="00DB12A3">
      <w:pPr>
        <w:pStyle w:val="Akapitzlist"/>
        <w:numPr>
          <w:ilvl w:val="0"/>
          <w:numId w:val="4"/>
        </w:numPr>
        <w:ind w:left="318" w:hanging="284"/>
      </w:pPr>
      <w:r>
        <w:t>prędkość przepływu powietrza: 0 – 10 m/s lub odpowiednio do oferowanego zakresu regulacji prędkości przepływu,</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Minimalne funkcjonalności stanowiska:</w:t>
      </w:r>
    </w:p>
    <w:p w:rsidR="00DB12A3" w:rsidRDefault="00DB12A3" w:rsidP="00DB12A3">
      <w:pPr>
        <w:autoSpaceDE w:val="0"/>
        <w:autoSpaceDN w:val="0"/>
        <w:adjustRightInd w:val="0"/>
        <w:rPr>
          <w:sz w:val="24"/>
          <w:szCs w:val="24"/>
        </w:rPr>
      </w:pPr>
      <w:r>
        <w:t>Stanowisko winno umożliwiać prowadzenie badań co najmniej w następującym zakresie poznawczym:</w:t>
      </w:r>
    </w:p>
    <w:p w:rsidR="00DB12A3" w:rsidRDefault="00DB12A3" w:rsidP="00DB12A3">
      <w:pPr>
        <w:pStyle w:val="Akapitzlist"/>
        <w:numPr>
          <w:ilvl w:val="0"/>
          <w:numId w:val="4"/>
        </w:numPr>
        <w:autoSpaceDE w:val="0"/>
        <w:autoSpaceDN w:val="0"/>
        <w:adjustRightInd w:val="0"/>
        <w:ind w:left="318" w:hanging="284"/>
      </w:pPr>
      <w:r>
        <w:t>przekształcanie energii kinetycznej na energię elektryczną,</w:t>
      </w:r>
    </w:p>
    <w:p w:rsidR="00DB12A3" w:rsidRDefault="00DB12A3" w:rsidP="00DB12A3">
      <w:pPr>
        <w:pStyle w:val="Akapitzlist"/>
        <w:numPr>
          <w:ilvl w:val="0"/>
          <w:numId w:val="4"/>
        </w:numPr>
        <w:autoSpaceDE w:val="0"/>
        <w:autoSpaceDN w:val="0"/>
        <w:adjustRightInd w:val="0"/>
        <w:ind w:left="318" w:hanging="284"/>
      </w:pPr>
      <w:r>
        <w:t>zmiana mocy turbiny w funkcji prędkości przepływu powietrza,</w:t>
      </w:r>
    </w:p>
    <w:p w:rsidR="00DB12A3" w:rsidRDefault="00DB12A3" w:rsidP="00DB12A3">
      <w:pPr>
        <w:pStyle w:val="Akapitzlist"/>
        <w:numPr>
          <w:ilvl w:val="0"/>
          <w:numId w:val="4"/>
        </w:numPr>
        <w:autoSpaceDE w:val="0"/>
        <w:autoSpaceDN w:val="0"/>
        <w:adjustRightInd w:val="0"/>
        <w:ind w:left="318" w:hanging="284"/>
      </w:pPr>
      <w:r>
        <w:t>zmiana mocy turbiny w funkcji kąta natarcia łopat,</w:t>
      </w:r>
    </w:p>
    <w:p w:rsidR="00DB12A3" w:rsidRDefault="00DB12A3" w:rsidP="00DB12A3">
      <w:pPr>
        <w:pStyle w:val="Akapitzlist"/>
        <w:numPr>
          <w:ilvl w:val="0"/>
          <w:numId w:val="4"/>
        </w:numPr>
        <w:autoSpaceDE w:val="0"/>
        <w:autoSpaceDN w:val="0"/>
        <w:adjustRightInd w:val="0"/>
        <w:ind w:left="318" w:hanging="284"/>
      </w:pPr>
      <w:r>
        <w:t xml:space="preserve">zmiana mocy turbiny w funkcji kąta napływu powietrza na wirnik turbiny, </w:t>
      </w:r>
    </w:p>
    <w:p w:rsidR="00DB12A3" w:rsidRDefault="00DB12A3" w:rsidP="00DB12A3">
      <w:pPr>
        <w:pStyle w:val="Akapitzlist"/>
        <w:numPr>
          <w:ilvl w:val="0"/>
          <w:numId w:val="4"/>
        </w:numPr>
        <w:autoSpaceDE w:val="0"/>
        <w:autoSpaceDN w:val="0"/>
        <w:adjustRightInd w:val="0"/>
        <w:ind w:left="318" w:hanging="284"/>
      </w:pPr>
      <w:r>
        <w:t xml:space="preserve">zmiana współczynnika mocy turbiny w funkcji współczynnika prędkości liniowej </w:t>
      </w:r>
      <w:proofErr w:type="spellStart"/>
      <w:r>
        <w:t>koncówki</w:t>
      </w:r>
      <w:proofErr w:type="spellEnd"/>
      <w:r>
        <w:t xml:space="preserve"> łopaty oraz kąta natarcia łopaty,</w:t>
      </w:r>
    </w:p>
    <w:p w:rsidR="00DB12A3" w:rsidRDefault="00DB12A3" w:rsidP="00DB12A3">
      <w:pPr>
        <w:pStyle w:val="Akapitzlist"/>
        <w:numPr>
          <w:ilvl w:val="0"/>
          <w:numId w:val="4"/>
        </w:numPr>
        <w:autoSpaceDE w:val="0"/>
        <w:autoSpaceDN w:val="0"/>
        <w:adjustRightInd w:val="0"/>
        <w:ind w:left="318" w:hanging="284"/>
      </w:pPr>
      <w:r>
        <w:t>zmiana współczynnika mocy turbiny w funkcji współczynnika prędkości liniowej końcówki łopaty oraz kąta napływu powietrza na wirnik turbiny,</w:t>
      </w:r>
    </w:p>
    <w:p w:rsidR="00DB12A3" w:rsidRDefault="00DB12A3" w:rsidP="00DB12A3">
      <w:pPr>
        <w:pStyle w:val="Akapitzlist"/>
        <w:numPr>
          <w:ilvl w:val="0"/>
          <w:numId w:val="4"/>
        </w:numPr>
        <w:autoSpaceDE w:val="0"/>
        <w:autoSpaceDN w:val="0"/>
        <w:adjustRightInd w:val="0"/>
        <w:ind w:left="318" w:hanging="284"/>
      </w:pPr>
      <w:r>
        <w:t>wpływ zmiennej geometrii łopat na pracę turbiny,</w:t>
      </w:r>
    </w:p>
    <w:p w:rsidR="00DB12A3" w:rsidRDefault="00DB12A3" w:rsidP="00DB12A3">
      <w:pPr>
        <w:pStyle w:val="Akapitzlist"/>
        <w:numPr>
          <w:ilvl w:val="0"/>
          <w:numId w:val="4"/>
        </w:numPr>
        <w:autoSpaceDE w:val="0"/>
        <w:autoSpaceDN w:val="0"/>
        <w:adjustRightInd w:val="0"/>
        <w:ind w:left="318" w:hanging="284"/>
      </w:pPr>
      <w:r>
        <w:t>rejestracja i wykreślanie charakterystyk pracy turbiny.</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Maksymalna waga:  150 kg</w:t>
      </w:r>
    </w:p>
    <w:p w:rsidR="00DB12A3" w:rsidRDefault="00DB12A3" w:rsidP="00DB12A3">
      <w:pPr>
        <w:jc w:val="both"/>
        <w:rPr>
          <w:rFonts w:ascii="Arial" w:hAnsi="Arial" w:cs="Arial"/>
          <w:b/>
          <w:i/>
          <w:iCs/>
          <w:color w:val="000000"/>
          <w:sz w:val="24"/>
          <w:szCs w:val="22"/>
          <w:u w:val="single"/>
        </w:rPr>
      </w:pPr>
    </w:p>
    <w:p w:rsidR="00DB12A3" w:rsidRDefault="00DB12A3" w:rsidP="00DB12A3">
      <w:pPr>
        <w:numPr>
          <w:ilvl w:val="0"/>
          <w:numId w:val="1"/>
        </w:numPr>
        <w:jc w:val="both"/>
        <w:rPr>
          <w:rFonts w:ascii="Arial" w:hAnsi="Arial" w:cs="Arial"/>
          <w:i/>
          <w:iCs/>
          <w:color w:val="000000"/>
          <w:szCs w:val="22"/>
        </w:rPr>
      </w:pPr>
      <w:r>
        <w:rPr>
          <w:rFonts w:ascii="Arial" w:hAnsi="Arial" w:cs="Arial"/>
          <w:b/>
          <w:i/>
          <w:iCs/>
          <w:color w:val="000000"/>
          <w:szCs w:val="22"/>
          <w:u w:val="single"/>
        </w:rPr>
        <w:t>Stanowisko do pomiaru temperatury</w:t>
      </w:r>
    </w:p>
    <w:p w:rsidR="00DB12A3" w:rsidRDefault="00DB12A3" w:rsidP="00DB12A3">
      <w:pPr>
        <w:ind w:left="360"/>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Stanowisko ma obejmować pełen zakres metod pomiaru temperatury. Oprócz nieelektrycznych metod pomiarowych, takich jak termometry wypełnione gazem i cieczą oraz termometry bimetaliczne, eksperymenty obejmują wszystkie typowe elektryczne metody pomiarowe. Temperatury mierzone elektrycznie są wyświetlane bezpośrednio na programowalnych wyświetlaczach cyfrowych. Proporcjonalny do temperatury sygnał napięcia wyjściowego (0…10 V) jest dostępny z gniazd laboratoryjnych, umożliwiając rejestrację charakterystyki temperatury, na przykład za pomocą plotera.</w:t>
      </w:r>
    </w:p>
    <w:p w:rsidR="00DB12A3" w:rsidRDefault="00DB12A3" w:rsidP="00DB12A3">
      <w:pPr>
        <w:jc w:val="both"/>
        <w:rPr>
          <w:rFonts w:ascii="Arial" w:hAnsi="Arial" w:cs="Arial"/>
          <w:i/>
          <w:iCs/>
          <w:color w:val="000000"/>
          <w:szCs w:val="22"/>
        </w:rPr>
      </w:pPr>
      <w:r>
        <w:rPr>
          <w:rFonts w:ascii="Arial" w:hAnsi="Arial" w:cs="Arial"/>
          <w:i/>
          <w:iCs/>
          <w:color w:val="000000"/>
          <w:szCs w:val="22"/>
        </w:rPr>
        <w:t>Funkcje i wyposażenie:</w:t>
      </w:r>
    </w:p>
    <w:p w:rsidR="00DB12A3" w:rsidRDefault="00DB12A3" w:rsidP="00DB12A3">
      <w:pPr>
        <w:numPr>
          <w:ilvl w:val="0"/>
          <w:numId w:val="1"/>
        </w:numPr>
        <w:jc w:val="both"/>
        <w:rPr>
          <w:rFonts w:ascii="Arial" w:hAnsi="Arial" w:cs="Arial"/>
          <w:i/>
          <w:iCs/>
          <w:color w:val="000000"/>
          <w:szCs w:val="22"/>
        </w:rPr>
      </w:pPr>
      <w:r>
        <w:rPr>
          <w:rFonts w:ascii="Arial" w:hAnsi="Arial" w:cs="Arial"/>
          <w:i/>
          <w:iCs/>
          <w:color w:val="000000"/>
          <w:szCs w:val="22"/>
        </w:rPr>
        <w:t>eksperymenty z podstaw pomiaru temperatury za pomocą 7 typowych urządzeń pomiarowych różne źródła ciepła lub jednostki magazynujące: grzałka laboratoryjna, grzałka zanurzeniowa, termos</w:t>
      </w:r>
    </w:p>
    <w:p w:rsidR="00DB12A3" w:rsidRDefault="00DB12A3" w:rsidP="00DB12A3">
      <w:pPr>
        <w:numPr>
          <w:ilvl w:val="0"/>
          <w:numId w:val="1"/>
        </w:numPr>
        <w:jc w:val="both"/>
        <w:rPr>
          <w:rFonts w:ascii="Arial" w:hAnsi="Arial" w:cs="Arial"/>
          <w:i/>
          <w:iCs/>
          <w:color w:val="000000"/>
          <w:szCs w:val="22"/>
        </w:rPr>
      </w:pPr>
      <w:r>
        <w:rPr>
          <w:rFonts w:ascii="Arial" w:hAnsi="Arial" w:cs="Arial"/>
          <w:i/>
          <w:iCs/>
          <w:color w:val="000000"/>
          <w:szCs w:val="22"/>
        </w:rPr>
        <w:t>jednostki kalibracyjne: rezystory precyzyjne i multimetr cyfrowy</w:t>
      </w:r>
    </w:p>
    <w:p w:rsidR="00DB12A3" w:rsidRDefault="00DB12A3" w:rsidP="00DB12A3">
      <w:pPr>
        <w:numPr>
          <w:ilvl w:val="0"/>
          <w:numId w:val="1"/>
        </w:numPr>
        <w:jc w:val="both"/>
        <w:rPr>
          <w:rFonts w:ascii="Arial" w:hAnsi="Arial" w:cs="Arial"/>
          <w:i/>
          <w:iCs/>
          <w:color w:val="000000"/>
          <w:szCs w:val="22"/>
        </w:rPr>
      </w:pPr>
      <w:r>
        <w:rPr>
          <w:rFonts w:ascii="Arial" w:hAnsi="Arial" w:cs="Arial"/>
          <w:i/>
          <w:iCs/>
          <w:color w:val="000000"/>
          <w:szCs w:val="22"/>
        </w:rPr>
        <w:t>termometry ciśnieniowe cieczowe, bimetaliczne i gazowe</w:t>
      </w:r>
    </w:p>
    <w:p w:rsidR="00DB12A3" w:rsidRDefault="00DB12A3" w:rsidP="00DB12A3">
      <w:pPr>
        <w:numPr>
          <w:ilvl w:val="0"/>
          <w:numId w:val="1"/>
        </w:numPr>
        <w:jc w:val="both"/>
        <w:rPr>
          <w:rFonts w:ascii="Arial" w:hAnsi="Arial" w:cs="Arial"/>
          <w:i/>
          <w:iCs/>
          <w:color w:val="000000"/>
          <w:szCs w:val="22"/>
        </w:rPr>
      </w:pPr>
      <w:r>
        <w:rPr>
          <w:rFonts w:ascii="Arial" w:hAnsi="Arial" w:cs="Arial"/>
          <w:i/>
          <w:iCs/>
          <w:color w:val="000000"/>
          <w:szCs w:val="22"/>
        </w:rPr>
        <w:t>czujniki temperatury: Pt100, termopara typu K, termistor ( NTC )</w:t>
      </w:r>
    </w:p>
    <w:p w:rsidR="00DB12A3" w:rsidRDefault="00DB12A3" w:rsidP="00DB12A3">
      <w:pPr>
        <w:numPr>
          <w:ilvl w:val="0"/>
          <w:numId w:val="1"/>
        </w:numPr>
        <w:jc w:val="both"/>
        <w:rPr>
          <w:rFonts w:ascii="Arial" w:hAnsi="Arial" w:cs="Arial"/>
          <w:i/>
          <w:iCs/>
          <w:color w:val="000000"/>
          <w:szCs w:val="22"/>
        </w:rPr>
      </w:pPr>
      <w:r>
        <w:rPr>
          <w:rFonts w:ascii="Arial" w:hAnsi="Arial" w:cs="Arial"/>
          <w:i/>
          <w:iCs/>
          <w:color w:val="000000"/>
          <w:szCs w:val="22"/>
        </w:rPr>
        <w:t>różne paski do pomiaru temperatury</w:t>
      </w:r>
    </w:p>
    <w:p w:rsidR="00DB12A3" w:rsidRDefault="00DB12A3" w:rsidP="00DB12A3">
      <w:pPr>
        <w:numPr>
          <w:ilvl w:val="0"/>
          <w:numId w:val="1"/>
        </w:numPr>
        <w:jc w:val="both"/>
        <w:rPr>
          <w:rFonts w:ascii="Arial" w:hAnsi="Arial" w:cs="Arial"/>
          <w:i/>
          <w:iCs/>
          <w:color w:val="000000"/>
          <w:szCs w:val="22"/>
        </w:rPr>
      </w:pPr>
      <w:r>
        <w:rPr>
          <w:rFonts w:ascii="Arial" w:hAnsi="Arial" w:cs="Arial"/>
          <w:i/>
          <w:iCs/>
          <w:color w:val="000000"/>
          <w:szCs w:val="22"/>
        </w:rPr>
        <w:t>psychrometr do pomiaru wilgotności</w:t>
      </w:r>
    </w:p>
    <w:p w:rsidR="00DB12A3" w:rsidRDefault="00DB12A3" w:rsidP="00DB12A3">
      <w:pPr>
        <w:numPr>
          <w:ilvl w:val="0"/>
          <w:numId w:val="1"/>
        </w:numPr>
        <w:jc w:val="both"/>
        <w:rPr>
          <w:rFonts w:ascii="Arial" w:hAnsi="Arial" w:cs="Arial"/>
          <w:i/>
          <w:iCs/>
          <w:color w:val="000000"/>
          <w:szCs w:val="22"/>
        </w:rPr>
      </w:pPr>
      <w:r>
        <w:rPr>
          <w:rFonts w:ascii="Arial" w:hAnsi="Arial" w:cs="Arial"/>
          <w:i/>
          <w:iCs/>
          <w:color w:val="000000"/>
          <w:szCs w:val="22"/>
        </w:rPr>
        <w:t>walizka narzędziowa na czujniki, kable, paski pomiarowe i grzałkę zanurzeniową</w:t>
      </w:r>
    </w:p>
    <w:p w:rsidR="00DB12A3" w:rsidRDefault="00DB12A3" w:rsidP="00DB12A3">
      <w:pPr>
        <w:jc w:val="both"/>
        <w:rPr>
          <w:rFonts w:ascii="Arial" w:hAnsi="Arial" w:cs="Arial"/>
          <w:i/>
          <w:iCs/>
          <w:color w:val="000000"/>
          <w:szCs w:val="22"/>
        </w:rPr>
      </w:pPr>
    </w:p>
    <w:p w:rsidR="00DB12A3" w:rsidRDefault="00DB12A3" w:rsidP="00DB12A3">
      <w:pPr>
        <w:jc w:val="both"/>
        <w:rPr>
          <w:rFonts w:ascii="Arial" w:hAnsi="Arial" w:cs="Arial"/>
          <w:i/>
          <w:iCs/>
          <w:color w:val="000000"/>
          <w:szCs w:val="22"/>
        </w:rPr>
      </w:pPr>
      <w:r>
        <w:rPr>
          <w:rFonts w:ascii="Arial" w:hAnsi="Arial" w:cs="Arial"/>
          <w:i/>
          <w:iCs/>
          <w:color w:val="000000"/>
          <w:szCs w:val="22"/>
        </w:rPr>
        <w:t>Dane techniczne:</w:t>
      </w:r>
    </w:p>
    <w:p w:rsidR="00DB12A3" w:rsidRDefault="00DB12A3" w:rsidP="00DB12A3">
      <w:pPr>
        <w:jc w:val="both"/>
        <w:rPr>
          <w:rFonts w:ascii="Arial" w:hAnsi="Arial" w:cs="Arial"/>
          <w:i/>
          <w:iCs/>
          <w:color w:val="000000"/>
          <w:szCs w:val="22"/>
        </w:rPr>
      </w:pPr>
      <w:r>
        <w:rPr>
          <w:rFonts w:ascii="Arial" w:hAnsi="Arial" w:cs="Arial"/>
          <w:i/>
          <w:iCs/>
          <w:color w:val="000000"/>
          <w:szCs w:val="22"/>
        </w:rPr>
        <w:t>Grzałka</w:t>
      </w:r>
    </w:p>
    <w:p w:rsidR="00DB12A3" w:rsidRDefault="00DB12A3" w:rsidP="00DB12A3">
      <w:pPr>
        <w:jc w:val="both"/>
        <w:rPr>
          <w:rFonts w:ascii="Arial" w:hAnsi="Arial" w:cs="Arial"/>
          <w:i/>
          <w:iCs/>
          <w:color w:val="000000"/>
          <w:szCs w:val="22"/>
        </w:rPr>
      </w:pPr>
      <w:r>
        <w:rPr>
          <w:rFonts w:ascii="Arial" w:hAnsi="Arial" w:cs="Arial"/>
          <w:i/>
          <w:iCs/>
          <w:color w:val="000000"/>
          <w:szCs w:val="22"/>
        </w:rPr>
        <w:t>moc wyjściowa: 300W</w:t>
      </w:r>
    </w:p>
    <w:p w:rsidR="00DB12A3" w:rsidRDefault="00DB12A3" w:rsidP="00DB12A3">
      <w:pPr>
        <w:jc w:val="both"/>
        <w:rPr>
          <w:rFonts w:ascii="Arial" w:hAnsi="Arial" w:cs="Arial"/>
          <w:i/>
          <w:iCs/>
          <w:color w:val="000000"/>
          <w:szCs w:val="22"/>
        </w:rPr>
      </w:pPr>
      <w:r>
        <w:rPr>
          <w:rFonts w:ascii="Arial" w:hAnsi="Arial" w:cs="Arial"/>
          <w:i/>
          <w:iCs/>
          <w:color w:val="000000"/>
          <w:szCs w:val="22"/>
        </w:rPr>
        <w:t>regulacja zasilania poprzez gniazdo z regulacją mocy</w:t>
      </w:r>
    </w:p>
    <w:p w:rsidR="00DB12A3" w:rsidRDefault="00DB12A3" w:rsidP="00DB12A3">
      <w:pPr>
        <w:jc w:val="both"/>
        <w:rPr>
          <w:rFonts w:ascii="Arial" w:hAnsi="Arial" w:cs="Arial"/>
          <w:i/>
          <w:iCs/>
          <w:color w:val="000000"/>
          <w:szCs w:val="22"/>
        </w:rPr>
      </w:pPr>
      <w:r>
        <w:rPr>
          <w:rFonts w:ascii="Arial" w:hAnsi="Arial" w:cs="Arial"/>
          <w:i/>
          <w:iCs/>
          <w:color w:val="000000"/>
          <w:szCs w:val="22"/>
        </w:rPr>
        <w:t>Grzejnik laboratoryjny z termostatem</w:t>
      </w:r>
    </w:p>
    <w:p w:rsidR="00DB12A3" w:rsidRDefault="00DB12A3" w:rsidP="00DB12A3">
      <w:pPr>
        <w:jc w:val="both"/>
        <w:rPr>
          <w:rFonts w:ascii="Arial" w:hAnsi="Arial" w:cs="Arial"/>
          <w:i/>
          <w:iCs/>
          <w:color w:val="000000"/>
          <w:szCs w:val="22"/>
        </w:rPr>
      </w:pPr>
      <w:r>
        <w:rPr>
          <w:rFonts w:ascii="Arial" w:hAnsi="Arial" w:cs="Arial"/>
          <w:i/>
          <w:iCs/>
          <w:color w:val="000000"/>
          <w:szCs w:val="22"/>
        </w:rPr>
        <w:t>moc wyjściowa: 450W</w:t>
      </w:r>
    </w:p>
    <w:p w:rsidR="00DB12A3" w:rsidRDefault="00DB12A3" w:rsidP="00DB12A3">
      <w:pPr>
        <w:jc w:val="both"/>
        <w:rPr>
          <w:rFonts w:ascii="Arial" w:hAnsi="Arial" w:cs="Arial"/>
          <w:i/>
          <w:iCs/>
          <w:color w:val="000000"/>
          <w:szCs w:val="22"/>
        </w:rPr>
      </w:pPr>
      <w:r>
        <w:rPr>
          <w:rFonts w:ascii="Arial" w:hAnsi="Arial" w:cs="Arial"/>
          <w:i/>
          <w:iCs/>
          <w:color w:val="000000"/>
          <w:szCs w:val="22"/>
        </w:rPr>
        <w:t>max. temperatura: 425°C</w:t>
      </w:r>
    </w:p>
    <w:p w:rsidR="00DB12A3" w:rsidRDefault="00DB12A3" w:rsidP="00DB12A3">
      <w:pPr>
        <w:jc w:val="both"/>
        <w:rPr>
          <w:rFonts w:ascii="Arial" w:hAnsi="Arial" w:cs="Arial"/>
          <w:i/>
          <w:iCs/>
          <w:color w:val="000000"/>
          <w:szCs w:val="22"/>
        </w:rPr>
      </w:pPr>
      <w:r>
        <w:rPr>
          <w:rFonts w:ascii="Arial" w:hAnsi="Arial" w:cs="Arial"/>
          <w:i/>
          <w:iCs/>
          <w:color w:val="000000"/>
          <w:szCs w:val="22"/>
        </w:rPr>
        <w:t>Termos: 1L</w:t>
      </w:r>
    </w:p>
    <w:p w:rsidR="00DB12A3" w:rsidRDefault="00DB12A3" w:rsidP="00DB12A3">
      <w:pPr>
        <w:jc w:val="both"/>
        <w:rPr>
          <w:rFonts w:ascii="Arial" w:hAnsi="Arial" w:cs="Arial"/>
          <w:i/>
          <w:iCs/>
          <w:color w:val="000000"/>
          <w:szCs w:val="22"/>
        </w:rPr>
      </w:pPr>
      <w:r>
        <w:rPr>
          <w:rFonts w:ascii="Arial" w:hAnsi="Arial" w:cs="Arial"/>
          <w:i/>
          <w:iCs/>
          <w:color w:val="000000"/>
          <w:szCs w:val="22"/>
        </w:rPr>
        <w:br/>
        <w:t>Zakresy pomiarowe:</w:t>
      </w:r>
    </w:p>
    <w:p w:rsidR="00DB12A3" w:rsidRDefault="00DB12A3" w:rsidP="00DB12A3">
      <w:pPr>
        <w:jc w:val="both"/>
        <w:rPr>
          <w:rFonts w:ascii="Arial" w:hAnsi="Arial" w:cs="Arial"/>
          <w:i/>
          <w:iCs/>
          <w:color w:val="000000"/>
          <w:szCs w:val="22"/>
        </w:rPr>
      </w:pPr>
      <w:r>
        <w:rPr>
          <w:rFonts w:ascii="Arial" w:hAnsi="Arial" w:cs="Arial"/>
          <w:i/>
          <w:iCs/>
          <w:color w:val="000000"/>
          <w:szCs w:val="22"/>
        </w:rPr>
        <w:t>rezystancyjny czujnik temperatury Pt100: 0…100 °C</w:t>
      </w:r>
    </w:p>
    <w:p w:rsidR="00DB12A3" w:rsidRDefault="00DB12A3" w:rsidP="00DB12A3">
      <w:pPr>
        <w:jc w:val="both"/>
        <w:rPr>
          <w:rFonts w:ascii="Arial" w:hAnsi="Arial" w:cs="Arial"/>
          <w:i/>
          <w:iCs/>
          <w:color w:val="000000"/>
          <w:szCs w:val="22"/>
        </w:rPr>
      </w:pPr>
      <w:r>
        <w:rPr>
          <w:rFonts w:ascii="Arial" w:hAnsi="Arial" w:cs="Arial"/>
          <w:i/>
          <w:iCs/>
          <w:color w:val="000000"/>
          <w:szCs w:val="22"/>
        </w:rPr>
        <w:t>termopara typu K: 0…1000°C</w:t>
      </w:r>
    </w:p>
    <w:p w:rsidR="00DB12A3" w:rsidRDefault="00DB12A3" w:rsidP="00DB12A3">
      <w:pPr>
        <w:jc w:val="both"/>
        <w:rPr>
          <w:rFonts w:ascii="Arial" w:hAnsi="Arial" w:cs="Arial"/>
          <w:i/>
          <w:iCs/>
          <w:color w:val="000000"/>
          <w:szCs w:val="22"/>
        </w:rPr>
      </w:pPr>
      <w:r>
        <w:rPr>
          <w:rFonts w:ascii="Arial" w:hAnsi="Arial" w:cs="Arial"/>
          <w:i/>
          <w:iCs/>
          <w:color w:val="000000"/>
          <w:szCs w:val="22"/>
        </w:rPr>
        <w:t>termistor ( NTC ): 20…55°C</w:t>
      </w:r>
    </w:p>
    <w:p w:rsidR="00DB12A3" w:rsidRDefault="00DB12A3" w:rsidP="00DB12A3">
      <w:pPr>
        <w:jc w:val="both"/>
        <w:rPr>
          <w:rFonts w:ascii="Arial" w:hAnsi="Arial" w:cs="Arial"/>
          <w:i/>
          <w:iCs/>
          <w:color w:val="000000"/>
          <w:szCs w:val="22"/>
        </w:rPr>
      </w:pPr>
      <w:r>
        <w:rPr>
          <w:rFonts w:ascii="Arial" w:hAnsi="Arial" w:cs="Arial"/>
          <w:i/>
          <w:iCs/>
          <w:color w:val="000000"/>
          <w:szCs w:val="22"/>
        </w:rPr>
        <w:lastRenderedPageBreak/>
        <w:t>termometr cieczowy: -10…250°C</w:t>
      </w:r>
    </w:p>
    <w:p w:rsidR="00DB12A3" w:rsidRDefault="00DB12A3" w:rsidP="00DB12A3">
      <w:pPr>
        <w:jc w:val="both"/>
        <w:rPr>
          <w:rFonts w:ascii="Arial" w:hAnsi="Arial" w:cs="Arial"/>
          <w:i/>
          <w:iCs/>
          <w:color w:val="000000"/>
          <w:szCs w:val="22"/>
        </w:rPr>
      </w:pPr>
      <w:r>
        <w:rPr>
          <w:rFonts w:ascii="Arial" w:hAnsi="Arial" w:cs="Arial"/>
          <w:i/>
          <w:iCs/>
          <w:color w:val="000000"/>
          <w:szCs w:val="22"/>
        </w:rPr>
        <w:t>bimetaliczny, termometr ciśnieniowy gazu: 0…200°C</w:t>
      </w:r>
    </w:p>
    <w:p w:rsidR="00DB12A3" w:rsidRDefault="00DB12A3" w:rsidP="00DB12A3">
      <w:pPr>
        <w:jc w:val="both"/>
        <w:rPr>
          <w:rFonts w:ascii="Arial" w:hAnsi="Arial" w:cs="Arial"/>
          <w:i/>
          <w:iCs/>
          <w:color w:val="000000"/>
          <w:szCs w:val="22"/>
        </w:rPr>
      </w:pPr>
      <w:r>
        <w:rPr>
          <w:rFonts w:ascii="Arial" w:hAnsi="Arial" w:cs="Arial"/>
          <w:i/>
          <w:iCs/>
          <w:color w:val="000000"/>
          <w:szCs w:val="22"/>
        </w:rPr>
        <w:t>paski do pomiaru temperatury: 29…290°C</w:t>
      </w:r>
    </w:p>
    <w:p w:rsidR="00DB12A3" w:rsidRDefault="00DB12A3" w:rsidP="00DB12A3">
      <w:pPr>
        <w:jc w:val="both"/>
        <w:rPr>
          <w:rFonts w:ascii="Arial" w:hAnsi="Arial" w:cs="Arial"/>
          <w:i/>
          <w:iCs/>
          <w:color w:val="000000"/>
          <w:szCs w:val="22"/>
        </w:rPr>
      </w:pPr>
      <w:r>
        <w:rPr>
          <w:rFonts w:ascii="Arial" w:hAnsi="Arial" w:cs="Arial"/>
          <w:i/>
          <w:iCs/>
          <w:color w:val="000000"/>
          <w:szCs w:val="22"/>
        </w:rPr>
        <w:t>Rezystory precyzyjne: 10 Ω , 100 Ω , 1000 Ω</w:t>
      </w:r>
    </w:p>
    <w:p w:rsidR="00DB12A3" w:rsidRDefault="00DB12A3" w:rsidP="00DB12A3">
      <w:pPr>
        <w:jc w:val="both"/>
        <w:rPr>
          <w:rFonts w:ascii="Arial" w:hAnsi="Arial" w:cs="Arial"/>
          <w:i/>
          <w:iCs/>
          <w:color w:val="000000"/>
          <w:szCs w:val="22"/>
        </w:rPr>
      </w:pPr>
      <w:r>
        <w:rPr>
          <w:rFonts w:ascii="Arial" w:hAnsi="Arial" w:cs="Arial"/>
          <w:i/>
          <w:iCs/>
          <w:color w:val="000000"/>
          <w:szCs w:val="22"/>
        </w:rPr>
        <w:t>Psychrometr</w:t>
      </w:r>
    </w:p>
    <w:p w:rsidR="00DB12A3" w:rsidRDefault="00DB12A3" w:rsidP="00DB12A3">
      <w:pPr>
        <w:jc w:val="both"/>
        <w:rPr>
          <w:rFonts w:ascii="Arial" w:hAnsi="Arial" w:cs="Arial"/>
          <w:i/>
          <w:iCs/>
          <w:color w:val="000000"/>
          <w:szCs w:val="22"/>
        </w:rPr>
      </w:pPr>
      <w:r>
        <w:rPr>
          <w:rFonts w:ascii="Arial" w:hAnsi="Arial" w:cs="Arial"/>
          <w:i/>
          <w:iCs/>
          <w:color w:val="000000"/>
          <w:szCs w:val="22"/>
        </w:rPr>
        <w:t>2x temperatura: 0…60°C</w:t>
      </w:r>
    </w:p>
    <w:p w:rsidR="00DB12A3" w:rsidRDefault="00DB12A3" w:rsidP="00DB12A3">
      <w:pPr>
        <w:jc w:val="both"/>
        <w:rPr>
          <w:rFonts w:ascii="Arial" w:hAnsi="Arial" w:cs="Arial"/>
          <w:i/>
          <w:iCs/>
          <w:color w:val="000000"/>
          <w:szCs w:val="22"/>
        </w:rPr>
      </w:pPr>
      <w:r>
        <w:rPr>
          <w:rFonts w:ascii="Arial" w:hAnsi="Arial" w:cs="Arial"/>
          <w:i/>
          <w:iCs/>
          <w:color w:val="000000"/>
          <w:szCs w:val="22"/>
        </w:rPr>
        <w:t>rel. wilgotność: 3…96%</w:t>
      </w:r>
    </w:p>
    <w:p w:rsidR="00DB12A3" w:rsidRDefault="00DB12A3" w:rsidP="00DB12A3">
      <w:pPr>
        <w:jc w:val="both"/>
        <w:rPr>
          <w:rFonts w:ascii="Arial" w:hAnsi="Arial" w:cs="Arial"/>
          <w:i/>
          <w:iCs/>
          <w:color w:val="000000"/>
          <w:szCs w:val="22"/>
        </w:rPr>
      </w:pPr>
      <w:r>
        <w:rPr>
          <w:rFonts w:ascii="Arial" w:hAnsi="Arial" w:cs="Arial"/>
          <w:i/>
          <w:iCs/>
          <w:color w:val="000000"/>
          <w:szCs w:val="22"/>
        </w:rPr>
        <w:br/>
      </w:r>
    </w:p>
    <w:p w:rsidR="00DB12A3" w:rsidRDefault="00DB12A3" w:rsidP="00DB12A3">
      <w:pPr>
        <w:jc w:val="both"/>
        <w:rPr>
          <w:rFonts w:ascii="Arial" w:hAnsi="Arial" w:cs="Arial"/>
          <w:i/>
          <w:iCs/>
          <w:color w:val="000000"/>
          <w:szCs w:val="22"/>
        </w:rPr>
      </w:pPr>
      <w:r>
        <w:rPr>
          <w:rFonts w:ascii="Arial" w:hAnsi="Arial" w:cs="Arial"/>
          <w:i/>
          <w:iCs/>
          <w:color w:val="000000"/>
          <w:szCs w:val="22"/>
        </w:rPr>
        <w:t>230V, 50Hz, 1 faza</w:t>
      </w:r>
    </w:p>
    <w:p w:rsidR="00DB12A3" w:rsidRDefault="00DB12A3" w:rsidP="00DB12A3">
      <w:pPr>
        <w:jc w:val="both"/>
        <w:rPr>
          <w:rFonts w:ascii="Arial" w:hAnsi="Arial" w:cs="Arial"/>
          <w:i/>
          <w:iCs/>
          <w:color w:val="000000"/>
          <w:szCs w:val="22"/>
        </w:rPr>
      </w:pPr>
    </w:p>
    <w:p w:rsidR="00DB12A3" w:rsidRDefault="00DB12A3" w:rsidP="00DB12A3">
      <w:pPr>
        <w:ind w:left="720"/>
        <w:jc w:val="both"/>
        <w:rPr>
          <w:rFonts w:ascii="Arial" w:hAnsi="Arial" w:cs="Arial"/>
          <w:b/>
          <w:i/>
          <w:iCs/>
          <w:color w:val="000000"/>
          <w:sz w:val="24"/>
          <w:szCs w:val="22"/>
          <w:u w:val="single"/>
        </w:rPr>
      </w:pPr>
    </w:p>
    <w:p w:rsidR="00DB12A3" w:rsidRDefault="00DB12A3" w:rsidP="00DB12A3">
      <w:pPr>
        <w:numPr>
          <w:ilvl w:val="0"/>
          <w:numId w:val="1"/>
        </w:numPr>
        <w:jc w:val="both"/>
        <w:rPr>
          <w:rFonts w:ascii="Arial" w:hAnsi="Arial" w:cs="Arial"/>
          <w:b/>
          <w:i/>
          <w:iCs/>
          <w:color w:val="000000"/>
          <w:szCs w:val="22"/>
          <w:u w:val="single"/>
        </w:rPr>
      </w:pPr>
      <w:r>
        <w:rPr>
          <w:rFonts w:ascii="Arial" w:hAnsi="Arial" w:cs="Arial"/>
          <w:b/>
          <w:i/>
          <w:iCs/>
          <w:color w:val="000000"/>
          <w:szCs w:val="22"/>
          <w:u w:val="single"/>
        </w:rPr>
        <w:t xml:space="preserve">Stanowisko do badań turbiny gazowej </w:t>
      </w:r>
    </w:p>
    <w:p w:rsidR="00DB12A3" w:rsidRDefault="00DB12A3" w:rsidP="00DB12A3">
      <w:pPr>
        <w:numPr>
          <w:ilvl w:val="1"/>
          <w:numId w:val="1"/>
        </w:numPr>
        <w:jc w:val="both"/>
        <w:rPr>
          <w:rFonts w:ascii="Arial" w:hAnsi="Arial" w:cs="Arial"/>
          <w:i/>
          <w:iCs/>
          <w:color w:val="000000"/>
          <w:szCs w:val="22"/>
        </w:rPr>
      </w:pPr>
      <w:r>
        <w:rPr>
          <w:rFonts w:ascii="Arial" w:hAnsi="Arial" w:cs="Arial"/>
          <w:i/>
          <w:iCs/>
          <w:color w:val="000000"/>
          <w:szCs w:val="22"/>
        </w:rPr>
        <w:t xml:space="preserve">Specyfikacja: </w:t>
      </w:r>
    </w:p>
    <w:p w:rsidR="00DB12A3" w:rsidRDefault="00DB12A3" w:rsidP="00DB12A3">
      <w:pPr>
        <w:rPr>
          <w:rFonts w:ascii="Arial" w:hAnsi="Arial" w:cs="Arial"/>
          <w:i/>
          <w:iCs/>
          <w:color w:val="000000"/>
          <w:szCs w:val="22"/>
        </w:rPr>
      </w:pPr>
      <w:r>
        <w:rPr>
          <w:rFonts w:ascii="Arial" w:hAnsi="Arial" w:cs="Arial"/>
          <w:i/>
          <w:iCs/>
          <w:color w:val="000000"/>
          <w:szCs w:val="22"/>
        </w:rPr>
        <w:t>Funkcje i wyposażenie – na stanowisku wykonywane mają być:</w:t>
      </w:r>
    </w:p>
    <w:p w:rsidR="00DB12A3" w:rsidRDefault="00DB12A3" w:rsidP="00DB12A3">
      <w:pPr>
        <w:numPr>
          <w:ilvl w:val="0"/>
          <w:numId w:val="25"/>
        </w:numPr>
        <w:spacing w:line="360" w:lineRule="atLeast"/>
        <w:rPr>
          <w:rFonts w:ascii="Arial" w:hAnsi="Arial" w:cs="Arial"/>
          <w:i/>
          <w:iCs/>
          <w:color w:val="000000"/>
          <w:szCs w:val="22"/>
        </w:rPr>
      </w:pPr>
      <w:r>
        <w:rPr>
          <w:rFonts w:ascii="Arial" w:hAnsi="Arial" w:cs="Arial"/>
          <w:i/>
          <w:iCs/>
          <w:color w:val="000000"/>
          <w:szCs w:val="22"/>
        </w:rPr>
        <w:t>eksperymenty dotyczące funkcji i zachowania podczas pracy turbiny gazowej w układzie dwuwałowym</w:t>
      </w:r>
    </w:p>
    <w:p w:rsidR="00DB12A3" w:rsidRDefault="00DB12A3" w:rsidP="00DB12A3">
      <w:pPr>
        <w:numPr>
          <w:ilvl w:val="0"/>
          <w:numId w:val="25"/>
        </w:numPr>
        <w:spacing w:line="360" w:lineRule="atLeast"/>
        <w:rPr>
          <w:rFonts w:ascii="Arial" w:hAnsi="Arial" w:cs="Arial"/>
          <w:i/>
          <w:iCs/>
          <w:color w:val="000000"/>
          <w:szCs w:val="22"/>
        </w:rPr>
      </w:pPr>
      <w:r>
        <w:rPr>
          <w:rFonts w:ascii="Arial" w:hAnsi="Arial" w:cs="Arial"/>
          <w:i/>
          <w:iCs/>
          <w:color w:val="000000"/>
          <w:szCs w:val="22"/>
        </w:rPr>
        <w:t>praca z turbiną i generatorem,</w:t>
      </w:r>
    </w:p>
    <w:p w:rsidR="00DB12A3" w:rsidRDefault="00DB12A3" w:rsidP="00DB12A3">
      <w:pPr>
        <w:numPr>
          <w:ilvl w:val="0"/>
          <w:numId w:val="25"/>
        </w:numPr>
        <w:spacing w:line="360" w:lineRule="atLeast"/>
        <w:rPr>
          <w:rFonts w:ascii="Arial" w:hAnsi="Arial" w:cs="Arial"/>
          <w:i/>
          <w:iCs/>
          <w:color w:val="000000"/>
          <w:szCs w:val="22"/>
        </w:rPr>
      </w:pPr>
      <w:r>
        <w:rPr>
          <w:rFonts w:ascii="Arial" w:hAnsi="Arial" w:cs="Arial"/>
          <w:i/>
          <w:iCs/>
          <w:color w:val="000000"/>
          <w:szCs w:val="22"/>
        </w:rPr>
        <w:t>silnik asynchroniczny z przemiennikiem częstotliwości jako generator</w:t>
      </w:r>
    </w:p>
    <w:p w:rsidR="00DB12A3" w:rsidRDefault="00DB12A3" w:rsidP="00DB12A3">
      <w:pPr>
        <w:numPr>
          <w:ilvl w:val="0"/>
          <w:numId w:val="25"/>
        </w:numPr>
        <w:spacing w:line="360" w:lineRule="atLeast"/>
        <w:rPr>
          <w:rFonts w:ascii="Arial" w:hAnsi="Arial" w:cs="Arial"/>
          <w:i/>
          <w:iCs/>
          <w:color w:val="000000"/>
          <w:szCs w:val="22"/>
        </w:rPr>
      </w:pPr>
      <w:r>
        <w:rPr>
          <w:rFonts w:ascii="Arial" w:hAnsi="Arial" w:cs="Arial"/>
          <w:i/>
          <w:iCs/>
          <w:color w:val="000000"/>
          <w:szCs w:val="22"/>
        </w:rPr>
        <w:t>wentylator rozruchowy do rozruchu turbiny wysokociśnieniowej</w:t>
      </w:r>
    </w:p>
    <w:p w:rsidR="00DB12A3" w:rsidRDefault="00DB12A3" w:rsidP="00DB12A3">
      <w:pPr>
        <w:numPr>
          <w:ilvl w:val="0"/>
          <w:numId w:val="25"/>
        </w:numPr>
        <w:spacing w:line="360" w:lineRule="atLeast"/>
        <w:rPr>
          <w:rFonts w:ascii="Arial" w:hAnsi="Arial" w:cs="Arial"/>
          <w:i/>
          <w:iCs/>
          <w:color w:val="000000"/>
          <w:szCs w:val="22"/>
        </w:rPr>
      </w:pPr>
      <w:r>
        <w:rPr>
          <w:rFonts w:ascii="Arial" w:hAnsi="Arial" w:cs="Arial"/>
          <w:i/>
          <w:iCs/>
          <w:color w:val="000000"/>
          <w:szCs w:val="22"/>
        </w:rPr>
        <w:t>zamiana wytworzonej energii elektrycznej na ciepło za pomocą czterech rezystorów hamowania o mocy min. 600W</w:t>
      </w:r>
    </w:p>
    <w:p w:rsidR="00DB12A3" w:rsidRDefault="00DB12A3" w:rsidP="00DB12A3">
      <w:pPr>
        <w:numPr>
          <w:ilvl w:val="0"/>
          <w:numId w:val="25"/>
        </w:numPr>
        <w:spacing w:line="360" w:lineRule="atLeast"/>
        <w:rPr>
          <w:rFonts w:ascii="Arial" w:hAnsi="Arial" w:cs="Arial"/>
          <w:i/>
          <w:iCs/>
          <w:color w:val="000000"/>
          <w:szCs w:val="22"/>
        </w:rPr>
      </w:pPr>
      <w:r>
        <w:rPr>
          <w:rFonts w:ascii="Arial" w:hAnsi="Arial" w:cs="Arial"/>
          <w:i/>
          <w:iCs/>
          <w:color w:val="000000"/>
          <w:szCs w:val="22"/>
        </w:rPr>
        <w:t>skuteczne wyciszenie na wlocie i wylocie do pracy laboratoryjnej</w:t>
      </w:r>
    </w:p>
    <w:p w:rsidR="00DB12A3" w:rsidRDefault="00DB12A3" w:rsidP="00DB12A3">
      <w:pPr>
        <w:numPr>
          <w:ilvl w:val="0"/>
          <w:numId w:val="25"/>
        </w:numPr>
        <w:spacing w:line="360" w:lineRule="atLeast"/>
        <w:rPr>
          <w:rFonts w:ascii="Arial" w:hAnsi="Arial" w:cs="Arial"/>
          <w:i/>
          <w:iCs/>
          <w:color w:val="000000"/>
          <w:szCs w:val="22"/>
        </w:rPr>
      </w:pPr>
      <w:r>
        <w:rPr>
          <w:rFonts w:ascii="Arial" w:hAnsi="Arial" w:cs="Arial"/>
          <w:i/>
          <w:iCs/>
          <w:color w:val="000000"/>
          <w:szCs w:val="22"/>
        </w:rPr>
        <w:t>czujniki rejestrują wszystkie istotne dane wizualizowane na wyświetlaczach w schemacie procesu</w:t>
      </w:r>
    </w:p>
    <w:p w:rsidR="00DB12A3" w:rsidRDefault="00DB12A3" w:rsidP="00DB12A3">
      <w:pPr>
        <w:rPr>
          <w:rFonts w:ascii="Arial" w:hAnsi="Arial" w:cs="Arial"/>
          <w:i/>
          <w:iCs/>
          <w:color w:val="000000"/>
          <w:szCs w:val="22"/>
        </w:rPr>
      </w:pPr>
    </w:p>
    <w:p w:rsidR="00DB12A3" w:rsidRDefault="00DB12A3" w:rsidP="00DB12A3">
      <w:pPr>
        <w:rPr>
          <w:rFonts w:ascii="Arial" w:hAnsi="Arial" w:cs="Arial"/>
          <w:i/>
          <w:iCs/>
          <w:color w:val="000000"/>
          <w:szCs w:val="22"/>
        </w:rPr>
      </w:pPr>
      <w:r>
        <w:rPr>
          <w:rFonts w:ascii="Arial" w:hAnsi="Arial" w:cs="Arial"/>
          <w:i/>
          <w:iCs/>
          <w:color w:val="000000"/>
          <w:szCs w:val="22"/>
        </w:rPr>
        <w:t>Dane techniczne:</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Generator gazu (sprężarka i turbina wysokociśnieniowa)</w:t>
      </w:r>
    </w:p>
    <w:p w:rsidR="00DB12A3" w:rsidRDefault="00DB12A3" w:rsidP="00DB12A3">
      <w:pPr>
        <w:numPr>
          <w:ilvl w:val="0"/>
          <w:numId w:val="26"/>
        </w:numPr>
        <w:spacing w:line="360" w:lineRule="atLeast"/>
        <w:rPr>
          <w:rFonts w:ascii="Arial" w:hAnsi="Arial" w:cs="Arial"/>
          <w:i/>
          <w:iCs/>
          <w:color w:val="000000"/>
          <w:szCs w:val="22"/>
        </w:rPr>
      </w:pPr>
      <w:r>
        <w:rPr>
          <w:rFonts w:ascii="Arial" w:hAnsi="Arial" w:cs="Arial"/>
          <w:i/>
          <w:iCs/>
          <w:color w:val="000000"/>
          <w:szCs w:val="22"/>
        </w:rPr>
        <w:t>zakres prędkości: 60000…125000min -1</w:t>
      </w:r>
    </w:p>
    <w:p w:rsidR="00DB12A3" w:rsidRDefault="00DB12A3" w:rsidP="00DB12A3">
      <w:pPr>
        <w:numPr>
          <w:ilvl w:val="0"/>
          <w:numId w:val="26"/>
        </w:numPr>
        <w:spacing w:line="360" w:lineRule="atLeast"/>
        <w:rPr>
          <w:rFonts w:ascii="Arial" w:hAnsi="Arial" w:cs="Arial"/>
          <w:i/>
          <w:iCs/>
          <w:color w:val="000000"/>
          <w:szCs w:val="22"/>
        </w:rPr>
      </w:pPr>
      <w:r>
        <w:rPr>
          <w:rFonts w:ascii="Arial" w:hAnsi="Arial" w:cs="Arial"/>
          <w:i/>
          <w:iCs/>
          <w:color w:val="000000"/>
          <w:szCs w:val="22"/>
        </w:rPr>
        <w:t>max. stosunek ciśnienia: 1:2</w:t>
      </w:r>
    </w:p>
    <w:p w:rsidR="00DB12A3" w:rsidRDefault="00DB12A3" w:rsidP="00DB12A3">
      <w:pPr>
        <w:numPr>
          <w:ilvl w:val="0"/>
          <w:numId w:val="26"/>
        </w:numPr>
        <w:spacing w:line="360" w:lineRule="atLeast"/>
        <w:rPr>
          <w:rFonts w:ascii="Arial" w:hAnsi="Arial" w:cs="Arial"/>
          <w:i/>
          <w:iCs/>
          <w:color w:val="000000"/>
          <w:szCs w:val="22"/>
        </w:rPr>
      </w:pPr>
      <w:r>
        <w:rPr>
          <w:rFonts w:ascii="Arial" w:hAnsi="Arial" w:cs="Arial"/>
          <w:i/>
          <w:iCs/>
          <w:color w:val="000000"/>
          <w:szCs w:val="22"/>
        </w:rPr>
        <w:t>max. przepływ masowy (powietrze): 0,115 kg/s</w:t>
      </w:r>
    </w:p>
    <w:p w:rsidR="00DB12A3" w:rsidRDefault="00DB12A3" w:rsidP="00DB12A3">
      <w:pPr>
        <w:numPr>
          <w:ilvl w:val="0"/>
          <w:numId w:val="26"/>
        </w:numPr>
        <w:spacing w:line="360" w:lineRule="atLeast"/>
        <w:rPr>
          <w:rFonts w:ascii="Arial" w:hAnsi="Arial" w:cs="Arial"/>
          <w:i/>
          <w:iCs/>
          <w:color w:val="000000"/>
          <w:szCs w:val="22"/>
        </w:rPr>
      </w:pPr>
      <w:r>
        <w:rPr>
          <w:rFonts w:ascii="Arial" w:hAnsi="Arial" w:cs="Arial"/>
          <w:i/>
          <w:iCs/>
          <w:color w:val="000000"/>
          <w:szCs w:val="22"/>
        </w:rPr>
        <w:t>max. zużycie paliwa: 120g/min</w:t>
      </w:r>
    </w:p>
    <w:p w:rsidR="00DB12A3" w:rsidRDefault="00DB12A3" w:rsidP="00DB12A3">
      <w:pPr>
        <w:spacing w:line="360" w:lineRule="atLeast"/>
        <w:rPr>
          <w:rFonts w:ascii="Arial" w:hAnsi="Arial" w:cs="Arial"/>
          <w:i/>
          <w:iCs/>
          <w:color w:val="000000"/>
          <w:szCs w:val="22"/>
        </w:rPr>
      </w:pPr>
      <w:r>
        <w:rPr>
          <w:rFonts w:ascii="Arial" w:hAnsi="Arial" w:cs="Arial"/>
          <w:i/>
          <w:iCs/>
          <w:color w:val="000000"/>
          <w:szCs w:val="22"/>
        </w:rPr>
        <w:t>Turbina energetyczna</w:t>
      </w:r>
    </w:p>
    <w:p w:rsidR="00DB12A3" w:rsidRDefault="00DB12A3" w:rsidP="00DB12A3">
      <w:pPr>
        <w:numPr>
          <w:ilvl w:val="0"/>
          <w:numId w:val="27"/>
        </w:numPr>
        <w:spacing w:line="360" w:lineRule="atLeast"/>
        <w:rPr>
          <w:rFonts w:ascii="Arial" w:hAnsi="Arial" w:cs="Arial"/>
          <w:i/>
          <w:iCs/>
          <w:color w:val="000000"/>
          <w:szCs w:val="22"/>
        </w:rPr>
      </w:pPr>
      <w:r>
        <w:rPr>
          <w:rFonts w:ascii="Arial" w:hAnsi="Arial" w:cs="Arial"/>
          <w:i/>
          <w:iCs/>
          <w:color w:val="000000"/>
          <w:szCs w:val="22"/>
        </w:rPr>
        <w:t>zakres prędkości: 10000…40000min -1</w:t>
      </w:r>
    </w:p>
    <w:p w:rsidR="00DB12A3" w:rsidRDefault="00DB12A3" w:rsidP="00DB12A3">
      <w:pPr>
        <w:numPr>
          <w:ilvl w:val="0"/>
          <w:numId w:val="27"/>
        </w:numPr>
        <w:spacing w:line="360" w:lineRule="atLeast"/>
        <w:rPr>
          <w:rFonts w:ascii="Arial" w:hAnsi="Arial" w:cs="Arial"/>
          <w:i/>
          <w:iCs/>
          <w:color w:val="000000"/>
          <w:szCs w:val="22"/>
        </w:rPr>
      </w:pPr>
      <w:r>
        <w:rPr>
          <w:rFonts w:ascii="Arial" w:hAnsi="Arial" w:cs="Arial"/>
          <w:i/>
          <w:iCs/>
          <w:color w:val="000000"/>
          <w:szCs w:val="22"/>
        </w:rPr>
        <w:t>moc mechaniczna: 0…1,5kW</w:t>
      </w:r>
    </w:p>
    <w:p w:rsidR="00DB12A3" w:rsidRDefault="00DB12A3" w:rsidP="00DB12A3">
      <w:pPr>
        <w:numPr>
          <w:ilvl w:val="0"/>
          <w:numId w:val="27"/>
        </w:numPr>
        <w:spacing w:line="360" w:lineRule="atLeast"/>
        <w:rPr>
          <w:rFonts w:ascii="Arial" w:hAnsi="Arial" w:cs="Arial"/>
          <w:i/>
          <w:iCs/>
          <w:color w:val="000000"/>
          <w:szCs w:val="22"/>
        </w:rPr>
      </w:pPr>
      <w:r>
        <w:rPr>
          <w:rFonts w:ascii="Arial" w:hAnsi="Arial" w:cs="Arial"/>
          <w:i/>
          <w:iCs/>
          <w:color w:val="000000"/>
          <w:szCs w:val="22"/>
        </w:rPr>
        <w:t>moc elektryczna: 0…1kW</w:t>
      </w:r>
    </w:p>
    <w:p w:rsidR="00DB12A3" w:rsidRDefault="00DB12A3" w:rsidP="00DB12A3">
      <w:pPr>
        <w:numPr>
          <w:ilvl w:val="0"/>
          <w:numId w:val="27"/>
        </w:numPr>
        <w:spacing w:line="360" w:lineRule="atLeast"/>
        <w:rPr>
          <w:rFonts w:ascii="Arial" w:hAnsi="Arial" w:cs="Arial"/>
          <w:i/>
          <w:iCs/>
          <w:color w:val="000000"/>
          <w:szCs w:val="22"/>
        </w:rPr>
      </w:pPr>
      <w:r>
        <w:rPr>
          <w:rFonts w:ascii="Arial" w:hAnsi="Arial" w:cs="Arial"/>
          <w:i/>
          <w:iCs/>
          <w:color w:val="000000"/>
          <w:szCs w:val="22"/>
        </w:rPr>
        <w:t>poziom dźwięku w odległości 1m: max. 80dB(A)</w:t>
      </w:r>
    </w:p>
    <w:p w:rsidR="00DB12A3" w:rsidRDefault="00DB12A3" w:rsidP="00DB12A3">
      <w:pPr>
        <w:rPr>
          <w:rFonts w:ascii="Arial" w:hAnsi="Arial" w:cs="Arial"/>
          <w:i/>
          <w:iCs/>
          <w:color w:val="000000"/>
          <w:szCs w:val="22"/>
        </w:rPr>
      </w:pPr>
      <w:r>
        <w:rPr>
          <w:rFonts w:ascii="Arial" w:hAnsi="Arial" w:cs="Arial"/>
          <w:i/>
          <w:iCs/>
          <w:color w:val="000000"/>
          <w:szCs w:val="22"/>
        </w:rPr>
        <w:br/>
        <w:t>Zakresy pomiarowe</w:t>
      </w:r>
      <w:r>
        <w:rPr>
          <w:rFonts w:ascii="Arial" w:hAnsi="Arial" w:cs="Arial"/>
          <w:i/>
          <w:iCs/>
          <w:color w:val="000000"/>
          <w:szCs w:val="22"/>
        </w:rPr>
        <w:br/>
      </w:r>
    </w:p>
    <w:p w:rsidR="00DB12A3" w:rsidRDefault="00DB12A3" w:rsidP="00DB12A3">
      <w:pPr>
        <w:numPr>
          <w:ilvl w:val="0"/>
          <w:numId w:val="28"/>
        </w:numPr>
        <w:spacing w:line="360" w:lineRule="atLeast"/>
        <w:rPr>
          <w:rFonts w:ascii="Arial" w:hAnsi="Arial" w:cs="Arial"/>
          <w:i/>
          <w:iCs/>
          <w:color w:val="000000"/>
          <w:szCs w:val="22"/>
        </w:rPr>
      </w:pPr>
      <w:r>
        <w:rPr>
          <w:rFonts w:ascii="Arial" w:hAnsi="Arial" w:cs="Arial"/>
          <w:i/>
          <w:iCs/>
          <w:color w:val="000000"/>
          <w:szCs w:val="22"/>
        </w:rPr>
        <w:t>temperatura: 4x 0…200°C / 3x 0…1200°C</w:t>
      </w:r>
    </w:p>
    <w:p w:rsidR="00DB12A3" w:rsidRDefault="00DB12A3" w:rsidP="00DB12A3">
      <w:pPr>
        <w:numPr>
          <w:ilvl w:val="0"/>
          <w:numId w:val="28"/>
        </w:numPr>
        <w:spacing w:line="360" w:lineRule="atLeast"/>
        <w:rPr>
          <w:rFonts w:ascii="Arial" w:hAnsi="Arial" w:cs="Arial"/>
          <w:i/>
          <w:iCs/>
          <w:color w:val="000000"/>
          <w:szCs w:val="22"/>
        </w:rPr>
      </w:pPr>
      <w:r>
        <w:rPr>
          <w:rFonts w:ascii="Arial" w:hAnsi="Arial" w:cs="Arial"/>
          <w:i/>
          <w:iCs/>
          <w:color w:val="000000"/>
          <w:szCs w:val="22"/>
        </w:rPr>
        <w:t>moc elektryczna: max. 2kW</w:t>
      </w:r>
    </w:p>
    <w:p w:rsidR="00DB12A3" w:rsidRDefault="00DB12A3" w:rsidP="00DB12A3">
      <w:pPr>
        <w:numPr>
          <w:ilvl w:val="0"/>
          <w:numId w:val="28"/>
        </w:numPr>
        <w:spacing w:line="360" w:lineRule="atLeast"/>
        <w:rPr>
          <w:rFonts w:ascii="Arial" w:hAnsi="Arial" w:cs="Arial"/>
          <w:i/>
          <w:iCs/>
          <w:color w:val="000000"/>
          <w:szCs w:val="22"/>
        </w:rPr>
      </w:pPr>
      <w:r>
        <w:rPr>
          <w:rFonts w:ascii="Arial" w:hAnsi="Arial" w:cs="Arial"/>
          <w:i/>
          <w:iCs/>
          <w:color w:val="000000"/>
          <w:szCs w:val="22"/>
        </w:rPr>
        <w:t>prędkość: 0…28m/s (wlot powietrza)</w:t>
      </w:r>
      <w:bookmarkStart w:id="0" w:name="_GoBack"/>
      <w:bookmarkEnd w:id="0"/>
    </w:p>
    <w:p w:rsidR="00DB12A3" w:rsidRDefault="00DB12A3" w:rsidP="00DB12A3">
      <w:pPr>
        <w:numPr>
          <w:ilvl w:val="0"/>
          <w:numId w:val="28"/>
        </w:numPr>
        <w:spacing w:line="360" w:lineRule="atLeast"/>
        <w:rPr>
          <w:rFonts w:ascii="Arial" w:hAnsi="Arial" w:cs="Arial"/>
          <w:i/>
          <w:iCs/>
          <w:color w:val="000000"/>
          <w:szCs w:val="22"/>
        </w:rPr>
      </w:pPr>
      <w:r>
        <w:rPr>
          <w:rFonts w:ascii="Arial" w:hAnsi="Arial" w:cs="Arial"/>
          <w:i/>
          <w:iCs/>
          <w:color w:val="000000"/>
          <w:szCs w:val="22"/>
        </w:rPr>
        <w:t>przepływ: 1,5…10,5kg/h (paliwo)</w:t>
      </w:r>
    </w:p>
    <w:p w:rsidR="00DB12A3" w:rsidRDefault="00DB12A3" w:rsidP="00DB12A3">
      <w:pPr>
        <w:numPr>
          <w:ilvl w:val="0"/>
          <w:numId w:val="28"/>
        </w:numPr>
        <w:spacing w:line="360" w:lineRule="atLeast"/>
        <w:rPr>
          <w:rFonts w:ascii="Arial" w:hAnsi="Arial" w:cs="Arial"/>
          <w:i/>
          <w:iCs/>
          <w:color w:val="000000"/>
          <w:szCs w:val="22"/>
        </w:rPr>
      </w:pPr>
      <w:r>
        <w:rPr>
          <w:rFonts w:ascii="Arial" w:hAnsi="Arial" w:cs="Arial"/>
          <w:i/>
          <w:iCs/>
          <w:color w:val="000000"/>
          <w:szCs w:val="22"/>
        </w:rPr>
        <w:t>ciśnienie zasilania: 0…25bar (paliwo)</w:t>
      </w:r>
    </w:p>
    <w:p w:rsidR="00DB12A3" w:rsidRDefault="00DB12A3" w:rsidP="00DB12A3">
      <w:pPr>
        <w:numPr>
          <w:ilvl w:val="0"/>
          <w:numId w:val="28"/>
        </w:numPr>
        <w:spacing w:line="360" w:lineRule="atLeast"/>
        <w:rPr>
          <w:rFonts w:ascii="Arial" w:hAnsi="Arial" w:cs="Arial"/>
          <w:i/>
          <w:iCs/>
          <w:color w:val="000000"/>
          <w:szCs w:val="22"/>
        </w:rPr>
      </w:pPr>
      <w:r>
        <w:rPr>
          <w:rFonts w:ascii="Arial" w:hAnsi="Arial" w:cs="Arial"/>
          <w:i/>
          <w:iCs/>
          <w:color w:val="000000"/>
          <w:szCs w:val="22"/>
        </w:rPr>
        <w:t>ciśnienie dyszy: 0…4bar (paliwo)</w:t>
      </w:r>
    </w:p>
    <w:p w:rsidR="00DB12A3" w:rsidRDefault="00DB12A3" w:rsidP="00DB12A3">
      <w:pPr>
        <w:numPr>
          <w:ilvl w:val="0"/>
          <w:numId w:val="28"/>
        </w:numPr>
        <w:spacing w:line="360" w:lineRule="atLeast"/>
        <w:rPr>
          <w:rFonts w:ascii="Arial" w:hAnsi="Arial" w:cs="Arial"/>
          <w:i/>
          <w:iCs/>
          <w:color w:val="000000"/>
          <w:szCs w:val="22"/>
        </w:rPr>
      </w:pPr>
      <w:r>
        <w:rPr>
          <w:rFonts w:ascii="Arial" w:hAnsi="Arial" w:cs="Arial"/>
          <w:i/>
          <w:iCs/>
          <w:color w:val="000000"/>
          <w:szCs w:val="22"/>
        </w:rPr>
        <w:lastRenderedPageBreak/>
        <w:t>strata ciśnienia w komorze spalania: 0…20mbar</w:t>
      </w:r>
    </w:p>
    <w:p w:rsidR="00DB12A3" w:rsidRDefault="00DB12A3" w:rsidP="00DB12A3">
      <w:pPr>
        <w:numPr>
          <w:ilvl w:val="0"/>
          <w:numId w:val="28"/>
        </w:numPr>
        <w:spacing w:line="360" w:lineRule="atLeast"/>
        <w:rPr>
          <w:rFonts w:ascii="Arial" w:hAnsi="Arial" w:cs="Arial"/>
          <w:i/>
          <w:iCs/>
          <w:color w:val="000000"/>
          <w:szCs w:val="22"/>
        </w:rPr>
      </w:pPr>
      <w:r>
        <w:rPr>
          <w:rFonts w:ascii="Arial" w:hAnsi="Arial" w:cs="Arial"/>
          <w:i/>
          <w:iCs/>
          <w:color w:val="000000"/>
          <w:szCs w:val="22"/>
        </w:rPr>
        <w:t>ciśnienie (wlot): turbina energetyczna 0…2,5bar (turbina energetyczna)</w:t>
      </w:r>
    </w:p>
    <w:p w:rsidR="00DB12A3" w:rsidRDefault="00DB12A3" w:rsidP="00DB12A3">
      <w:pPr>
        <w:numPr>
          <w:ilvl w:val="0"/>
          <w:numId w:val="28"/>
        </w:numPr>
        <w:spacing w:line="360" w:lineRule="atLeast"/>
        <w:rPr>
          <w:rFonts w:ascii="Arial" w:hAnsi="Arial" w:cs="Arial"/>
          <w:i/>
          <w:iCs/>
          <w:color w:val="000000"/>
          <w:szCs w:val="22"/>
        </w:rPr>
      </w:pPr>
      <w:r>
        <w:rPr>
          <w:rFonts w:ascii="Arial" w:hAnsi="Arial" w:cs="Arial"/>
          <w:i/>
          <w:iCs/>
          <w:color w:val="000000"/>
          <w:szCs w:val="22"/>
        </w:rPr>
        <w:t>ciśnienie (wlot): 0…250mbar (turbina energetyczna)</w:t>
      </w:r>
    </w:p>
    <w:p w:rsidR="00AF3347" w:rsidRPr="00DB12A3" w:rsidRDefault="00AF3347" w:rsidP="00AF3347">
      <w:pPr>
        <w:pStyle w:val="Zwykytekst"/>
        <w:rPr>
          <w:rFonts w:ascii="Arial" w:hAnsi="Arial" w:cs="Arial"/>
          <w:sz w:val="24"/>
          <w:szCs w:val="24"/>
        </w:rPr>
      </w:pPr>
    </w:p>
    <w:sectPr w:rsidR="00AF3347" w:rsidRPr="00DB12A3" w:rsidSect="00E10C82">
      <w:headerReference w:type="even" r:id="rId7"/>
      <w:headerReference w:type="default" r:id="rId8"/>
      <w:footerReference w:type="even" r:id="rId9"/>
      <w:footerReference w:type="default" r:id="rId10"/>
      <w:headerReference w:type="first" r:id="rId11"/>
      <w:footerReference w:type="first" r:id="rId12"/>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4AC" w:rsidRDefault="006924AC">
      <w:r>
        <w:separator/>
      </w:r>
    </w:p>
  </w:endnote>
  <w:endnote w:type="continuationSeparator" w:id="0">
    <w:p w:rsidR="006924AC" w:rsidRDefault="0069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5E1C" w:rsidRDefault="00325E1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A70" w:rsidRPr="00346A70" w:rsidRDefault="00346A70" w:rsidP="00346A70">
    <w:pPr>
      <w:pStyle w:val="Stopka"/>
      <w:pBdr>
        <w:top w:val="single" w:sz="4" w:space="1" w:color="auto"/>
      </w:pBdr>
      <w:tabs>
        <w:tab w:val="clear" w:pos="4536"/>
        <w:tab w:val="center" w:pos="8100"/>
      </w:tabs>
      <w:jc w:val="right"/>
      <w:rPr>
        <w:rFonts w:ascii="Arial" w:hAnsi="Arial" w:cs="Arial"/>
        <w:sz w:val="16"/>
        <w:szCs w:val="16"/>
      </w:rPr>
    </w:pPr>
    <w:r w:rsidRPr="00346A70">
      <w:rPr>
        <w:rFonts w:ascii="Arial" w:hAnsi="Arial" w:cs="Arial"/>
        <w:sz w:val="16"/>
        <w:szCs w:val="16"/>
      </w:rPr>
      <w:t xml:space="preserve">Strona: </w:t>
    </w:r>
    <w:r w:rsidRPr="00346A70">
      <w:rPr>
        <w:rStyle w:val="Numerstrony"/>
        <w:rFonts w:ascii="Arial" w:hAnsi="Arial" w:cs="Arial"/>
        <w:sz w:val="16"/>
        <w:szCs w:val="16"/>
      </w:rPr>
      <w:fldChar w:fldCharType="begin"/>
    </w:r>
    <w:r w:rsidRPr="00346A70">
      <w:rPr>
        <w:rStyle w:val="Numerstrony"/>
        <w:rFonts w:ascii="Arial" w:hAnsi="Arial" w:cs="Arial"/>
        <w:sz w:val="16"/>
        <w:szCs w:val="16"/>
      </w:rPr>
      <w:instrText xml:space="preserve"> PAGE </w:instrText>
    </w:r>
    <w:r w:rsidRPr="00346A70">
      <w:rPr>
        <w:rStyle w:val="Numerstrony"/>
        <w:rFonts w:ascii="Arial" w:hAnsi="Arial" w:cs="Arial"/>
        <w:sz w:val="16"/>
        <w:szCs w:val="16"/>
      </w:rPr>
      <w:fldChar w:fldCharType="separate"/>
    </w:r>
    <w:r w:rsidR="000C594E">
      <w:rPr>
        <w:rStyle w:val="Numerstrony"/>
        <w:rFonts w:ascii="Arial" w:hAnsi="Arial" w:cs="Arial"/>
        <w:noProof/>
        <w:sz w:val="16"/>
        <w:szCs w:val="16"/>
      </w:rPr>
      <w:t>1</w:t>
    </w:r>
    <w:r w:rsidRPr="00346A70">
      <w:rPr>
        <w:rStyle w:val="Numerstrony"/>
        <w:rFonts w:ascii="Arial" w:hAnsi="Arial" w:cs="Arial"/>
        <w:sz w:val="16"/>
        <w:szCs w:val="16"/>
      </w:rPr>
      <w:fldChar w:fldCharType="end"/>
    </w:r>
    <w:r w:rsidRPr="00346A70">
      <w:rPr>
        <w:rStyle w:val="Numerstrony"/>
        <w:rFonts w:ascii="Arial" w:hAnsi="Arial" w:cs="Arial"/>
        <w:sz w:val="16"/>
        <w:szCs w:val="16"/>
      </w:rPr>
      <w:t>/</w:t>
    </w:r>
    <w:r w:rsidRPr="00346A70">
      <w:rPr>
        <w:rStyle w:val="Numerstrony"/>
        <w:rFonts w:ascii="Arial" w:hAnsi="Arial" w:cs="Arial"/>
        <w:sz w:val="16"/>
        <w:szCs w:val="16"/>
      </w:rPr>
      <w:fldChar w:fldCharType="begin"/>
    </w:r>
    <w:r w:rsidRPr="00346A70">
      <w:rPr>
        <w:rStyle w:val="Numerstrony"/>
        <w:rFonts w:ascii="Arial" w:hAnsi="Arial" w:cs="Arial"/>
        <w:sz w:val="16"/>
        <w:szCs w:val="16"/>
      </w:rPr>
      <w:instrText xml:space="preserve"> NUMPAGES </w:instrText>
    </w:r>
    <w:r w:rsidRPr="00346A70">
      <w:rPr>
        <w:rStyle w:val="Numerstrony"/>
        <w:rFonts w:ascii="Arial" w:hAnsi="Arial" w:cs="Arial"/>
        <w:sz w:val="16"/>
        <w:szCs w:val="16"/>
      </w:rPr>
      <w:fldChar w:fldCharType="separate"/>
    </w:r>
    <w:r w:rsidR="000C594E">
      <w:rPr>
        <w:rStyle w:val="Numerstrony"/>
        <w:rFonts w:ascii="Arial" w:hAnsi="Arial" w:cs="Arial"/>
        <w:noProof/>
        <w:sz w:val="16"/>
        <w:szCs w:val="16"/>
      </w:rPr>
      <w:t>1</w:t>
    </w:r>
    <w:r w:rsidRPr="00346A70">
      <w:rPr>
        <w:rStyle w:val="Numerstrony"/>
        <w:rFonts w:ascii="Arial" w:hAnsi="Arial" w:cs="Arial"/>
        <w:sz w:val="16"/>
        <w:szCs w:val="16"/>
      </w:rPr>
      <w:fldChar w:fldCharType="end"/>
    </w:r>
  </w:p>
  <w:p w:rsidR="00346A70" w:rsidRDefault="00346A70" w:rsidP="00346A70">
    <w:pPr>
      <w:pStyle w:val="Stopka"/>
      <w:pBdr>
        <w:top w:val="single" w:sz="4" w:space="1" w:color="auto"/>
      </w:pBd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5E1C" w:rsidRDefault="00325E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4AC" w:rsidRDefault="006924AC">
      <w:r>
        <w:separator/>
      </w:r>
    </w:p>
  </w:footnote>
  <w:footnote w:type="continuationSeparator" w:id="0">
    <w:p w:rsidR="006924AC" w:rsidRDefault="006924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5E1C" w:rsidRDefault="00325E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5E1C" w:rsidRDefault="00325E1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5E1C" w:rsidRDefault="00325E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12A6D"/>
    <w:multiLevelType w:val="multilevel"/>
    <w:tmpl w:val="9D58CB5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21088"/>
    <w:multiLevelType w:val="multilevel"/>
    <w:tmpl w:val="BDD6728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CD2A64"/>
    <w:multiLevelType w:val="multilevel"/>
    <w:tmpl w:val="026686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4056A"/>
    <w:multiLevelType w:val="hybridMultilevel"/>
    <w:tmpl w:val="DE561B7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27010B98"/>
    <w:multiLevelType w:val="multilevel"/>
    <w:tmpl w:val="E5FC71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CBA29CC"/>
    <w:multiLevelType w:val="multilevel"/>
    <w:tmpl w:val="5576088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4E7BB1"/>
    <w:multiLevelType w:val="multilevel"/>
    <w:tmpl w:val="2F3A46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FF0E11"/>
    <w:multiLevelType w:val="multilevel"/>
    <w:tmpl w:val="98CAFD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1C140E"/>
    <w:multiLevelType w:val="multilevel"/>
    <w:tmpl w:val="FD72CCF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346450"/>
    <w:multiLevelType w:val="multilevel"/>
    <w:tmpl w:val="21122C9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9C42BB"/>
    <w:multiLevelType w:val="hybridMultilevel"/>
    <w:tmpl w:val="C6BA7DA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4EB775D6"/>
    <w:multiLevelType w:val="multilevel"/>
    <w:tmpl w:val="B2EC77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E835AD"/>
    <w:multiLevelType w:val="multilevel"/>
    <w:tmpl w:val="DB5CF8E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1C6CEE"/>
    <w:multiLevelType w:val="multilevel"/>
    <w:tmpl w:val="62CCB5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A13607F"/>
    <w:multiLevelType w:val="multilevel"/>
    <w:tmpl w:val="59A688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1317A5"/>
    <w:multiLevelType w:val="multilevel"/>
    <w:tmpl w:val="897E4AE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561D11"/>
    <w:multiLevelType w:val="multilevel"/>
    <w:tmpl w:val="8D8EFA4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4029E5"/>
    <w:multiLevelType w:val="multilevel"/>
    <w:tmpl w:val="CA0CAD0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FE05CC"/>
    <w:multiLevelType w:val="multilevel"/>
    <w:tmpl w:val="46BAB69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490274"/>
    <w:multiLevelType w:val="multilevel"/>
    <w:tmpl w:val="B6DEE1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BF13D2"/>
    <w:multiLevelType w:val="hybridMultilevel"/>
    <w:tmpl w:val="3F12EC96"/>
    <w:lvl w:ilvl="0" w:tplc="0415000D">
      <w:start w:val="1"/>
      <w:numFmt w:val="bullet"/>
      <w:lvlText w:val=""/>
      <w:lvlJc w:val="left"/>
      <w:pPr>
        <w:ind w:left="1068" w:hanging="360"/>
      </w:pPr>
      <w:rPr>
        <w:rFonts w:ascii="Wingdings" w:hAnsi="Wingdings"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1" w15:restartNumberingAfterBreak="0">
    <w:nsid w:val="6FA01F1D"/>
    <w:multiLevelType w:val="multilevel"/>
    <w:tmpl w:val="A86A6D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041E81"/>
    <w:multiLevelType w:val="multilevel"/>
    <w:tmpl w:val="C306705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9E666E"/>
    <w:multiLevelType w:val="hybridMultilevel"/>
    <w:tmpl w:val="A0E4DD84"/>
    <w:lvl w:ilvl="0" w:tplc="0415000D">
      <w:start w:val="1"/>
      <w:numFmt w:val="bullet"/>
      <w:lvlText w:val=""/>
      <w:lvlJc w:val="left"/>
      <w:pPr>
        <w:ind w:left="1080" w:hanging="360"/>
      </w:pPr>
      <w:rPr>
        <w:rFonts w:ascii="Wingdings" w:hAnsi="Wingdings"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4" w15:restartNumberingAfterBreak="0">
    <w:nsid w:val="770C5B92"/>
    <w:multiLevelType w:val="multilevel"/>
    <w:tmpl w:val="96CCB7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4B037F"/>
    <w:multiLevelType w:val="multilevel"/>
    <w:tmpl w:val="89B8E9D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AC1F75"/>
    <w:multiLevelType w:val="multilevel"/>
    <w:tmpl w:val="1A8005E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AD3C2B"/>
    <w:multiLevelType w:val="multilevel"/>
    <w:tmpl w:val="13225B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0"/>
    <w:lvlOverride w:ilvl="0"/>
    <w:lvlOverride w:ilvl="1"/>
    <w:lvlOverride w:ilvl="2"/>
    <w:lvlOverride w:ilvl="3"/>
    <w:lvlOverride w:ilvl="4"/>
    <w:lvlOverride w:ilvl="5"/>
    <w:lvlOverride w:ilvl="6"/>
    <w:lvlOverride w:ilvl="7"/>
    <w:lvlOverride w:ilvl="8"/>
  </w:num>
  <w:num w:numId="2">
    <w:abstractNumId w:val="23"/>
    <w:lvlOverride w:ilvl="0"/>
    <w:lvlOverride w:ilvl="1"/>
    <w:lvlOverride w:ilvl="2"/>
    <w:lvlOverride w:ilvl="3"/>
    <w:lvlOverride w:ilvl="4"/>
    <w:lvlOverride w:ilvl="5"/>
    <w:lvlOverride w:ilvl="6"/>
    <w:lvlOverride w:ilvl="7"/>
    <w:lvlOverride w:ilvl="8"/>
  </w:num>
  <w:num w:numId="3">
    <w:abstractNumId w:val="20"/>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lvlOverride w:ilvl="2"/>
    <w:lvlOverride w:ilvl="3"/>
    <w:lvlOverride w:ilvl="4"/>
    <w:lvlOverride w:ilvl="5"/>
    <w:lvlOverride w:ilvl="6"/>
    <w:lvlOverride w:ilvl="7"/>
    <w:lvlOverride w:ilvl="8"/>
  </w:num>
  <w:num w:numId="7">
    <w:abstractNumId w:val="22"/>
    <w:lvlOverride w:ilvl="0"/>
    <w:lvlOverride w:ilvl="1"/>
    <w:lvlOverride w:ilvl="2"/>
    <w:lvlOverride w:ilvl="3"/>
    <w:lvlOverride w:ilvl="4"/>
    <w:lvlOverride w:ilvl="5"/>
    <w:lvlOverride w:ilvl="6"/>
    <w:lvlOverride w:ilvl="7"/>
    <w:lvlOverride w:ilvl="8"/>
  </w:num>
  <w:num w:numId="8">
    <w:abstractNumId w:val="19"/>
    <w:lvlOverride w:ilvl="0"/>
    <w:lvlOverride w:ilvl="1"/>
    <w:lvlOverride w:ilvl="2"/>
    <w:lvlOverride w:ilvl="3"/>
    <w:lvlOverride w:ilvl="4"/>
    <w:lvlOverride w:ilvl="5"/>
    <w:lvlOverride w:ilvl="6"/>
    <w:lvlOverride w:ilvl="7"/>
    <w:lvlOverride w:ilvl="8"/>
  </w:num>
  <w:num w:numId="9">
    <w:abstractNumId w:val="0"/>
    <w:lvlOverride w:ilvl="0"/>
    <w:lvlOverride w:ilvl="1"/>
    <w:lvlOverride w:ilvl="2"/>
    <w:lvlOverride w:ilvl="3"/>
    <w:lvlOverride w:ilvl="4"/>
    <w:lvlOverride w:ilvl="5"/>
    <w:lvlOverride w:ilvl="6"/>
    <w:lvlOverride w:ilvl="7"/>
    <w:lvlOverride w:ilvl="8"/>
  </w:num>
  <w:num w:numId="10">
    <w:abstractNumId w:val="2"/>
    <w:lvlOverride w:ilvl="0"/>
    <w:lvlOverride w:ilvl="1"/>
    <w:lvlOverride w:ilvl="2"/>
    <w:lvlOverride w:ilvl="3"/>
    <w:lvlOverride w:ilvl="4"/>
    <w:lvlOverride w:ilvl="5"/>
    <w:lvlOverride w:ilvl="6"/>
    <w:lvlOverride w:ilvl="7"/>
    <w:lvlOverride w:ilvl="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lvlOverride w:ilvl="1"/>
    <w:lvlOverride w:ilvl="2"/>
    <w:lvlOverride w:ilvl="3"/>
    <w:lvlOverride w:ilvl="4"/>
    <w:lvlOverride w:ilvl="5"/>
    <w:lvlOverride w:ilvl="6"/>
    <w:lvlOverride w:ilvl="7"/>
    <w:lvlOverride w:ilvl="8"/>
  </w:num>
  <w:num w:numId="13">
    <w:abstractNumId w:val="8"/>
    <w:lvlOverride w:ilvl="0"/>
    <w:lvlOverride w:ilvl="1"/>
    <w:lvlOverride w:ilvl="2"/>
    <w:lvlOverride w:ilvl="3"/>
    <w:lvlOverride w:ilvl="4"/>
    <w:lvlOverride w:ilvl="5"/>
    <w:lvlOverride w:ilvl="6"/>
    <w:lvlOverride w:ilvl="7"/>
    <w:lvlOverride w:ilvl="8"/>
  </w:num>
  <w:num w:numId="14">
    <w:abstractNumId w:val="21"/>
    <w:lvlOverride w:ilvl="0"/>
    <w:lvlOverride w:ilvl="1"/>
    <w:lvlOverride w:ilvl="2"/>
    <w:lvlOverride w:ilvl="3"/>
    <w:lvlOverride w:ilvl="4"/>
    <w:lvlOverride w:ilvl="5"/>
    <w:lvlOverride w:ilvl="6"/>
    <w:lvlOverride w:ilvl="7"/>
    <w:lvlOverride w:ilvl="8"/>
  </w:num>
  <w:num w:numId="15">
    <w:abstractNumId w:val="24"/>
    <w:lvlOverride w:ilvl="0"/>
    <w:lvlOverride w:ilvl="1"/>
    <w:lvlOverride w:ilvl="2"/>
    <w:lvlOverride w:ilvl="3"/>
    <w:lvlOverride w:ilvl="4"/>
    <w:lvlOverride w:ilvl="5"/>
    <w:lvlOverride w:ilvl="6"/>
    <w:lvlOverride w:ilvl="7"/>
    <w:lvlOverride w:ilvl="8"/>
  </w:num>
  <w:num w:numId="16">
    <w:abstractNumId w:val="18"/>
    <w:lvlOverride w:ilvl="0"/>
    <w:lvlOverride w:ilvl="1"/>
    <w:lvlOverride w:ilvl="2"/>
    <w:lvlOverride w:ilvl="3"/>
    <w:lvlOverride w:ilvl="4"/>
    <w:lvlOverride w:ilvl="5"/>
    <w:lvlOverride w:ilvl="6"/>
    <w:lvlOverride w:ilvl="7"/>
    <w:lvlOverride w:ilvl="8"/>
  </w:num>
  <w:num w:numId="17">
    <w:abstractNumId w:val="15"/>
    <w:lvlOverride w:ilvl="0"/>
    <w:lvlOverride w:ilvl="1"/>
    <w:lvlOverride w:ilvl="2"/>
    <w:lvlOverride w:ilvl="3"/>
    <w:lvlOverride w:ilvl="4"/>
    <w:lvlOverride w:ilvl="5"/>
    <w:lvlOverride w:ilvl="6"/>
    <w:lvlOverride w:ilvl="7"/>
    <w:lvlOverride w:ilvl="8"/>
  </w:num>
  <w:num w:numId="18">
    <w:abstractNumId w:val="7"/>
    <w:lvlOverride w:ilvl="0"/>
    <w:lvlOverride w:ilvl="1"/>
    <w:lvlOverride w:ilvl="2"/>
    <w:lvlOverride w:ilvl="3"/>
    <w:lvlOverride w:ilvl="4"/>
    <w:lvlOverride w:ilvl="5"/>
    <w:lvlOverride w:ilvl="6"/>
    <w:lvlOverride w:ilvl="7"/>
    <w:lvlOverride w:ilvl="8"/>
  </w:num>
  <w:num w:numId="19">
    <w:abstractNumId w:val="17"/>
    <w:lvlOverride w:ilvl="0"/>
    <w:lvlOverride w:ilvl="1"/>
    <w:lvlOverride w:ilvl="2"/>
    <w:lvlOverride w:ilvl="3"/>
    <w:lvlOverride w:ilvl="4"/>
    <w:lvlOverride w:ilvl="5"/>
    <w:lvlOverride w:ilvl="6"/>
    <w:lvlOverride w:ilvl="7"/>
    <w:lvlOverride w:ilvl="8"/>
  </w:num>
  <w:num w:numId="20">
    <w:abstractNumId w:val="9"/>
    <w:lvlOverride w:ilvl="0"/>
    <w:lvlOverride w:ilvl="1"/>
    <w:lvlOverride w:ilvl="2"/>
    <w:lvlOverride w:ilvl="3"/>
    <w:lvlOverride w:ilvl="4"/>
    <w:lvlOverride w:ilvl="5"/>
    <w:lvlOverride w:ilvl="6"/>
    <w:lvlOverride w:ilvl="7"/>
    <w:lvlOverride w:ilvl="8"/>
  </w:num>
  <w:num w:numId="21">
    <w:abstractNumId w:val="1"/>
    <w:lvlOverride w:ilvl="0"/>
    <w:lvlOverride w:ilvl="1"/>
    <w:lvlOverride w:ilvl="2"/>
    <w:lvlOverride w:ilvl="3"/>
    <w:lvlOverride w:ilvl="4"/>
    <w:lvlOverride w:ilvl="5"/>
    <w:lvlOverride w:ilvl="6"/>
    <w:lvlOverride w:ilvl="7"/>
    <w:lvlOverride w:ilvl="8"/>
  </w:num>
  <w:num w:numId="22">
    <w:abstractNumId w:val="27"/>
    <w:lvlOverride w:ilvl="0"/>
    <w:lvlOverride w:ilvl="1"/>
    <w:lvlOverride w:ilvl="2"/>
    <w:lvlOverride w:ilvl="3"/>
    <w:lvlOverride w:ilvl="4"/>
    <w:lvlOverride w:ilvl="5"/>
    <w:lvlOverride w:ilvl="6"/>
    <w:lvlOverride w:ilvl="7"/>
    <w:lvlOverride w:ilvl="8"/>
  </w:num>
  <w:num w:numId="23">
    <w:abstractNumId w:val="5"/>
    <w:lvlOverride w:ilvl="0"/>
    <w:lvlOverride w:ilvl="1"/>
    <w:lvlOverride w:ilvl="2"/>
    <w:lvlOverride w:ilvl="3"/>
    <w:lvlOverride w:ilvl="4"/>
    <w:lvlOverride w:ilvl="5"/>
    <w:lvlOverride w:ilvl="6"/>
    <w:lvlOverride w:ilvl="7"/>
    <w:lvlOverride w:ilvl="8"/>
  </w:num>
  <w:num w:numId="24">
    <w:abstractNumId w:val="26"/>
    <w:lvlOverride w:ilvl="0"/>
    <w:lvlOverride w:ilvl="1"/>
    <w:lvlOverride w:ilvl="2"/>
    <w:lvlOverride w:ilvl="3"/>
    <w:lvlOverride w:ilvl="4"/>
    <w:lvlOverride w:ilvl="5"/>
    <w:lvlOverride w:ilvl="6"/>
    <w:lvlOverride w:ilvl="7"/>
    <w:lvlOverride w:ilvl="8"/>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lvlOverride w:ilvl="1"/>
    <w:lvlOverride w:ilvl="2"/>
    <w:lvlOverride w:ilvl="3"/>
    <w:lvlOverride w:ilvl="4"/>
    <w:lvlOverride w:ilvl="5"/>
    <w:lvlOverride w:ilvl="6"/>
    <w:lvlOverride w:ilvl="7"/>
    <w:lvlOverride w:ilvl="8"/>
  </w:num>
  <w:num w:numId="27">
    <w:abstractNumId w:val="12"/>
    <w:lvlOverride w:ilvl="0"/>
    <w:lvlOverride w:ilvl="1"/>
    <w:lvlOverride w:ilvl="2"/>
    <w:lvlOverride w:ilvl="3"/>
    <w:lvlOverride w:ilvl="4"/>
    <w:lvlOverride w:ilvl="5"/>
    <w:lvlOverride w:ilvl="6"/>
    <w:lvlOverride w:ilvl="7"/>
    <w:lvlOverride w:ilvl="8"/>
  </w:num>
  <w:num w:numId="28">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insDel="0" w:formatting="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24AC"/>
    <w:rsid w:val="000C594E"/>
    <w:rsid w:val="001C2BCC"/>
    <w:rsid w:val="001E24B8"/>
    <w:rsid w:val="00325E1C"/>
    <w:rsid w:val="00341FB8"/>
    <w:rsid w:val="00346A70"/>
    <w:rsid w:val="003D132E"/>
    <w:rsid w:val="006924AC"/>
    <w:rsid w:val="008336C5"/>
    <w:rsid w:val="008B231A"/>
    <w:rsid w:val="00A91327"/>
    <w:rsid w:val="00AB173C"/>
    <w:rsid w:val="00AB36D4"/>
    <w:rsid w:val="00AF3347"/>
    <w:rsid w:val="00DB12A3"/>
    <w:rsid w:val="00E10C82"/>
    <w:rsid w:val="00E918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B01B1F"/>
  <w15:chartTrackingRefBased/>
  <w15:docId w15:val="{16CEB354-D222-408A-AB75-201B5534F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aliases w:val="Standardowy1"/>
    <w:qFormat/>
    <w:rsid w:val="001E24B8"/>
  </w:style>
  <w:style w:type="paragraph" w:styleId="Nagwek3">
    <w:name w:val="heading 3"/>
    <w:basedOn w:val="Normalny"/>
    <w:next w:val="Normalny"/>
    <w:qFormat/>
    <w:rsid w:val="001E24B8"/>
    <w:pPr>
      <w:keepNext/>
      <w:spacing w:line="360" w:lineRule="auto"/>
      <w:ind w:left="567"/>
      <w:jc w:val="center"/>
      <w:outlineLvl w:val="2"/>
    </w:pPr>
    <w:rPr>
      <w:b/>
    </w:rPr>
  </w:style>
  <w:style w:type="paragraph" w:styleId="Nagwek4">
    <w:name w:val="heading 4"/>
    <w:basedOn w:val="Normalny"/>
    <w:next w:val="Normalny"/>
    <w:qFormat/>
    <w:rsid w:val="001E24B8"/>
    <w:pPr>
      <w:keepNext/>
      <w:spacing w:line="360" w:lineRule="auto"/>
      <w:ind w:left="567"/>
      <w:jc w:val="right"/>
      <w:outlineLvl w:val="3"/>
    </w:pPr>
    <w:rPr>
      <w:i/>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E10C82"/>
    <w:rPr>
      <w:rFonts w:ascii="Courier New" w:hAnsi="Courier New" w:cs="Courier New"/>
    </w:rPr>
  </w:style>
  <w:style w:type="paragraph" w:styleId="Nagwek">
    <w:name w:val="header"/>
    <w:basedOn w:val="Normalny"/>
    <w:rsid w:val="00346A70"/>
    <w:pPr>
      <w:tabs>
        <w:tab w:val="center" w:pos="4536"/>
        <w:tab w:val="right" w:pos="9072"/>
      </w:tabs>
    </w:pPr>
  </w:style>
  <w:style w:type="paragraph" w:styleId="Stopka">
    <w:name w:val="footer"/>
    <w:basedOn w:val="Normalny"/>
    <w:rsid w:val="00346A70"/>
    <w:pPr>
      <w:tabs>
        <w:tab w:val="center" w:pos="4536"/>
        <w:tab w:val="right" w:pos="9072"/>
      </w:tabs>
    </w:pPr>
  </w:style>
  <w:style w:type="character" w:styleId="Numerstrony">
    <w:name w:val="page number"/>
    <w:basedOn w:val="Domylnaczcionkaakapitu"/>
    <w:rsid w:val="00346A70"/>
  </w:style>
  <w:style w:type="paragraph" w:styleId="Akapitzlist">
    <w:name w:val="List Paragraph"/>
    <w:basedOn w:val="Normalny"/>
    <w:uiPriority w:val="34"/>
    <w:qFormat/>
    <w:rsid w:val="00DB12A3"/>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46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1917</Words>
  <Characters>12505</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Załącznik do SIWZ nr @t_siwz_zalacz#nr_kl</vt:lpstr>
    </vt:vector>
  </TitlesOfParts>
  <Company>PK</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do SIWZ nr @t_siwz_zalacz#nr_kl</dc:title>
  <dc:subject/>
  <dc:creator>Sylwia Banach</dc:creator>
  <cp:keywords/>
  <dc:description/>
  <cp:lastModifiedBy>Sylwia Banach</cp:lastModifiedBy>
  <cp:revision>3</cp:revision>
  <cp:lastPrinted>1601-01-01T00:00:00Z</cp:lastPrinted>
  <dcterms:created xsi:type="dcterms:W3CDTF">2022-08-31T12:37:00Z</dcterms:created>
  <dcterms:modified xsi:type="dcterms:W3CDTF">2022-08-31T12:38:00Z</dcterms:modified>
</cp:coreProperties>
</file>