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1D53EA" w14:textId="6C1B2598" w:rsidR="001D30FF" w:rsidRPr="001D30FF" w:rsidRDefault="001D30FF" w:rsidP="001D30FF">
      <w:pPr>
        <w:spacing w:line="276" w:lineRule="auto"/>
        <w:jc w:val="right"/>
        <w:rPr>
          <w:rFonts w:ascii="Garamond" w:hAnsi="Garamond" w:cs="Arial"/>
          <w:bCs/>
          <w:sz w:val="22"/>
          <w:szCs w:val="22"/>
        </w:rPr>
      </w:pPr>
      <w:r w:rsidRPr="001D30FF">
        <w:rPr>
          <w:rFonts w:ascii="Garamond" w:hAnsi="Garamond" w:cs="Arial"/>
          <w:bCs/>
          <w:sz w:val="22"/>
          <w:szCs w:val="22"/>
        </w:rPr>
        <w:t xml:space="preserve">Załącznik nr </w:t>
      </w:r>
      <w:r w:rsidR="00D81878">
        <w:rPr>
          <w:rFonts w:ascii="Garamond" w:hAnsi="Garamond" w:cs="Arial"/>
          <w:bCs/>
          <w:sz w:val="22"/>
          <w:szCs w:val="22"/>
        </w:rPr>
        <w:t>6</w:t>
      </w:r>
      <w:r w:rsidRPr="001D30FF">
        <w:rPr>
          <w:rFonts w:ascii="Garamond" w:hAnsi="Garamond" w:cs="Arial"/>
          <w:bCs/>
          <w:sz w:val="22"/>
          <w:szCs w:val="22"/>
        </w:rPr>
        <w:t xml:space="preserve"> do SWZ</w:t>
      </w:r>
    </w:p>
    <w:p w14:paraId="2C29099B" w14:textId="0B04C5C7" w:rsidR="007265A1" w:rsidRPr="001A468E" w:rsidRDefault="001A468E" w:rsidP="00EC45E3">
      <w:pPr>
        <w:spacing w:line="276" w:lineRule="auto"/>
        <w:jc w:val="center"/>
        <w:rPr>
          <w:rFonts w:ascii="Garamond" w:hAnsi="Garamond" w:cs="Arial"/>
          <w:b/>
          <w:color w:val="FF0000"/>
          <w:sz w:val="22"/>
          <w:szCs w:val="22"/>
        </w:rPr>
      </w:pPr>
      <w:r>
        <w:rPr>
          <w:rFonts w:ascii="Garamond" w:hAnsi="Garamond" w:cs="Arial"/>
          <w:b/>
          <w:color w:val="FF0000"/>
          <w:sz w:val="22"/>
          <w:szCs w:val="22"/>
        </w:rPr>
        <w:t>MODYFIKACJA z dnia 14.09.2022 r.</w:t>
      </w:r>
    </w:p>
    <w:p w14:paraId="0A32002A" w14:textId="77777777" w:rsidR="001A468E" w:rsidRDefault="001A468E" w:rsidP="00EC45E3">
      <w:pPr>
        <w:spacing w:line="276" w:lineRule="auto"/>
        <w:jc w:val="center"/>
        <w:rPr>
          <w:rFonts w:ascii="Garamond" w:hAnsi="Garamond" w:cs="Arial"/>
          <w:b/>
          <w:sz w:val="22"/>
          <w:szCs w:val="22"/>
        </w:rPr>
      </w:pPr>
    </w:p>
    <w:p w14:paraId="3D6251BB" w14:textId="5D1BAFBE" w:rsidR="00EC45E3" w:rsidRDefault="00EC45E3" w:rsidP="00EC45E3">
      <w:pPr>
        <w:spacing w:line="276" w:lineRule="auto"/>
        <w:jc w:val="center"/>
        <w:rPr>
          <w:rFonts w:ascii="Garamond" w:hAnsi="Garamond" w:cs="Arial"/>
          <w:b/>
          <w:sz w:val="22"/>
          <w:szCs w:val="22"/>
        </w:rPr>
      </w:pPr>
      <w:r>
        <w:rPr>
          <w:rFonts w:ascii="Garamond" w:hAnsi="Garamond" w:cs="Arial"/>
          <w:b/>
          <w:sz w:val="22"/>
          <w:szCs w:val="22"/>
        </w:rPr>
        <w:t>UMOWA NR [</w:t>
      </w:r>
      <w:r>
        <w:rPr>
          <w:rFonts w:ascii="Garamond" w:hAnsi="Garamond" w:cs="Arial"/>
          <w:b/>
          <w:sz w:val="22"/>
          <w:szCs w:val="22"/>
          <w:highlight w:val="yellow"/>
        </w:rPr>
        <w:t>____</w:t>
      </w:r>
      <w:r>
        <w:rPr>
          <w:rFonts w:ascii="Garamond" w:hAnsi="Garamond" w:cs="Arial"/>
          <w:b/>
          <w:sz w:val="22"/>
          <w:szCs w:val="22"/>
        </w:rPr>
        <w:t>]/202</w:t>
      </w:r>
      <w:r w:rsidR="00010878">
        <w:rPr>
          <w:rFonts w:ascii="Garamond" w:hAnsi="Garamond" w:cs="Arial"/>
          <w:b/>
          <w:sz w:val="22"/>
          <w:szCs w:val="22"/>
        </w:rPr>
        <w:t>2</w:t>
      </w:r>
    </w:p>
    <w:p w14:paraId="7FE64547" w14:textId="77777777" w:rsidR="00EC45E3" w:rsidRDefault="00EC45E3" w:rsidP="00EC45E3">
      <w:pPr>
        <w:tabs>
          <w:tab w:val="left" w:leader="dot" w:pos="4488"/>
        </w:tabs>
        <w:spacing w:line="276" w:lineRule="auto"/>
        <w:jc w:val="both"/>
        <w:rPr>
          <w:rFonts w:ascii="Garamond" w:hAnsi="Garamond" w:cs="Arial"/>
          <w:sz w:val="22"/>
          <w:szCs w:val="22"/>
        </w:rPr>
      </w:pPr>
    </w:p>
    <w:p w14:paraId="3FFCA689" w14:textId="77777777" w:rsidR="00EC45E3" w:rsidRDefault="00EC45E3" w:rsidP="00EC45E3">
      <w:pPr>
        <w:tabs>
          <w:tab w:val="left" w:leader="dot" w:pos="4488"/>
        </w:tabs>
        <w:spacing w:line="276" w:lineRule="auto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Zawarta w Poznaniu w dniu [</w:t>
      </w:r>
      <w:r>
        <w:rPr>
          <w:rFonts w:ascii="Garamond" w:hAnsi="Garamond" w:cs="Arial"/>
          <w:sz w:val="22"/>
          <w:szCs w:val="22"/>
          <w:highlight w:val="yellow"/>
        </w:rPr>
        <w:t>__</w:t>
      </w:r>
      <w:r>
        <w:rPr>
          <w:rFonts w:ascii="Garamond" w:hAnsi="Garamond" w:cs="Arial"/>
          <w:sz w:val="22"/>
          <w:szCs w:val="22"/>
        </w:rPr>
        <w:t>] [</w:t>
      </w:r>
      <w:r>
        <w:rPr>
          <w:rFonts w:ascii="Garamond" w:hAnsi="Garamond" w:cs="Arial"/>
          <w:sz w:val="22"/>
          <w:szCs w:val="22"/>
          <w:highlight w:val="yellow"/>
        </w:rPr>
        <w:t>__</w:t>
      </w:r>
      <w:r>
        <w:rPr>
          <w:rFonts w:ascii="Garamond" w:hAnsi="Garamond" w:cs="Arial"/>
          <w:sz w:val="22"/>
          <w:szCs w:val="22"/>
        </w:rPr>
        <w:t>]</w:t>
      </w:r>
      <w:r>
        <w:rPr>
          <w:rFonts w:ascii="Garamond" w:hAnsi="Garamond" w:cs="Arial"/>
          <w:b/>
          <w:sz w:val="22"/>
          <w:szCs w:val="22"/>
        </w:rPr>
        <w:t xml:space="preserve"> </w:t>
      </w:r>
      <w:r>
        <w:rPr>
          <w:rFonts w:ascii="Garamond" w:hAnsi="Garamond" w:cs="Arial"/>
          <w:sz w:val="22"/>
          <w:szCs w:val="22"/>
        </w:rPr>
        <w:t>202</w:t>
      </w:r>
      <w:r w:rsidR="00010878">
        <w:rPr>
          <w:rFonts w:ascii="Garamond" w:hAnsi="Garamond" w:cs="Arial"/>
          <w:sz w:val="22"/>
          <w:szCs w:val="22"/>
        </w:rPr>
        <w:t>2</w:t>
      </w:r>
      <w:r>
        <w:rPr>
          <w:rFonts w:ascii="Garamond" w:hAnsi="Garamond" w:cs="Arial"/>
          <w:sz w:val="22"/>
          <w:szCs w:val="22"/>
        </w:rPr>
        <w:t xml:space="preserve"> r. pomiędzy:</w:t>
      </w:r>
    </w:p>
    <w:p w14:paraId="5A8DA56B" w14:textId="77777777" w:rsidR="00EC45E3" w:rsidRDefault="00EC45E3" w:rsidP="00EC45E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sz w:val="22"/>
        </w:rPr>
      </w:pPr>
      <w:r>
        <w:rPr>
          <w:rFonts w:ascii="Garamond" w:hAnsi="Garamond" w:cs="Arial"/>
          <w:b/>
          <w:sz w:val="22"/>
        </w:rPr>
        <w:t>Szpitalem Wojewódzkim w Poznaniu</w:t>
      </w:r>
      <w:r>
        <w:rPr>
          <w:rFonts w:ascii="Garamond" w:hAnsi="Garamond" w:cs="Arial"/>
          <w:sz w:val="22"/>
        </w:rPr>
        <w:t xml:space="preserve"> z siedzibą przy ul. Juraszów 7-19, 60-479 Poznań, wpisanym </w:t>
      </w:r>
      <w:r w:rsidR="008B6F7D">
        <w:rPr>
          <w:rFonts w:ascii="Garamond" w:hAnsi="Garamond" w:cs="Arial"/>
          <w:sz w:val="22"/>
        </w:rPr>
        <w:br/>
      </w:r>
      <w:r>
        <w:rPr>
          <w:rFonts w:ascii="Garamond" w:hAnsi="Garamond" w:cs="Arial"/>
          <w:sz w:val="22"/>
        </w:rPr>
        <w:t>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NIP 781-16-18-944 oraz numer REGON 000292209, reprezentowanym przez:</w:t>
      </w:r>
      <w:r>
        <w:rPr>
          <w:rFonts w:ascii="Garamond" w:hAnsi="Garamond" w:cs="Arial"/>
          <w:b/>
          <w:sz w:val="22"/>
        </w:rPr>
        <w:t xml:space="preserve"> Dyrektora Piotra Nowickiego            </w:t>
      </w:r>
    </w:p>
    <w:p w14:paraId="070FD6F0" w14:textId="77777777" w:rsidR="00EC45E3" w:rsidRDefault="00EC45E3" w:rsidP="00EC45E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sz w:val="22"/>
        </w:rPr>
      </w:pPr>
    </w:p>
    <w:p w14:paraId="05B5593B" w14:textId="77777777" w:rsidR="00EC45E3" w:rsidRDefault="00EC45E3" w:rsidP="00EC45E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Times New Roman" w:hAnsi="Times New Roman" w:cs="Times New Roman"/>
          <w:szCs w:val="20"/>
        </w:rPr>
      </w:pPr>
      <w:r>
        <w:rPr>
          <w:rFonts w:ascii="Garamond" w:hAnsi="Garamond" w:cs="Arial"/>
          <w:sz w:val="22"/>
        </w:rPr>
        <w:t>zwanym dalej "</w:t>
      </w:r>
      <w:r>
        <w:rPr>
          <w:rFonts w:ascii="Garamond" w:hAnsi="Garamond" w:cs="Arial"/>
          <w:b/>
          <w:sz w:val="22"/>
        </w:rPr>
        <w:t>Zamawiającym</w:t>
      </w:r>
      <w:r>
        <w:rPr>
          <w:rFonts w:ascii="Garamond" w:hAnsi="Garamond" w:cs="Arial"/>
          <w:sz w:val="22"/>
        </w:rPr>
        <w:t xml:space="preserve">", </w:t>
      </w:r>
    </w:p>
    <w:p w14:paraId="192CEE13" w14:textId="77777777" w:rsidR="00EC45E3" w:rsidRDefault="00EC45E3" w:rsidP="00EC45E3">
      <w:pPr>
        <w:tabs>
          <w:tab w:val="left" w:leader="dot" w:pos="1373"/>
        </w:tabs>
        <w:spacing w:line="276" w:lineRule="auto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a,</w:t>
      </w:r>
    </w:p>
    <w:p w14:paraId="6BB606DF" w14:textId="77777777" w:rsidR="00EC45E3" w:rsidRDefault="00EC45E3" w:rsidP="00EC45E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i/>
          <w:sz w:val="22"/>
        </w:rPr>
      </w:pPr>
      <w:r>
        <w:rPr>
          <w:rFonts w:ascii="Garamond" w:eastAsia="MS Mincho" w:hAnsi="Garamond" w:cs="Arial"/>
          <w:i/>
          <w:sz w:val="22"/>
        </w:rPr>
        <w:t>[</w:t>
      </w:r>
      <w:r>
        <w:rPr>
          <w:rFonts w:ascii="Garamond" w:eastAsia="MS Mincho" w:hAnsi="Garamond" w:cs="Arial"/>
          <w:i/>
          <w:sz w:val="22"/>
          <w:highlight w:val="yellow"/>
        </w:rPr>
        <w:t>_______________________________________________</w:t>
      </w:r>
      <w:r>
        <w:rPr>
          <w:rFonts w:ascii="Garamond" w:eastAsia="MS Mincho" w:hAnsi="Garamond" w:cs="Arial"/>
          <w:i/>
          <w:sz w:val="22"/>
        </w:rPr>
        <w:t>]</w:t>
      </w:r>
      <w:r>
        <w:rPr>
          <w:rFonts w:ascii="Garamond" w:eastAsia="MS Mincho" w:hAnsi="Garamond" w:cs="Arial"/>
          <w:b/>
          <w:i/>
          <w:sz w:val="22"/>
        </w:rPr>
        <w:t xml:space="preserve"> </w:t>
      </w:r>
      <w:r>
        <w:rPr>
          <w:rFonts w:ascii="Garamond" w:eastAsia="MS Mincho" w:hAnsi="Garamond" w:cs="Arial"/>
          <w:i/>
          <w:sz w:val="22"/>
        </w:rPr>
        <w:t>z siedzibą w[</w:t>
      </w:r>
      <w:r>
        <w:rPr>
          <w:rFonts w:ascii="Garamond" w:eastAsia="MS Mincho" w:hAnsi="Garamond" w:cs="Arial"/>
          <w:i/>
          <w:sz w:val="22"/>
          <w:highlight w:val="yellow"/>
        </w:rPr>
        <w:t>____________</w:t>
      </w:r>
      <w:r>
        <w:rPr>
          <w:rFonts w:ascii="Garamond" w:eastAsia="MS Mincho" w:hAnsi="Garamond" w:cs="Arial"/>
          <w:i/>
          <w:sz w:val="22"/>
        </w:rPr>
        <w:t xml:space="preserve"> </w:t>
      </w:r>
      <w:r>
        <w:rPr>
          <w:rFonts w:ascii="Garamond" w:eastAsia="MS Mincho" w:hAnsi="Garamond" w:cs="Arial"/>
          <w:i/>
          <w:sz w:val="22"/>
          <w:highlight w:val="yellow"/>
        </w:rPr>
        <w:t>__</w:t>
      </w:r>
      <w:r>
        <w:rPr>
          <w:rFonts w:ascii="Garamond" w:eastAsia="MS Mincho" w:hAnsi="Garamond" w:cs="Arial"/>
          <w:i/>
          <w:sz w:val="22"/>
        </w:rPr>
        <w:t>-</w:t>
      </w:r>
      <w:r>
        <w:rPr>
          <w:rFonts w:ascii="Garamond" w:eastAsia="MS Mincho" w:hAnsi="Garamond" w:cs="Arial"/>
          <w:i/>
          <w:sz w:val="22"/>
          <w:highlight w:val="yellow"/>
        </w:rPr>
        <w:t>____</w:t>
      </w:r>
      <w:r>
        <w:rPr>
          <w:rFonts w:ascii="Garamond" w:eastAsia="MS Mincho" w:hAnsi="Garamond" w:cs="Arial"/>
          <w:i/>
          <w:sz w:val="22"/>
        </w:rPr>
        <w:t xml:space="preserve">], </w:t>
      </w:r>
      <w:r>
        <w:rPr>
          <w:rFonts w:ascii="Garamond" w:eastAsia="MS Mincho" w:hAnsi="Garamond" w:cs="Arial"/>
          <w:i/>
          <w:sz w:val="22"/>
        </w:rPr>
        <w:br/>
        <w:t>ul. [</w:t>
      </w:r>
      <w:r>
        <w:rPr>
          <w:rFonts w:ascii="Garamond" w:eastAsia="MS Mincho" w:hAnsi="Garamond" w:cs="Arial"/>
          <w:i/>
          <w:sz w:val="22"/>
          <w:highlight w:val="yellow"/>
        </w:rPr>
        <w:t>________</w:t>
      </w:r>
      <w:r>
        <w:rPr>
          <w:rFonts w:ascii="Garamond" w:eastAsia="MS Mincho" w:hAnsi="Garamond" w:cs="Arial"/>
          <w:i/>
          <w:sz w:val="22"/>
        </w:rPr>
        <w:t>], [</w:t>
      </w:r>
      <w:r>
        <w:rPr>
          <w:rFonts w:ascii="Garamond" w:eastAsia="MS Mincho" w:hAnsi="Garamond" w:cs="Arial"/>
          <w:i/>
          <w:sz w:val="22"/>
          <w:highlight w:val="yellow"/>
        </w:rPr>
        <w:t>___</w:t>
      </w:r>
      <w:r>
        <w:rPr>
          <w:rFonts w:ascii="Garamond" w:eastAsia="MS Mincho" w:hAnsi="Garamond" w:cs="Arial"/>
          <w:i/>
          <w:sz w:val="22"/>
        </w:rPr>
        <w:t xml:space="preserve"> </w:t>
      </w:r>
      <w:r>
        <w:rPr>
          <w:rFonts w:ascii="Garamond" w:eastAsia="MS Mincho" w:hAnsi="Garamond" w:cs="Arial"/>
          <w:i/>
          <w:sz w:val="22"/>
          <w:highlight w:val="yellow"/>
        </w:rPr>
        <w:t>_______</w:t>
      </w:r>
      <w:r>
        <w:rPr>
          <w:rFonts w:ascii="Garamond" w:eastAsia="MS Mincho" w:hAnsi="Garamond" w:cs="Arial"/>
          <w:i/>
          <w:sz w:val="22"/>
        </w:rPr>
        <w:t xml:space="preserve">], wpisaną do rejestru przedsiębiorców Krajowego Rejestru Sądowego prowadzonego </w:t>
      </w:r>
      <w:r w:rsidR="008B6F7D">
        <w:rPr>
          <w:rFonts w:ascii="Garamond" w:eastAsia="MS Mincho" w:hAnsi="Garamond" w:cs="Arial"/>
          <w:i/>
          <w:sz w:val="22"/>
        </w:rPr>
        <w:br/>
      </w:r>
      <w:r>
        <w:rPr>
          <w:rFonts w:ascii="Garamond" w:eastAsia="MS Mincho" w:hAnsi="Garamond" w:cs="Arial"/>
          <w:i/>
          <w:sz w:val="22"/>
        </w:rPr>
        <w:t>przez [</w:t>
      </w:r>
      <w:r>
        <w:rPr>
          <w:rFonts w:ascii="Garamond" w:eastAsia="MS Mincho" w:hAnsi="Garamond" w:cs="Arial"/>
          <w:i/>
          <w:sz w:val="22"/>
          <w:highlight w:val="yellow"/>
        </w:rPr>
        <w:t>_______________________</w:t>
      </w:r>
      <w:r>
        <w:rPr>
          <w:rFonts w:ascii="Garamond" w:eastAsia="MS Mincho" w:hAnsi="Garamond" w:cs="Arial"/>
          <w:i/>
          <w:sz w:val="22"/>
        </w:rPr>
        <w:t>] Krajowego Rejestru Sądowego pod numerem KRS [</w:t>
      </w:r>
      <w:r>
        <w:rPr>
          <w:rFonts w:ascii="Garamond" w:eastAsia="MS Mincho" w:hAnsi="Garamond" w:cs="Arial"/>
          <w:i/>
          <w:sz w:val="22"/>
          <w:highlight w:val="yellow"/>
        </w:rPr>
        <w:t>____________</w:t>
      </w:r>
      <w:r>
        <w:rPr>
          <w:rFonts w:ascii="Garamond" w:eastAsia="MS Mincho" w:hAnsi="Garamond" w:cs="Arial"/>
          <w:i/>
          <w:sz w:val="22"/>
        </w:rPr>
        <w:t>], reprezentowaną przez [</w:t>
      </w:r>
      <w:r>
        <w:rPr>
          <w:rFonts w:ascii="Garamond" w:eastAsia="MS Mincho" w:hAnsi="Garamond" w:cs="Arial"/>
          <w:i/>
          <w:sz w:val="22"/>
          <w:highlight w:val="yellow"/>
        </w:rPr>
        <w:t>_______________</w:t>
      </w:r>
      <w:r>
        <w:rPr>
          <w:rFonts w:ascii="Garamond" w:eastAsia="MS Mincho" w:hAnsi="Garamond" w:cs="Arial"/>
          <w:i/>
          <w:sz w:val="22"/>
        </w:rPr>
        <w:t xml:space="preserve">] </w:t>
      </w:r>
      <w:r>
        <w:rPr>
          <w:rFonts w:ascii="Garamond" w:hAnsi="Garamond" w:cs="Arial"/>
          <w:i/>
          <w:sz w:val="22"/>
        </w:rPr>
        <w:t xml:space="preserve"> </w:t>
      </w:r>
    </w:p>
    <w:p w14:paraId="41328D27" w14:textId="77777777" w:rsidR="00EC45E3" w:rsidRDefault="00EC45E3" w:rsidP="00EC45E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sz w:val="22"/>
        </w:rPr>
      </w:pPr>
    </w:p>
    <w:p w14:paraId="4B5DD9A0" w14:textId="77777777" w:rsidR="00EC45E3" w:rsidRDefault="00EC45E3" w:rsidP="00EC45E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eastAsia="MS Mincho" w:hAnsi="Garamond" w:cs="Arial"/>
          <w:i/>
          <w:sz w:val="22"/>
        </w:rPr>
      </w:pPr>
      <w:r>
        <w:rPr>
          <w:rFonts w:ascii="Garamond" w:hAnsi="Garamond" w:cs="Arial"/>
          <w:i/>
          <w:sz w:val="22"/>
        </w:rPr>
        <w:t xml:space="preserve"> [</w:t>
      </w:r>
      <w:r>
        <w:rPr>
          <w:rFonts w:ascii="Garamond" w:eastAsia="MS Mincho" w:hAnsi="Garamond" w:cs="Arial"/>
          <w:i/>
          <w:sz w:val="22"/>
          <w:highlight w:val="yellow"/>
        </w:rPr>
        <w:t>________</w:t>
      </w:r>
      <w:r>
        <w:rPr>
          <w:rFonts w:ascii="Garamond" w:eastAsia="MS Mincho" w:hAnsi="Garamond" w:cs="Arial"/>
          <w:i/>
          <w:sz w:val="22"/>
        </w:rPr>
        <w:t>]</w:t>
      </w:r>
      <w:r>
        <w:rPr>
          <w:rFonts w:ascii="Garamond" w:hAnsi="Garamond" w:cs="Arial"/>
          <w:i/>
          <w:sz w:val="22"/>
        </w:rPr>
        <w:t xml:space="preserve"> prowadzącą działalność gospodarczą pod firmą [</w:t>
      </w:r>
      <w:r>
        <w:rPr>
          <w:rFonts w:ascii="Garamond" w:eastAsia="MS Mincho" w:hAnsi="Garamond" w:cs="Arial"/>
          <w:i/>
          <w:sz w:val="22"/>
          <w:highlight w:val="yellow"/>
        </w:rPr>
        <w:t>________</w:t>
      </w:r>
      <w:r>
        <w:rPr>
          <w:rFonts w:ascii="Garamond" w:eastAsia="MS Mincho" w:hAnsi="Garamond" w:cs="Arial"/>
          <w:i/>
          <w:sz w:val="22"/>
        </w:rPr>
        <w:t>]</w:t>
      </w:r>
      <w:r>
        <w:rPr>
          <w:rFonts w:ascii="Garamond" w:hAnsi="Garamond" w:cs="Arial"/>
          <w:i/>
          <w:sz w:val="22"/>
        </w:rPr>
        <w:t>, wpisaną do ewidencji działalności gospodarczej pod numerem [</w:t>
      </w:r>
      <w:r>
        <w:rPr>
          <w:rFonts w:ascii="Garamond" w:eastAsia="MS Mincho" w:hAnsi="Garamond" w:cs="Arial"/>
          <w:i/>
          <w:sz w:val="22"/>
          <w:highlight w:val="yellow"/>
        </w:rPr>
        <w:t>________</w:t>
      </w:r>
      <w:r>
        <w:rPr>
          <w:rFonts w:ascii="Garamond" w:eastAsia="MS Mincho" w:hAnsi="Garamond" w:cs="Arial"/>
          <w:i/>
          <w:sz w:val="22"/>
        </w:rPr>
        <w:t>]</w:t>
      </w:r>
      <w:r>
        <w:rPr>
          <w:rFonts w:ascii="Garamond" w:hAnsi="Garamond" w:cs="Arial"/>
          <w:i/>
          <w:sz w:val="22"/>
        </w:rPr>
        <w:t>, zamieszkałego(a) w [</w:t>
      </w:r>
      <w:r>
        <w:rPr>
          <w:rFonts w:ascii="Garamond" w:eastAsia="MS Mincho" w:hAnsi="Garamond" w:cs="Arial"/>
          <w:i/>
          <w:sz w:val="22"/>
          <w:highlight w:val="yellow"/>
        </w:rPr>
        <w:t>________</w:t>
      </w:r>
      <w:r>
        <w:rPr>
          <w:rFonts w:ascii="Garamond" w:eastAsia="MS Mincho" w:hAnsi="Garamond" w:cs="Arial"/>
          <w:i/>
          <w:sz w:val="22"/>
        </w:rPr>
        <w:t>]</w:t>
      </w:r>
      <w:r>
        <w:rPr>
          <w:rFonts w:ascii="Garamond" w:hAnsi="Garamond" w:cs="Arial"/>
          <w:i/>
          <w:sz w:val="22"/>
        </w:rPr>
        <w:t>, przy ul. [</w:t>
      </w:r>
      <w:r>
        <w:rPr>
          <w:rFonts w:ascii="Garamond" w:eastAsia="MS Mincho" w:hAnsi="Garamond" w:cs="Arial"/>
          <w:i/>
          <w:sz w:val="22"/>
          <w:highlight w:val="yellow"/>
        </w:rPr>
        <w:t>________</w:t>
      </w:r>
      <w:r>
        <w:rPr>
          <w:rFonts w:ascii="Garamond" w:eastAsia="MS Mincho" w:hAnsi="Garamond" w:cs="Arial"/>
          <w:i/>
          <w:sz w:val="22"/>
        </w:rPr>
        <w:t>]</w:t>
      </w:r>
      <w:r>
        <w:rPr>
          <w:rFonts w:ascii="Garamond" w:hAnsi="Garamond" w:cs="Arial"/>
          <w:i/>
          <w:sz w:val="22"/>
        </w:rPr>
        <w:t>, [</w:t>
      </w:r>
      <w:r>
        <w:rPr>
          <w:rFonts w:ascii="Garamond" w:eastAsia="MS Mincho" w:hAnsi="Garamond" w:cs="Arial"/>
          <w:i/>
          <w:sz w:val="22"/>
          <w:highlight w:val="yellow"/>
        </w:rPr>
        <w:t>________</w:t>
      </w:r>
      <w:r>
        <w:rPr>
          <w:rFonts w:ascii="Garamond" w:eastAsia="MS Mincho" w:hAnsi="Garamond" w:cs="Arial"/>
          <w:i/>
          <w:sz w:val="22"/>
        </w:rPr>
        <w:t>]</w:t>
      </w:r>
      <w:r>
        <w:rPr>
          <w:rFonts w:ascii="Garamond" w:hAnsi="Garamond" w:cs="Arial"/>
          <w:i/>
          <w:sz w:val="22"/>
        </w:rPr>
        <w:t xml:space="preserve">, </w:t>
      </w:r>
      <w:r>
        <w:rPr>
          <w:rFonts w:ascii="Garamond" w:hAnsi="Garamond" w:cs="Arial"/>
          <w:i/>
          <w:sz w:val="22"/>
        </w:rPr>
        <w:br/>
        <w:t>NIP [</w:t>
      </w:r>
      <w:r>
        <w:rPr>
          <w:rFonts w:ascii="Garamond" w:eastAsia="MS Mincho" w:hAnsi="Garamond" w:cs="Arial"/>
          <w:i/>
          <w:sz w:val="22"/>
          <w:highlight w:val="yellow"/>
        </w:rPr>
        <w:t>________</w:t>
      </w:r>
      <w:r>
        <w:rPr>
          <w:rFonts w:ascii="Garamond" w:eastAsia="MS Mincho" w:hAnsi="Garamond" w:cs="Arial"/>
          <w:i/>
          <w:sz w:val="22"/>
        </w:rPr>
        <w:t>]</w:t>
      </w:r>
      <w:r>
        <w:rPr>
          <w:rFonts w:ascii="Garamond" w:hAnsi="Garamond" w:cs="Arial"/>
          <w:i/>
          <w:sz w:val="22"/>
        </w:rPr>
        <w:t>, REGON [</w:t>
      </w:r>
      <w:r>
        <w:rPr>
          <w:rFonts w:ascii="Garamond" w:eastAsia="MS Mincho" w:hAnsi="Garamond" w:cs="Arial"/>
          <w:i/>
          <w:sz w:val="22"/>
          <w:highlight w:val="yellow"/>
        </w:rPr>
        <w:t>________</w:t>
      </w:r>
      <w:r>
        <w:rPr>
          <w:rFonts w:ascii="Garamond" w:eastAsia="MS Mincho" w:hAnsi="Garamond" w:cs="Arial"/>
          <w:i/>
          <w:sz w:val="22"/>
        </w:rPr>
        <w:t>]</w:t>
      </w:r>
      <w:r>
        <w:rPr>
          <w:rFonts w:ascii="Garamond" w:hAnsi="Garamond" w:cs="Arial"/>
          <w:i/>
          <w:sz w:val="22"/>
        </w:rPr>
        <w:t>, PESEL [</w:t>
      </w:r>
      <w:r>
        <w:rPr>
          <w:rFonts w:ascii="Garamond" w:eastAsia="MS Mincho" w:hAnsi="Garamond" w:cs="Arial"/>
          <w:sz w:val="22"/>
          <w:highlight w:val="yellow"/>
        </w:rPr>
        <w:t>________</w:t>
      </w:r>
      <w:r>
        <w:rPr>
          <w:rFonts w:ascii="Garamond" w:eastAsia="MS Mincho" w:hAnsi="Garamond" w:cs="Arial"/>
          <w:sz w:val="22"/>
        </w:rPr>
        <w:t>]</w:t>
      </w:r>
      <w:r>
        <w:rPr>
          <w:rFonts w:ascii="Garamond" w:hAnsi="Garamond" w:cs="Arial"/>
          <w:i/>
          <w:sz w:val="22"/>
        </w:rPr>
        <w:t>, adres siedziby [</w:t>
      </w:r>
      <w:r>
        <w:rPr>
          <w:rFonts w:ascii="Garamond" w:eastAsia="MS Mincho" w:hAnsi="Garamond" w:cs="Arial"/>
          <w:i/>
          <w:sz w:val="22"/>
          <w:highlight w:val="yellow"/>
        </w:rPr>
        <w:t>________</w:t>
      </w:r>
      <w:r>
        <w:rPr>
          <w:rFonts w:ascii="Garamond" w:eastAsia="MS Mincho" w:hAnsi="Garamond" w:cs="Arial"/>
          <w:i/>
          <w:sz w:val="22"/>
        </w:rPr>
        <w:t xml:space="preserve">] </w:t>
      </w:r>
    </w:p>
    <w:p w14:paraId="6A729B66" w14:textId="77777777" w:rsidR="00EC45E3" w:rsidRDefault="00EC45E3" w:rsidP="00EC45E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eastAsia="Times New Roman" w:hAnsi="Garamond" w:cs="Arial"/>
          <w:sz w:val="22"/>
        </w:rPr>
      </w:pPr>
    </w:p>
    <w:p w14:paraId="49C094CF" w14:textId="77777777" w:rsidR="00EC45E3" w:rsidRDefault="00EC45E3" w:rsidP="00EC45E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eastAsia="MS Mincho" w:hAnsi="Garamond" w:cs="Arial"/>
          <w:sz w:val="22"/>
        </w:rPr>
      </w:pPr>
      <w:r>
        <w:rPr>
          <w:rFonts w:ascii="Garamond" w:hAnsi="Garamond" w:cs="Arial"/>
          <w:sz w:val="22"/>
        </w:rPr>
        <w:t>zwanym dalej "</w:t>
      </w:r>
      <w:r>
        <w:rPr>
          <w:rFonts w:ascii="Garamond" w:hAnsi="Garamond" w:cs="Arial"/>
          <w:b/>
          <w:sz w:val="22"/>
        </w:rPr>
        <w:t>Wykonawcą</w:t>
      </w:r>
      <w:r>
        <w:rPr>
          <w:rFonts w:ascii="Garamond" w:hAnsi="Garamond" w:cs="Arial"/>
          <w:sz w:val="22"/>
        </w:rPr>
        <w:t>",</w:t>
      </w:r>
      <w:r>
        <w:rPr>
          <w:rFonts w:ascii="Garamond" w:eastAsia="MS Mincho" w:hAnsi="Garamond" w:cs="Arial"/>
          <w:sz w:val="22"/>
        </w:rPr>
        <w:t xml:space="preserve"> </w:t>
      </w:r>
    </w:p>
    <w:p w14:paraId="7C19B398" w14:textId="77777777" w:rsidR="00EC45E3" w:rsidRDefault="00EC45E3" w:rsidP="00EC45E3">
      <w:pPr>
        <w:spacing w:line="276" w:lineRule="auto"/>
        <w:jc w:val="both"/>
        <w:rPr>
          <w:rFonts w:ascii="Garamond" w:hAnsi="Garamond" w:cs="Arial"/>
          <w:sz w:val="22"/>
          <w:szCs w:val="22"/>
        </w:rPr>
      </w:pPr>
    </w:p>
    <w:p w14:paraId="010BCBBA" w14:textId="77777777" w:rsidR="00EC45E3" w:rsidRDefault="00EC45E3" w:rsidP="008B6F7D">
      <w:pPr>
        <w:spacing w:line="276" w:lineRule="auto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przy czym Zamawiający i Wykonawca dalej łącznie są zwani „</w:t>
      </w:r>
      <w:r>
        <w:rPr>
          <w:rFonts w:ascii="Garamond" w:hAnsi="Garamond" w:cs="Arial"/>
          <w:b/>
          <w:sz w:val="22"/>
          <w:szCs w:val="22"/>
        </w:rPr>
        <w:t>Stronami</w:t>
      </w:r>
      <w:r>
        <w:rPr>
          <w:rFonts w:ascii="Garamond" w:hAnsi="Garamond" w:cs="Arial"/>
          <w:sz w:val="22"/>
          <w:szCs w:val="22"/>
        </w:rPr>
        <w:t>" a każdy z osobna „</w:t>
      </w:r>
      <w:r>
        <w:rPr>
          <w:rFonts w:ascii="Garamond" w:hAnsi="Garamond" w:cs="Arial"/>
          <w:b/>
          <w:sz w:val="22"/>
          <w:szCs w:val="22"/>
        </w:rPr>
        <w:t>Stroną</w:t>
      </w:r>
      <w:r>
        <w:rPr>
          <w:rFonts w:ascii="Garamond" w:hAnsi="Garamond" w:cs="Arial"/>
          <w:sz w:val="22"/>
          <w:szCs w:val="22"/>
        </w:rPr>
        <w:t>".</w:t>
      </w:r>
    </w:p>
    <w:p w14:paraId="3C935BA3" w14:textId="77777777" w:rsidR="00EC45E3" w:rsidRDefault="00EC45E3" w:rsidP="008B6F7D">
      <w:pPr>
        <w:spacing w:line="276" w:lineRule="auto"/>
        <w:jc w:val="both"/>
        <w:rPr>
          <w:rFonts w:ascii="Garamond" w:hAnsi="Garamond" w:cs="Arial"/>
          <w:b/>
          <w:sz w:val="22"/>
          <w:szCs w:val="22"/>
        </w:rPr>
      </w:pPr>
      <w:r>
        <w:rPr>
          <w:rFonts w:ascii="Garamond" w:hAnsi="Garamond" w:cs="Arial"/>
          <w:b/>
          <w:sz w:val="22"/>
          <w:szCs w:val="22"/>
        </w:rPr>
        <w:t>Strony zawierają umowę (zwaną dalej „Umową”) o następującej treści:</w:t>
      </w:r>
    </w:p>
    <w:p w14:paraId="7C2F577A" w14:textId="77777777" w:rsidR="00EC45E3" w:rsidRDefault="00EC45E3" w:rsidP="00EC45E3">
      <w:pPr>
        <w:spacing w:line="276" w:lineRule="auto"/>
        <w:jc w:val="both"/>
        <w:rPr>
          <w:rFonts w:ascii="Garamond" w:hAnsi="Garamond" w:cs="Arial"/>
          <w:sz w:val="22"/>
          <w:szCs w:val="22"/>
        </w:rPr>
      </w:pPr>
    </w:p>
    <w:p w14:paraId="3F3BD1C4" w14:textId="77777777" w:rsidR="00EC45E3" w:rsidRDefault="00EC45E3" w:rsidP="00F91A19">
      <w:pPr>
        <w:spacing w:line="276" w:lineRule="auto"/>
        <w:jc w:val="both"/>
        <w:rPr>
          <w:rFonts w:ascii="Garamond" w:hAnsi="Garamond" w:cs="Arial"/>
          <w:b/>
          <w:sz w:val="22"/>
          <w:szCs w:val="22"/>
        </w:rPr>
      </w:pPr>
      <w:r w:rsidRPr="00F91A19">
        <w:rPr>
          <w:rFonts w:ascii="Garamond" w:hAnsi="Garamond" w:cs="Arial"/>
          <w:sz w:val="22"/>
          <w:szCs w:val="22"/>
        </w:rPr>
        <w:t xml:space="preserve">Umowa zostaje zawarta wyniku </w:t>
      </w:r>
      <w:r w:rsidR="00F91A19" w:rsidRPr="00F91A19">
        <w:rPr>
          <w:rFonts w:ascii="Garamond" w:hAnsi="Garamond" w:cs="Arial"/>
          <w:sz w:val="22"/>
          <w:szCs w:val="22"/>
        </w:rPr>
        <w:t xml:space="preserve">postępowania prowadzonego w trybie Podstawowym bez negocjacji, </w:t>
      </w:r>
      <w:r w:rsidR="00F91A19">
        <w:rPr>
          <w:rFonts w:ascii="Garamond" w:hAnsi="Garamond" w:cs="Arial"/>
          <w:sz w:val="22"/>
          <w:szCs w:val="22"/>
        </w:rPr>
        <w:br/>
      </w:r>
      <w:r w:rsidR="00F91A19" w:rsidRPr="00F91A19">
        <w:rPr>
          <w:rFonts w:ascii="Garamond" w:hAnsi="Garamond" w:cs="Arial"/>
          <w:sz w:val="22"/>
          <w:szCs w:val="22"/>
        </w:rPr>
        <w:t>o którym mowa w art.. 275 pkt. 1 ustawy pzp.</w:t>
      </w:r>
    </w:p>
    <w:p w14:paraId="74EB1C26" w14:textId="77777777" w:rsidR="00EC45E3" w:rsidRDefault="00EC45E3" w:rsidP="00EC45E3">
      <w:pPr>
        <w:spacing w:line="276" w:lineRule="auto"/>
        <w:jc w:val="center"/>
        <w:rPr>
          <w:rFonts w:ascii="Garamond" w:hAnsi="Garamond" w:cs="Arial"/>
          <w:b/>
          <w:sz w:val="22"/>
          <w:szCs w:val="22"/>
        </w:rPr>
      </w:pPr>
    </w:p>
    <w:p w14:paraId="7AA3D6BC" w14:textId="77777777" w:rsidR="00EC45E3" w:rsidRDefault="00EC45E3" w:rsidP="00EC45E3">
      <w:pPr>
        <w:spacing w:line="276" w:lineRule="auto"/>
        <w:jc w:val="center"/>
        <w:rPr>
          <w:rFonts w:ascii="Garamond" w:hAnsi="Garamond" w:cs="Arial"/>
          <w:b/>
          <w:sz w:val="22"/>
          <w:szCs w:val="22"/>
        </w:rPr>
      </w:pPr>
      <w:r>
        <w:rPr>
          <w:rFonts w:ascii="Garamond" w:hAnsi="Garamond" w:cs="Arial"/>
          <w:b/>
          <w:sz w:val="22"/>
          <w:szCs w:val="22"/>
        </w:rPr>
        <w:t>§ 1</w:t>
      </w:r>
    </w:p>
    <w:p w14:paraId="7A71F117" w14:textId="3971BBCD" w:rsidR="00EC45E3" w:rsidRDefault="00EC45E3" w:rsidP="00EC45E3">
      <w:pPr>
        <w:numPr>
          <w:ilvl w:val="0"/>
          <w:numId w:val="1"/>
        </w:numPr>
        <w:spacing w:line="276" w:lineRule="auto"/>
        <w:ind w:left="426"/>
        <w:jc w:val="both"/>
        <w:rPr>
          <w:rFonts w:ascii="Garamond" w:hAnsi="Garamond" w:cs="Arial"/>
          <w:b/>
          <w:bCs/>
          <w:sz w:val="23"/>
          <w:szCs w:val="23"/>
        </w:rPr>
      </w:pPr>
      <w:r>
        <w:rPr>
          <w:rFonts w:ascii="Garamond" w:hAnsi="Garamond" w:cs="Arial"/>
          <w:sz w:val="22"/>
          <w:szCs w:val="22"/>
        </w:rPr>
        <w:t xml:space="preserve">Przedmiotem umowy jest dostawa wraz z załadunkiem i rozładunkiem gazów technicznych </w:t>
      </w:r>
      <w:r w:rsidR="00CE1856">
        <w:rPr>
          <w:rFonts w:ascii="Garamond" w:hAnsi="Garamond" w:cs="Arial"/>
          <w:sz w:val="22"/>
          <w:szCs w:val="22"/>
        </w:rPr>
        <w:br/>
      </w:r>
      <w:r>
        <w:rPr>
          <w:rFonts w:ascii="Garamond" w:hAnsi="Garamond" w:cs="Arial"/>
          <w:sz w:val="22"/>
          <w:szCs w:val="22"/>
        </w:rPr>
        <w:t xml:space="preserve">wraz z dzierżawą butli w Szpitalu Wojewódzkim w Poznaniu określonych w </w:t>
      </w:r>
      <w:r>
        <w:rPr>
          <w:rFonts w:ascii="Garamond" w:hAnsi="Garamond" w:cs="Arial"/>
          <w:b/>
          <w:bCs/>
          <w:sz w:val="22"/>
          <w:szCs w:val="22"/>
        </w:rPr>
        <w:t xml:space="preserve">załączniku nr 1 </w:t>
      </w:r>
      <w:r w:rsidR="00CE1856">
        <w:rPr>
          <w:rFonts w:ascii="Garamond" w:hAnsi="Garamond" w:cs="Arial"/>
          <w:b/>
          <w:bCs/>
          <w:sz w:val="22"/>
          <w:szCs w:val="22"/>
        </w:rPr>
        <w:br/>
      </w:r>
      <w:r>
        <w:rPr>
          <w:rFonts w:ascii="Garamond" w:hAnsi="Garamond" w:cs="Arial"/>
          <w:b/>
          <w:bCs/>
          <w:sz w:val="22"/>
          <w:szCs w:val="22"/>
        </w:rPr>
        <w:t>do Umowy.</w:t>
      </w:r>
    </w:p>
    <w:p w14:paraId="003AF6DF" w14:textId="098619A2" w:rsidR="00EC45E3" w:rsidRDefault="00EC45E3" w:rsidP="00EC45E3">
      <w:pPr>
        <w:numPr>
          <w:ilvl w:val="0"/>
          <w:numId w:val="1"/>
        </w:numPr>
        <w:spacing w:line="276" w:lineRule="auto"/>
        <w:ind w:left="426"/>
        <w:jc w:val="both"/>
        <w:rPr>
          <w:rFonts w:ascii="Garamond" w:hAnsi="Garamond" w:cs="Arial"/>
          <w:b/>
          <w:bCs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 xml:space="preserve">Miejscem realizacji przedmiotu umowy </w:t>
      </w:r>
      <w:r>
        <w:rPr>
          <w:rFonts w:ascii="Garamond" w:hAnsi="Garamond" w:cs="Arial"/>
          <w:b/>
          <w:bCs/>
          <w:sz w:val="22"/>
          <w:szCs w:val="22"/>
        </w:rPr>
        <w:t>jest Tlenownia Szpitala Wojewódzkiego</w:t>
      </w:r>
      <w:r>
        <w:rPr>
          <w:rFonts w:ascii="Garamond" w:hAnsi="Garamond" w:cs="Arial"/>
          <w:b/>
          <w:bCs/>
          <w:sz w:val="22"/>
          <w:szCs w:val="22"/>
        </w:rPr>
        <w:br/>
        <w:t>w Poznaniu przy ul. Juraszów 7/19 – filia nr 1  oraz</w:t>
      </w:r>
      <w:r w:rsidR="002547E1">
        <w:rPr>
          <w:rFonts w:ascii="Garamond" w:hAnsi="Garamond" w:cs="Arial"/>
          <w:b/>
          <w:bCs/>
          <w:sz w:val="22"/>
          <w:szCs w:val="22"/>
        </w:rPr>
        <w:t xml:space="preserve"> </w:t>
      </w:r>
      <w:r>
        <w:rPr>
          <w:rFonts w:ascii="Garamond" w:hAnsi="Garamond" w:cs="Arial"/>
          <w:b/>
          <w:bCs/>
          <w:sz w:val="22"/>
          <w:szCs w:val="22"/>
        </w:rPr>
        <w:t xml:space="preserve">Szpital Rehabilitacyjny dla Dzieci </w:t>
      </w:r>
      <w:r w:rsidR="00CE1856">
        <w:rPr>
          <w:rFonts w:ascii="Garamond" w:hAnsi="Garamond" w:cs="Arial"/>
          <w:b/>
          <w:bCs/>
          <w:sz w:val="22"/>
          <w:szCs w:val="22"/>
        </w:rPr>
        <w:br/>
      </w:r>
      <w:r>
        <w:rPr>
          <w:rFonts w:ascii="Garamond" w:hAnsi="Garamond" w:cs="Arial"/>
          <w:b/>
          <w:bCs/>
          <w:sz w:val="22"/>
          <w:szCs w:val="22"/>
        </w:rPr>
        <w:t>w Kiekrzu prz</w:t>
      </w:r>
      <w:r w:rsidR="002547E1">
        <w:rPr>
          <w:rFonts w:ascii="Garamond" w:hAnsi="Garamond" w:cs="Arial"/>
          <w:b/>
          <w:bCs/>
          <w:sz w:val="22"/>
          <w:szCs w:val="22"/>
        </w:rPr>
        <w:t>y ul. Sanatoryjna 2 – filia nr 3</w:t>
      </w:r>
      <w:r w:rsidR="008B6F7D">
        <w:rPr>
          <w:rFonts w:ascii="Garamond" w:hAnsi="Garamond" w:cs="Arial"/>
          <w:b/>
          <w:bCs/>
          <w:sz w:val="22"/>
          <w:szCs w:val="22"/>
        </w:rPr>
        <w:t xml:space="preserve">, </w:t>
      </w:r>
      <w:bookmarkStart w:id="0" w:name="_Hlk68081874"/>
      <w:r w:rsidR="008B6F7D">
        <w:rPr>
          <w:rFonts w:ascii="Garamond" w:hAnsi="Garamond" w:cs="Arial"/>
          <w:b/>
          <w:bCs/>
          <w:sz w:val="22"/>
          <w:szCs w:val="22"/>
        </w:rPr>
        <w:t xml:space="preserve">Szpital Rehabilitacyjno – Kardiologiczny </w:t>
      </w:r>
      <w:r w:rsidR="00CE1856">
        <w:rPr>
          <w:rFonts w:ascii="Garamond" w:hAnsi="Garamond" w:cs="Arial"/>
          <w:b/>
          <w:bCs/>
          <w:sz w:val="22"/>
          <w:szCs w:val="22"/>
        </w:rPr>
        <w:br/>
      </w:r>
      <w:r w:rsidR="008B6F7D">
        <w:rPr>
          <w:rFonts w:ascii="Garamond" w:hAnsi="Garamond" w:cs="Arial"/>
          <w:b/>
          <w:bCs/>
          <w:sz w:val="22"/>
          <w:szCs w:val="22"/>
        </w:rPr>
        <w:t>ul. Sanatoryjna 34, Kowanówko 64-600 Oborniki</w:t>
      </w:r>
      <w:r w:rsidR="00D94AE2">
        <w:rPr>
          <w:rFonts w:ascii="Garamond" w:hAnsi="Garamond" w:cs="Arial"/>
          <w:b/>
          <w:bCs/>
          <w:sz w:val="22"/>
          <w:szCs w:val="22"/>
        </w:rPr>
        <w:t xml:space="preserve"> – filia 2</w:t>
      </w:r>
    </w:p>
    <w:bookmarkEnd w:id="0"/>
    <w:p w14:paraId="711D71B2" w14:textId="77777777" w:rsidR="00EC45E3" w:rsidRDefault="00EC45E3" w:rsidP="00EC45E3">
      <w:pPr>
        <w:numPr>
          <w:ilvl w:val="0"/>
          <w:numId w:val="1"/>
        </w:numPr>
        <w:spacing w:line="276" w:lineRule="auto"/>
        <w:ind w:left="426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 xml:space="preserve">W przypadku, gdy dzień dostawy będzie dniem ustawowo wolnym od pracy, dostawa winna </w:t>
      </w:r>
      <w:r w:rsidR="008B6F7D">
        <w:rPr>
          <w:rFonts w:ascii="Garamond" w:hAnsi="Garamond" w:cs="Arial"/>
          <w:sz w:val="22"/>
          <w:szCs w:val="22"/>
        </w:rPr>
        <w:br/>
      </w:r>
      <w:r>
        <w:rPr>
          <w:rFonts w:ascii="Garamond" w:hAnsi="Garamond" w:cs="Arial"/>
          <w:sz w:val="22"/>
          <w:szCs w:val="22"/>
        </w:rPr>
        <w:t>być dokonana w pierwszym dniu roboczym po tym terminie.</w:t>
      </w:r>
    </w:p>
    <w:p w14:paraId="119FABB6" w14:textId="77777777" w:rsidR="00EC45E3" w:rsidRDefault="00EC45E3" w:rsidP="00EC45E3">
      <w:pPr>
        <w:numPr>
          <w:ilvl w:val="0"/>
          <w:numId w:val="1"/>
        </w:numPr>
        <w:spacing w:line="276" w:lineRule="auto"/>
        <w:ind w:left="426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Wykonawcy w przypadku niewykorzystania wartości niniejszej Umowy, określonej w § 3 ust.</w:t>
      </w:r>
      <w:r w:rsidR="0093757F">
        <w:rPr>
          <w:rFonts w:ascii="Garamond" w:hAnsi="Garamond" w:cs="Arial"/>
          <w:sz w:val="22"/>
          <w:szCs w:val="22"/>
        </w:rPr>
        <w:t xml:space="preserve"> 1</w:t>
      </w:r>
      <w:r>
        <w:rPr>
          <w:rFonts w:ascii="Garamond" w:hAnsi="Garamond" w:cs="Arial"/>
          <w:sz w:val="22"/>
          <w:szCs w:val="22"/>
        </w:rPr>
        <w:t xml:space="preserve"> </w:t>
      </w:r>
      <w:r w:rsidR="0093757F">
        <w:rPr>
          <w:rFonts w:ascii="Garamond" w:hAnsi="Garamond" w:cs="Arial"/>
          <w:sz w:val="22"/>
          <w:szCs w:val="22"/>
        </w:rPr>
        <w:br/>
      </w:r>
      <w:r>
        <w:rPr>
          <w:rFonts w:ascii="Garamond" w:hAnsi="Garamond" w:cs="Arial"/>
          <w:sz w:val="22"/>
          <w:szCs w:val="22"/>
        </w:rPr>
        <w:t>nie przysługują żadne roszczenia.</w:t>
      </w:r>
    </w:p>
    <w:p w14:paraId="358B1226" w14:textId="77777777" w:rsidR="00366A6E" w:rsidRPr="00283C59" w:rsidRDefault="00366A6E" w:rsidP="00EC45E3">
      <w:pPr>
        <w:numPr>
          <w:ilvl w:val="0"/>
          <w:numId w:val="1"/>
        </w:numPr>
        <w:spacing w:line="276" w:lineRule="auto"/>
        <w:ind w:left="426"/>
        <w:jc w:val="both"/>
        <w:rPr>
          <w:rFonts w:ascii="Garamond" w:hAnsi="Garamond" w:cs="Arial"/>
          <w:strike/>
          <w:color w:val="FF0000"/>
          <w:sz w:val="22"/>
          <w:szCs w:val="22"/>
        </w:rPr>
      </w:pPr>
      <w:r w:rsidRPr="00283C59">
        <w:rPr>
          <w:rFonts w:ascii="Garamond" w:hAnsi="Garamond" w:cs="Arial"/>
          <w:strike/>
          <w:color w:val="FF0000"/>
          <w:sz w:val="22"/>
          <w:szCs w:val="22"/>
        </w:rPr>
        <w:t>W uzasadnionej sytuacji kryzysowej Zamawiający ma prawo do zamówienia towaru w trybie awaryjnym w dni wolne od pracy</w:t>
      </w:r>
    </w:p>
    <w:p w14:paraId="56F3819F" w14:textId="77777777" w:rsidR="00366A6E" w:rsidRPr="0061295A" w:rsidRDefault="00366A6E" w:rsidP="00EC45E3">
      <w:pPr>
        <w:numPr>
          <w:ilvl w:val="0"/>
          <w:numId w:val="1"/>
        </w:numPr>
        <w:spacing w:line="276" w:lineRule="auto"/>
        <w:ind w:left="426"/>
        <w:jc w:val="both"/>
        <w:rPr>
          <w:rFonts w:ascii="Garamond" w:hAnsi="Garamond" w:cs="Arial"/>
          <w:strike/>
          <w:color w:val="FF0000"/>
          <w:sz w:val="22"/>
          <w:szCs w:val="22"/>
        </w:rPr>
      </w:pPr>
      <w:r w:rsidRPr="0061295A">
        <w:rPr>
          <w:rFonts w:ascii="Garamond" w:hAnsi="Garamond" w:cs="Arial"/>
          <w:strike/>
          <w:color w:val="FF0000"/>
          <w:sz w:val="22"/>
          <w:szCs w:val="22"/>
        </w:rPr>
        <w:t>Wykonawca zapewni ciągły dozór techniczny urządzeń.</w:t>
      </w:r>
    </w:p>
    <w:p w14:paraId="56C08521" w14:textId="77777777" w:rsidR="00F32EDB" w:rsidRDefault="00F32EDB" w:rsidP="00F32EDB">
      <w:pPr>
        <w:spacing w:line="276" w:lineRule="auto"/>
        <w:ind w:left="426"/>
        <w:jc w:val="both"/>
        <w:rPr>
          <w:rFonts w:ascii="Garamond" w:hAnsi="Garamond" w:cs="Arial"/>
          <w:sz w:val="22"/>
          <w:szCs w:val="22"/>
        </w:rPr>
      </w:pPr>
    </w:p>
    <w:p w14:paraId="16181E8E" w14:textId="77777777" w:rsidR="00CE1856" w:rsidRDefault="00CE1856" w:rsidP="00EC45E3">
      <w:pPr>
        <w:spacing w:line="276" w:lineRule="auto"/>
        <w:jc w:val="center"/>
        <w:rPr>
          <w:rFonts w:ascii="Garamond" w:hAnsi="Garamond" w:cs="Arial"/>
          <w:b/>
          <w:sz w:val="22"/>
          <w:szCs w:val="22"/>
        </w:rPr>
      </w:pPr>
    </w:p>
    <w:p w14:paraId="097D02F9" w14:textId="77777777" w:rsidR="00CE1856" w:rsidRDefault="00CE1856" w:rsidP="00EC45E3">
      <w:pPr>
        <w:spacing w:line="276" w:lineRule="auto"/>
        <w:jc w:val="center"/>
        <w:rPr>
          <w:rFonts w:ascii="Garamond" w:hAnsi="Garamond" w:cs="Arial"/>
          <w:b/>
          <w:sz w:val="22"/>
          <w:szCs w:val="22"/>
        </w:rPr>
      </w:pPr>
    </w:p>
    <w:p w14:paraId="248B0A34" w14:textId="77777777" w:rsidR="00CE1856" w:rsidRDefault="00CE1856" w:rsidP="00EC45E3">
      <w:pPr>
        <w:spacing w:line="276" w:lineRule="auto"/>
        <w:jc w:val="center"/>
        <w:rPr>
          <w:rFonts w:ascii="Garamond" w:hAnsi="Garamond" w:cs="Arial"/>
          <w:b/>
          <w:sz w:val="22"/>
          <w:szCs w:val="22"/>
        </w:rPr>
      </w:pPr>
    </w:p>
    <w:p w14:paraId="32C0310F" w14:textId="1BE7BEAF" w:rsidR="00EC45E3" w:rsidRDefault="00EC45E3" w:rsidP="00EC45E3">
      <w:pPr>
        <w:spacing w:line="276" w:lineRule="auto"/>
        <w:jc w:val="center"/>
        <w:rPr>
          <w:rFonts w:ascii="Garamond" w:hAnsi="Garamond" w:cs="Arial"/>
          <w:b/>
          <w:sz w:val="22"/>
          <w:szCs w:val="22"/>
        </w:rPr>
      </w:pPr>
      <w:r>
        <w:rPr>
          <w:rFonts w:ascii="Garamond" w:hAnsi="Garamond" w:cs="Arial"/>
          <w:b/>
          <w:sz w:val="22"/>
          <w:szCs w:val="22"/>
        </w:rPr>
        <w:t>§ 2</w:t>
      </w:r>
    </w:p>
    <w:p w14:paraId="1226DFC6" w14:textId="77777777" w:rsidR="00EC45E3" w:rsidRDefault="005D4797" w:rsidP="00EC45E3">
      <w:pPr>
        <w:numPr>
          <w:ilvl w:val="0"/>
          <w:numId w:val="2"/>
        </w:numPr>
        <w:spacing w:line="276" w:lineRule="auto"/>
        <w:ind w:left="426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 xml:space="preserve">Okres obowiązywania umowy ustala się na okres </w:t>
      </w:r>
      <w:r w:rsidRPr="005D4797">
        <w:rPr>
          <w:rFonts w:ascii="Garamond" w:hAnsi="Garamond" w:cs="Arial"/>
          <w:b/>
          <w:bCs/>
          <w:sz w:val="22"/>
          <w:szCs w:val="22"/>
        </w:rPr>
        <w:t>12 miesięcy</w:t>
      </w:r>
      <w:r>
        <w:rPr>
          <w:rFonts w:ascii="Garamond" w:hAnsi="Garamond" w:cs="Arial"/>
          <w:sz w:val="22"/>
          <w:szCs w:val="22"/>
        </w:rPr>
        <w:t xml:space="preserve"> od daty zawarcia Umowy, tj. od dnia </w:t>
      </w:r>
      <w:r w:rsidRPr="00666A69">
        <w:rPr>
          <w:rFonts w:ascii="Garamond" w:hAnsi="Garamond" w:cs="Arial"/>
          <w:color w:val="000000" w:themeColor="text1"/>
          <w:highlight w:val="yellow"/>
        </w:rPr>
        <w:t>__________________</w:t>
      </w:r>
      <w:r w:rsidRPr="00666A69">
        <w:rPr>
          <w:rFonts w:ascii="Garamond" w:hAnsi="Garamond" w:cs="Arial"/>
          <w:color w:val="000000" w:themeColor="text1"/>
        </w:rPr>
        <w:t xml:space="preserve">  </w:t>
      </w:r>
      <w:r>
        <w:rPr>
          <w:rFonts w:ascii="Garamond" w:hAnsi="Garamond" w:cs="Arial"/>
          <w:color w:val="000000" w:themeColor="text1"/>
        </w:rPr>
        <w:t xml:space="preserve">do dnia </w:t>
      </w:r>
      <w:r w:rsidRPr="00666A69">
        <w:rPr>
          <w:rFonts w:ascii="Garamond" w:hAnsi="Garamond" w:cs="Arial"/>
          <w:color w:val="000000" w:themeColor="text1"/>
          <w:highlight w:val="yellow"/>
        </w:rPr>
        <w:t>__________________</w:t>
      </w:r>
      <w:r w:rsidRPr="00666A69">
        <w:rPr>
          <w:rFonts w:ascii="Garamond" w:hAnsi="Garamond" w:cs="Arial"/>
          <w:color w:val="000000" w:themeColor="text1"/>
        </w:rPr>
        <w:t xml:space="preserve"> </w:t>
      </w:r>
      <w:r>
        <w:rPr>
          <w:rFonts w:ascii="Garamond" w:hAnsi="Garamond" w:cs="Arial"/>
          <w:color w:val="000000" w:themeColor="text1"/>
        </w:rPr>
        <w:t xml:space="preserve"> </w:t>
      </w:r>
      <w:r w:rsidR="00EC45E3">
        <w:rPr>
          <w:rFonts w:ascii="Garamond" w:hAnsi="Garamond" w:cs="Arial"/>
          <w:sz w:val="22"/>
          <w:szCs w:val="22"/>
        </w:rPr>
        <w:t xml:space="preserve">bądź do wyczerpania kwoty przeznaczonej </w:t>
      </w:r>
      <w:r>
        <w:rPr>
          <w:rFonts w:ascii="Garamond" w:hAnsi="Garamond" w:cs="Arial"/>
          <w:sz w:val="22"/>
          <w:szCs w:val="22"/>
        </w:rPr>
        <w:br/>
      </w:r>
      <w:r w:rsidR="00EC45E3">
        <w:rPr>
          <w:rFonts w:ascii="Garamond" w:hAnsi="Garamond" w:cs="Arial"/>
          <w:sz w:val="22"/>
          <w:szCs w:val="22"/>
        </w:rPr>
        <w:t>do realizacji przedmiotu umowy, określonej w § 3 ust. 1, przed tym terminem.</w:t>
      </w:r>
    </w:p>
    <w:p w14:paraId="786361CE" w14:textId="3AAA733D" w:rsidR="00D94AE2" w:rsidRPr="005D4797" w:rsidRDefault="00EC45E3" w:rsidP="005D4797">
      <w:pPr>
        <w:pStyle w:val="Akapitzlist"/>
        <w:numPr>
          <w:ilvl w:val="0"/>
          <w:numId w:val="2"/>
        </w:numPr>
        <w:spacing w:line="276" w:lineRule="auto"/>
        <w:ind w:left="426"/>
        <w:jc w:val="both"/>
        <w:rPr>
          <w:rFonts w:ascii="Garamond" w:hAnsi="Garamond" w:cs="Arial"/>
          <w:b/>
          <w:bCs/>
          <w:sz w:val="22"/>
        </w:rPr>
      </w:pPr>
      <w:r w:rsidRPr="005D4797">
        <w:rPr>
          <w:rFonts w:ascii="Garamond" w:hAnsi="Garamond" w:cs="Arial"/>
          <w:sz w:val="22"/>
        </w:rPr>
        <w:t>Realizacja przedmiotu zamówienia odbywać się będzie sukcesywnie w ilościach i zgodnie</w:t>
      </w:r>
      <w:r w:rsidRPr="005D4797">
        <w:rPr>
          <w:rFonts w:ascii="Garamond" w:hAnsi="Garamond" w:cs="Arial"/>
          <w:sz w:val="22"/>
        </w:rPr>
        <w:br/>
        <w:t xml:space="preserve">z asortymentem określonym w zamówieniu składanym przez Dział Techniczny w formie pisemnej, /faksem, pocztą elektroniczną/ lub telefonicznej (niezwłocznie potwierdzone pisemnie), w terminie </w:t>
      </w:r>
      <w:bookmarkStart w:id="1" w:name="_Hlk49940282"/>
      <w:r w:rsidR="00D94AE2" w:rsidRPr="005D4797">
        <w:rPr>
          <w:rFonts w:ascii="Garamond" w:eastAsia="MS Mincho" w:hAnsi="Garamond" w:cs="Arial"/>
          <w:i/>
          <w:iCs/>
          <w:sz w:val="22"/>
          <w:highlight w:val="yellow"/>
          <w:lang w:eastAsia="ar-SA"/>
        </w:rPr>
        <w:t>(zgodnie z zadeklarowanym w kryterium</w:t>
      </w:r>
      <w:r w:rsidR="005D4797">
        <w:rPr>
          <w:rFonts w:ascii="Garamond" w:eastAsia="MS Mincho" w:hAnsi="Garamond" w:cs="Arial"/>
          <w:i/>
          <w:iCs/>
          <w:sz w:val="22"/>
          <w:highlight w:val="yellow"/>
          <w:lang w:eastAsia="ar-SA"/>
        </w:rPr>
        <w:t xml:space="preserve"> K-2</w:t>
      </w:r>
      <w:r w:rsidR="00D94AE2" w:rsidRPr="005D4797">
        <w:rPr>
          <w:rFonts w:ascii="Garamond" w:eastAsia="MS Mincho" w:hAnsi="Garamond" w:cs="Arial"/>
          <w:i/>
          <w:iCs/>
          <w:sz w:val="22"/>
          <w:highlight w:val="yellow"/>
          <w:lang w:eastAsia="ar-SA"/>
        </w:rPr>
        <w:t xml:space="preserve"> terminie)</w:t>
      </w:r>
      <w:bookmarkEnd w:id="1"/>
      <w:r w:rsidRPr="005D4797">
        <w:rPr>
          <w:rFonts w:ascii="Garamond" w:hAnsi="Garamond" w:cs="Arial"/>
          <w:sz w:val="22"/>
        </w:rPr>
        <w:t>, licząc od daty pisemnego zamówienia</w:t>
      </w:r>
      <w:r w:rsidRPr="005D4797">
        <w:rPr>
          <w:rFonts w:ascii="Garamond" w:hAnsi="Garamond" w:cs="Arial"/>
          <w:b/>
          <w:bCs/>
          <w:sz w:val="22"/>
        </w:rPr>
        <w:t>, w godzinach pracy Tlenowni Szpitala Wojewódzkiego w Poznaniu, ul. Lutycka 7/19 – filia 1 tj. całodobowo (24h) oraz Szpital Rehabilitacyjny dla Dzieci w Kiekrzu prz</w:t>
      </w:r>
      <w:r w:rsidR="002547E1">
        <w:rPr>
          <w:rFonts w:ascii="Garamond" w:hAnsi="Garamond" w:cs="Arial"/>
          <w:b/>
          <w:bCs/>
          <w:sz w:val="22"/>
        </w:rPr>
        <w:t>y ul. Sanatoryjna 2 – filia nr 3</w:t>
      </w:r>
      <w:r w:rsidRPr="005D4797">
        <w:rPr>
          <w:rFonts w:ascii="Garamond" w:hAnsi="Garamond" w:cs="Arial"/>
          <w:b/>
          <w:bCs/>
          <w:sz w:val="22"/>
        </w:rPr>
        <w:t xml:space="preserve"> </w:t>
      </w:r>
      <w:r w:rsidR="00CE1856">
        <w:rPr>
          <w:rFonts w:ascii="Garamond" w:hAnsi="Garamond" w:cs="Arial"/>
          <w:b/>
          <w:bCs/>
          <w:sz w:val="22"/>
        </w:rPr>
        <w:br/>
      </w:r>
      <w:r w:rsidRPr="005D4797">
        <w:rPr>
          <w:rFonts w:ascii="Garamond" w:hAnsi="Garamond" w:cs="Arial"/>
          <w:b/>
          <w:bCs/>
          <w:sz w:val="22"/>
        </w:rPr>
        <w:t>w godz. 7.00 – 15.00</w:t>
      </w:r>
      <w:r w:rsidR="00D94AE2" w:rsidRPr="005D4797">
        <w:rPr>
          <w:rFonts w:ascii="Garamond" w:hAnsi="Garamond" w:cs="Arial"/>
          <w:b/>
          <w:bCs/>
          <w:sz w:val="22"/>
        </w:rPr>
        <w:t>, Szpital Rehabilitacyjno – Kardiologiczny ul. Sanatoryjna 34, Kowanówko 64-600 Oborniki – filia 2 w godz. 7.00 – 15.00</w:t>
      </w:r>
    </w:p>
    <w:p w14:paraId="17AC027E" w14:textId="5CAB8216" w:rsidR="00EC45E3" w:rsidRDefault="00EC45E3" w:rsidP="00EC45E3">
      <w:pPr>
        <w:numPr>
          <w:ilvl w:val="0"/>
          <w:numId w:val="2"/>
        </w:numPr>
        <w:spacing w:line="276" w:lineRule="auto"/>
        <w:ind w:left="426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bCs/>
          <w:sz w:val="22"/>
          <w:szCs w:val="22"/>
        </w:rPr>
        <w:t xml:space="preserve">Odbiór każdej partii dostawy gazów technicznych będzie każdorazowo potwierdzony protokołem odbioru, podpisanym przez przedstawiciela Zamawiającego. Wykonawca gwarantuje, </w:t>
      </w:r>
      <w:r w:rsidR="008E6DA5">
        <w:rPr>
          <w:rFonts w:ascii="Garamond" w:hAnsi="Garamond" w:cs="Arial"/>
          <w:bCs/>
          <w:sz w:val="22"/>
          <w:szCs w:val="22"/>
        </w:rPr>
        <w:br/>
      </w:r>
      <w:r>
        <w:rPr>
          <w:rFonts w:ascii="Garamond" w:hAnsi="Garamond" w:cs="Arial"/>
          <w:bCs/>
          <w:sz w:val="22"/>
          <w:szCs w:val="22"/>
        </w:rPr>
        <w:t>że jakość dostarczonych gazów technicznych jest prawidłowa i spełnia Polskie Normy</w:t>
      </w:r>
      <w:r w:rsidR="00CE1856">
        <w:rPr>
          <w:rFonts w:ascii="Garamond" w:hAnsi="Garamond" w:cs="Arial"/>
          <w:bCs/>
          <w:sz w:val="22"/>
          <w:szCs w:val="22"/>
        </w:rPr>
        <w:t>.</w:t>
      </w:r>
    </w:p>
    <w:p w14:paraId="4E95966F" w14:textId="77777777" w:rsidR="00EC45E3" w:rsidRDefault="00EC45E3" w:rsidP="00EC45E3">
      <w:pPr>
        <w:numPr>
          <w:ilvl w:val="0"/>
          <w:numId w:val="2"/>
        </w:numPr>
        <w:spacing w:line="276" w:lineRule="auto"/>
        <w:ind w:left="426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Wykonawca zobowiązany jest w ramach umowy do:</w:t>
      </w:r>
    </w:p>
    <w:p w14:paraId="621FD1E7" w14:textId="6523A746" w:rsidR="00EC45E3" w:rsidRDefault="00EC45E3" w:rsidP="00EC45E3">
      <w:pPr>
        <w:numPr>
          <w:ilvl w:val="0"/>
          <w:numId w:val="3"/>
        </w:numPr>
        <w:spacing w:line="276" w:lineRule="auto"/>
        <w:ind w:left="993" w:hanging="207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prowadzenia nadzoru nad właściwym stanem technicznym wydzierżawionych butli</w:t>
      </w:r>
      <w:r>
        <w:rPr>
          <w:rFonts w:ascii="Garamond" w:hAnsi="Garamond" w:cs="Arial"/>
          <w:sz w:val="22"/>
          <w:szCs w:val="22"/>
        </w:rPr>
        <w:br/>
        <w:t>oraz okresowymi badaniami i konserwacją. Koszty z</w:t>
      </w:r>
      <w:r w:rsidR="00FB70AD">
        <w:rPr>
          <w:rFonts w:ascii="Garamond" w:hAnsi="Garamond" w:cs="Arial"/>
          <w:sz w:val="22"/>
          <w:szCs w:val="22"/>
        </w:rPr>
        <w:t xml:space="preserve"> tym związane ponosi Wykonawca – </w:t>
      </w:r>
      <w:r w:rsidR="00FB70AD" w:rsidRPr="00FB70AD">
        <w:rPr>
          <w:rFonts w:ascii="Garamond" w:hAnsi="Garamond" w:cs="Arial"/>
          <w:color w:val="00B0F0"/>
          <w:sz w:val="22"/>
          <w:szCs w:val="22"/>
        </w:rPr>
        <w:t>dotyczy Pakietu nr 3</w:t>
      </w:r>
    </w:p>
    <w:p w14:paraId="00FDB9C3" w14:textId="0B86A261" w:rsidR="00EC45E3" w:rsidRDefault="00EC45E3" w:rsidP="00EC45E3">
      <w:pPr>
        <w:numPr>
          <w:ilvl w:val="0"/>
          <w:numId w:val="3"/>
        </w:numPr>
        <w:spacing w:line="276" w:lineRule="auto"/>
        <w:ind w:left="993" w:hanging="207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 xml:space="preserve">dysponowania na czas wykonywania przedmiotu umowy samochodem/samochodami posiadającymi rampę załadowczą i wyładowczą oraz przystosowanymi do przewozów gazów </w:t>
      </w:r>
      <w:r w:rsidRPr="002547E1">
        <w:rPr>
          <w:rFonts w:ascii="Garamond" w:hAnsi="Garamond" w:cs="Arial"/>
          <w:color w:val="FF0000"/>
          <w:sz w:val="22"/>
          <w:szCs w:val="22"/>
        </w:rPr>
        <w:t xml:space="preserve"> </w:t>
      </w:r>
      <w:r>
        <w:rPr>
          <w:rFonts w:ascii="Garamond" w:hAnsi="Garamond" w:cs="Arial"/>
          <w:sz w:val="22"/>
          <w:szCs w:val="22"/>
        </w:rPr>
        <w:t xml:space="preserve">technicznych, posiadającymi możliwość zabezpieczenia ładunku, </w:t>
      </w:r>
    </w:p>
    <w:p w14:paraId="20CC1794" w14:textId="77777777" w:rsidR="00EC45E3" w:rsidRPr="00CC6531" w:rsidRDefault="00EC45E3" w:rsidP="00EC45E3">
      <w:pPr>
        <w:numPr>
          <w:ilvl w:val="0"/>
          <w:numId w:val="3"/>
        </w:numPr>
        <w:spacing w:line="276" w:lineRule="auto"/>
        <w:ind w:left="993" w:hanging="207"/>
        <w:jc w:val="both"/>
        <w:rPr>
          <w:rFonts w:ascii="Garamond" w:hAnsi="Garamond" w:cs="Arial"/>
          <w:strike/>
          <w:color w:val="FF0000"/>
          <w:sz w:val="22"/>
          <w:szCs w:val="22"/>
        </w:rPr>
      </w:pPr>
      <w:r w:rsidRPr="00CC6531">
        <w:rPr>
          <w:rFonts w:ascii="Garamond" w:hAnsi="Garamond" w:cs="Arial"/>
          <w:strike/>
          <w:color w:val="FF0000"/>
          <w:sz w:val="22"/>
          <w:szCs w:val="22"/>
        </w:rPr>
        <w:t>oznakowania dzierżawionych butli w sposób jednoznacznie identyfikujących właściciela, który odpowiada za ich stan techniczny, bezpieczeństwo i dostosowanie</w:t>
      </w:r>
      <w:r w:rsidRPr="00CC6531">
        <w:rPr>
          <w:rFonts w:ascii="Garamond" w:hAnsi="Garamond" w:cs="Arial"/>
          <w:strike/>
          <w:color w:val="FF0000"/>
          <w:sz w:val="22"/>
          <w:szCs w:val="22"/>
        </w:rPr>
        <w:br/>
        <w:t xml:space="preserve">do norm Unii Europejskiej zgodnie z odpowiednimi przepisami. Każda czasza butli winna </w:t>
      </w:r>
      <w:r w:rsidR="008E6DA5" w:rsidRPr="00CC6531">
        <w:rPr>
          <w:rFonts w:ascii="Garamond" w:hAnsi="Garamond" w:cs="Arial"/>
          <w:strike/>
          <w:color w:val="FF0000"/>
          <w:sz w:val="22"/>
          <w:szCs w:val="22"/>
        </w:rPr>
        <w:br/>
      </w:r>
      <w:r w:rsidRPr="00CC6531">
        <w:rPr>
          <w:rFonts w:ascii="Garamond" w:hAnsi="Garamond" w:cs="Arial"/>
          <w:strike/>
          <w:color w:val="FF0000"/>
          <w:sz w:val="22"/>
          <w:szCs w:val="22"/>
        </w:rPr>
        <w:t>być odpowiednio oznakowana kodem barwnym, zgodnie z obowiązującymi normami europejskimi. Butle powinny być oznakowane i zawierać informację:</w:t>
      </w:r>
    </w:p>
    <w:p w14:paraId="50B142E9" w14:textId="77777777" w:rsidR="00EC45E3" w:rsidRPr="00CC6531" w:rsidRDefault="00EC45E3" w:rsidP="00EC45E3">
      <w:pPr>
        <w:numPr>
          <w:ilvl w:val="0"/>
          <w:numId w:val="4"/>
        </w:numPr>
        <w:spacing w:line="276" w:lineRule="auto"/>
        <w:ind w:left="1418"/>
        <w:jc w:val="both"/>
        <w:rPr>
          <w:rFonts w:ascii="Garamond" w:hAnsi="Garamond" w:cs="Arial"/>
          <w:strike/>
          <w:color w:val="FF0000"/>
          <w:sz w:val="22"/>
          <w:szCs w:val="22"/>
        </w:rPr>
      </w:pPr>
      <w:r w:rsidRPr="00CC6531">
        <w:rPr>
          <w:rFonts w:ascii="Garamond" w:hAnsi="Garamond" w:cs="Arial"/>
          <w:strike/>
          <w:color w:val="FF0000"/>
          <w:sz w:val="22"/>
          <w:szCs w:val="22"/>
        </w:rPr>
        <w:t xml:space="preserve">nazwę gazu, </w:t>
      </w:r>
    </w:p>
    <w:p w14:paraId="3B60C830" w14:textId="77777777" w:rsidR="00EC45E3" w:rsidRPr="00CC6531" w:rsidRDefault="00EC45E3" w:rsidP="00EC45E3">
      <w:pPr>
        <w:numPr>
          <w:ilvl w:val="0"/>
          <w:numId w:val="4"/>
        </w:numPr>
        <w:spacing w:line="276" w:lineRule="auto"/>
        <w:ind w:left="1418"/>
        <w:jc w:val="both"/>
        <w:rPr>
          <w:rFonts w:ascii="Garamond" w:hAnsi="Garamond" w:cs="Arial"/>
          <w:strike/>
          <w:color w:val="FF0000"/>
          <w:sz w:val="22"/>
          <w:szCs w:val="22"/>
        </w:rPr>
      </w:pPr>
      <w:r w:rsidRPr="00CC6531">
        <w:rPr>
          <w:rFonts w:ascii="Garamond" w:hAnsi="Garamond" w:cs="Arial"/>
          <w:strike/>
          <w:color w:val="FF0000"/>
          <w:sz w:val="22"/>
          <w:szCs w:val="22"/>
        </w:rPr>
        <w:t>ciężar własny butli wraz z osprzętem,</w:t>
      </w:r>
    </w:p>
    <w:p w14:paraId="0AECAC03" w14:textId="77777777" w:rsidR="00EC45E3" w:rsidRPr="00CC6531" w:rsidRDefault="00EC45E3" w:rsidP="00EC45E3">
      <w:pPr>
        <w:numPr>
          <w:ilvl w:val="0"/>
          <w:numId w:val="4"/>
        </w:numPr>
        <w:spacing w:line="276" w:lineRule="auto"/>
        <w:ind w:left="1418"/>
        <w:jc w:val="both"/>
        <w:rPr>
          <w:rFonts w:ascii="Garamond" w:hAnsi="Garamond" w:cs="Arial"/>
          <w:strike/>
          <w:color w:val="FF0000"/>
          <w:sz w:val="22"/>
          <w:szCs w:val="22"/>
        </w:rPr>
      </w:pPr>
      <w:r w:rsidRPr="00CC6531">
        <w:rPr>
          <w:rFonts w:ascii="Garamond" w:hAnsi="Garamond" w:cs="Arial"/>
          <w:strike/>
          <w:color w:val="FF0000"/>
          <w:sz w:val="22"/>
          <w:szCs w:val="22"/>
        </w:rPr>
        <w:t>najwyższy dopuszczalny ciężar i pojemność,</w:t>
      </w:r>
    </w:p>
    <w:p w14:paraId="348FA903" w14:textId="77777777" w:rsidR="00EC45E3" w:rsidRPr="00CC6531" w:rsidRDefault="00EC45E3" w:rsidP="00EC45E3">
      <w:pPr>
        <w:numPr>
          <w:ilvl w:val="0"/>
          <w:numId w:val="4"/>
        </w:numPr>
        <w:spacing w:line="276" w:lineRule="auto"/>
        <w:ind w:left="1418"/>
        <w:jc w:val="both"/>
        <w:rPr>
          <w:rFonts w:ascii="Garamond" w:hAnsi="Garamond" w:cs="Arial"/>
          <w:strike/>
          <w:color w:val="FF0000"/>
          <w:sz w:val="22"/>
          <w:szCs w:val="22"/>
        </w:rPr>
      </w:pPr>
      <w:r w:rsidRPr="00CC6531">
        <w:rPr>
          <w:rFonts w:ascii="Garamond" w:hAnsi="Garamond" w:cs="Arial"/>
          <w:strike/>
          <w:color w:val="FF0000"/>
          <w:sz w:val="22"/>
          <w:szCs w:val="22"/>
        </w:rPr>
        <w:t>wysokość ciśnienia próbnego i data ostatniej próby,</w:t>
      </w:r>
    </w:p>
    <w:p w14:paraId="06539B3B" w14:textId="77777777" w:rsidR="00EC45E3" w:rsidRPr="00CC6531" w:rsidRDefault="00EC45E3" w:rsidP="00EC45E3">
      <w:pPr>
        <w:numPr>
          <w:ilvl w:val="0"/>
          <w:numId w:val="4"/>
        </w:numPr>
        <w:spacing w:line="276" w:lineRule="auto"/>
        <w:ind w:left="1418"/>
        <w:jc w:val="both"/>
        <w:rPr>
          <w:rFonts w:ascii="Garamond" w:hAnsi="Garamond" w:cs="Arial"/>
          <w:strike/>
          <w:color w:val="FF0000"/>
          <w:sz w:val="22"/>
          <w:szCs w:val="22"/>
        </w:rPr>
      </w:pPr>
      <w:r w:rsidRPr="00CC6531">
        <w:rPr>
          <w:rFonts w:ascii="Garamond" w:hAnsi="Garamond" w:cs="Arial"/>
          <w:strike/>
          <w:color w:val="FF0000"/>
          <w:sz w:val="22"/>
          <w:szCs w:val="22"/>
        </w:rPr>
        <w:t>na zaworach każdej butli standardowe folie termokurczliwe, pod nie ulotki, które zawierają podstawowe własności fizykochemiczne gazu,</w:t>
      </w:r>
    </w:p>
    <w:p w14:paraId="5076D051" w14:textId="77777777" w:rsidR="00EC45E3" w:rsidRPr="00CC6531" w:rsidRDefault="00EC45E3" w:rsidP="00EC45E3">
      <w:pPr>
        <w:numPr>
          <w:ilvl w:val="0"/>
          <w:numId w:val="4"/>
        </w:numPr>
        <w:spacing w:line="276" w:lineRule="auto"/>
        <w:ind w:left="1418"/>
        <w:jc w:val="both"/>
        <w:rPr>
          <w:rFonts w:ascii="Garamond" w:hAnsi="Garamond" w:cs="Arial"/>
          <w:strike/>
          <w:color w:val="FF0000"/>
          <w:sz w:val="22"/>
          <w:szCs w:val="22"/>
        </w:rPr>
      </w:pPr>
      <w:r w:rsidRPr="00CC6531">
        <w:rPr>
          <w:rFonts w:ascii="Garamond" w:hAnsi="Garamond" w:cs="Arial"/>
          <w:strike/>
          <w:color w:val="FF0000"/>
          <w:sz w:val="22"/>
          <w:szCs w:val="22"/>
        </w:rPr>
        <w:t>data ważności,</w:t>
      </w:r>
    </w:p>
    <w:p w14:paraId="7922A1DE" w14:textId="37D89268" w:rsidR="00EC45E3" w:rsidRDefault="00EC45E3" w:rsidP="00EC45E3">
      <w:pPr>
        <w:numPr>
          <w:ilvl w:val="0"/>
          <w:numId w:val="4"/>
        </w:numPr>
        <w:spacing w:line="276" w:lineRule="auto"/>
        <w:ind w:left="1418"/>
        <w:jc w:val="both"/>
        <w:rPr>
          <w:rFonts w:ascii="Garamond" w:hAnsi="Garamond" w:cs="Arial"/>
          <w:strike/>
          <w:color w:val="FF0000"/>
          <w:sz w:val="22"/>
          <w:szCs w:val="22"/>
        </w:rPr>
      </w:pPr>
      <w:r w:rsidRPr="00CC6531">
        <w:rPr>
          <w:rFonts w:ascii="Garamond" w:hAnsi="Garamond" w:cs="Arial"/>
          <w:strike/>
          <w:color w:val="FF0000"/>
          <w:sz w:val="22"/>
          <w:szCs w:val="22"/>
        </w:rPr>
        <w:t>ulotka z zasadami obchodzenia się z butlą.</w:t>
      </w:r>
    </w:p>
    <w:p w14:paraId="46B08213" w14:textId="6B119BC4" w:rsidR="00CC6531" w:rsidRPr="00CC6531" w:rsidRDefault="00CC6531" w:rsidP="00CC6531">
      <w:pPr>
        <w:spacing w:after="5" w:line="248" w:lineRule="auto"/>
        <w:ind w:left="1134" w:right="546" w:hanging="10"/>
        <w:jc w:val="both"/>
        <w:rPr>
          <w:rFonts w:ascii="Garamond" w:hAnsi="Garamond"/>
          <w:iCs/>
          <w:color w:val="FF0000"/>
          <w:sz w:val="22"/>
          <w:szCs w:val="22"/>
        </w:rPr>
      </w:pPr>
      <w:r>
        <w:rPr>
          <w:rFonts w:ascii="Garamond" w:hAnsi="Garamond"/>
          <w:iCs/>
          <w:color w:val="FF0000"/>
          <w:sz w:val="22"/>
          <w:szCs w:val="22"/>
        </w:rPr>
        <w:t>3)</w:t>
      </w:r>
      <w:r w:rsidRPr="00CC6531">
        <w:rPr>
          <w:rFonts w:ascii="Garamond" w:hAnsi="Garamond"/>
          <w:iCs/>
          <w:color w:val="FF0000"/>
          <w:sz w:val="22"/>
          <w:szCs w:val="22"/>
        </w:rPr>
        <w:t xml:space="preserve">Dzierżawione butle muszą być: </w:t>
      </w:r>
    </w:p>
    <w:p w14:paraId="7C7AE0AD" w14:textId="77777777" w:rsidR="00CC6531" w:rsidRPr="00CC6531" w:rsidRDefault="00CC6531" w:rsidP="00CC6531">
      <w:pPr>
        <w:spacing w:after="5" w:line="248" w:lineRule="auto"/>
        <w:ind w:left="1134" w:right="546" w:hanging="10"/>
        <w:jc w:val="both"/>
        <w:rPr>
          <w:rFonts w:ascii="Garamond" w:hAnsi="Garamond"/>
          <w:iCs/>
          <w:color w:val="FF0000"/>
          <w:sz w:val="22"/>
          <w:szCs w:val="22"/>
        </w:rPr>
      </w:pPr>
      <w:r w:rsidRPr="00CC6531">
        <w:rPr>
          <w:rFonts w:ascii="Garamond" w:hAnsi="Garamond"/>
          <w:iCs/>
          <w:color w:val="FF0000"/>
          <w:sz w:val="22"/>
          <w:szCs w:val="22"/>
        </w:rPr>
        <w:t xml:space="preserve">Oznakowane w sposób jednoznacznie identyfikujących właściciela, który odpowiada za ich stan techniczny, bezpieczeństwo i dostosowanie do norm Unii Europejskiej zgodnie z odpowiednimi przepisami. Każda czasza butli winna być odpowiednio oznakowana kodem barwnym, zgodnie z obowiązującymi normami europejskimi. </w:t>
      </w:r>
    </w:p>
    <w:p w14:paraId="40A8B7D0" w14:textId="281AB418" w:rsidR="00FB70AD" w:rsidRPr="00FB70AD" w:rsidRDefault="00CE1856" w:rsidP="00FB70AD">
      <w:pPr>
        <w:spacing w:line="276" w:lineRule="auto"/>
        <w:ind w:left="1418"/>
        <w:jc w:val="both"/>
        <w:rPr>
          <w:rFonts w:ascii="Garamond" w:hAnsi="Garamond" w:cs="Arial"/>
          <w:color w:val="00B0F0"/>
          <w:sz w:val="22"/>
          <w:szCs w:val="22"/>
        </w:rPr>
      </w:pPr>
      <w:r>
        <w:rPr>
          <w:rFonts w:ascii="Garamond" w:hAnsi="Garamond" w:cs="Arial"/>
          <w:color w:val="00B0F0"/>
          <w:sz w:val="22"/>
          <w:szCs w:val="22"/>
        </w:rPr>
        <w:t>Dotyczy zadania</w:t>
      </w:r>
      <w:r w:rsidR="00FB70AD" w:rsidRPr="00FB70AD">
        <w:rPr>
          <w:rFonts w:ascii="Garamond" w:hAnsi="Garamond" w:cs="Arial"/>
          <w:color w:val="00B0F0"/>
          <w:sz w:val="22"/>
          <w:szCs w:val="22"/>
        </w:rPr>
        <w:t xml:space="preserve"> nr 3</w:t>
      </w:r>
    </w:p>
    <w:p w14:paraId="23EDC394" w14:textId="77777777" w:rsidR="00EC45E3" w:rsidRDefault="00EC45E3" w:rsidP="00EC45E3">
      <w:pPr>
        <w:numPr>
          <w:ilvl w:val="0"/>
          <w:numId w:val="2"/>
        </w:numPr>
        <w:spacing w:line="276" w:lineRule="auto"/>
        <w:ind w:left="426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 xml:space="preserve">Jeżeli w obrocie mają zastosowanie opakowania zwrotne, to będą odbierane na koszt Wykonawcy </w:t>
      </w:r>
      <w:r w:rsidR="008E6DA5">
        <w:rPr>
          <w:rFonts w:ascii="Garamond" w:hAnsi="Garamond" w:cs="Arial"/>
          <w:sz w:val="22"/>
          <w:szCs w:val="22"/>
        </w:rPr>
        <w:br/>
      </w:r>
      <w:r>
        <w:rPr>
          <w:rFonts w:ascii="Garamond" w:hAnsi="Garamond" w:cs="Arial"/>
          <w:sz w:val="22"/>
          <w:szCs w:val="22"/>
        </w:rPr>
        <w:t>w terminie kolejnej dostawy.</w:t>
      </w:r>
    </w:p>
    <w:p w14:paraId="7A492C46" w14:textId="77777777" w:rsidR="00CE1856" w:rsidRDefault="00CE1856" w:rsidP="00EC45E3">
      <w:pPr>
        <w:spacing w:line="276" w:lineRule="auto"/>
        <w:jc w:val="center"/>
        <w:rPr>
          <w:rFonts w:ascii="Garamond" w:hAnsi="Garamond" w:cs="Arial"/>
          <w:b/>
          <w:sz w:val="22"/>
          <w:szCs w:val="22"/>
        </w:rPr>
      </w:pPr>
    </w:p>
    <w:p w14:paraId="7374DC6E" w14:textId="5A6F48D0" w:rsidR="00EC45E3" w:rsidRDefault="00EC45E3" w:rsidP="00EC45E3">
      <w:pPr>
        <w:spacing w:line="276" w:lineRule="auto"/>
        <w:jc w:val="center"/>
        <w:rPr>
          <w:rFonts w:ascii="Garamond" w:hAnsi="Garamond" w:cs="Arial"/>
          <w:b/>
          <w:sz w:val="22"/>
          <w:szCs w:val="22"/>
        </w:rPr>
      </w:pPr>
      <w:r>
        <w:rPr>
          <w:rFonts w:ascii="Garamond" w:hAnsi="Garamond" w:cs="Arial"/>
          <w:b/>
          <w:sz w:val="22"/>
          <w:szCs w:val="22"/>
        </w:rPr>
        <w:t>§ 3</w:t>
      </w:r>
    </w:p>
    <w:p w14:paraId="653955BB" w14:textId="77777777" w:rsidR="00EC45E3" w:rsidRDefault="00EC45E3" w:rsidP="00EC45E3">
      <w:pPr>
        <w:numPr>
          <w:ilvl w:val="0"/>
          <w:numId w:val="5"/>
        </w:numPr>
        <w:autoSpaceDN w:val="0"/>
        <w:spacing w:line="276" w:lineRule="auto"/>
        <w:ind w:left="426"/>
        <w:jc w:val="both"/>
        <w:rPr>
          <w:rFonts w:ascii="Garamond" w:hAnsi="Garamond" w:cs="Arial"/>
          <w:color w:val="000000"/>
          <w:sz w:val="22"/>
          <w:szCs w:val="22"/>
        </w:rPr>
      </w:pPr>
      <w:r>
        <w:rPr>
          <w:rFonts w:ascii="Garamond" w:hAnsi="Garamond" w:cs="Arial"/>
          <w:color w:val="000000"/>
          <w:sz w:val="22"/>
          <w:szCs w:val="22"/>
        </w:rPr>
        <w:t>Strony ustalają wynagrodzenie za wykonanie całego przedmiotu zamówienia w wysokości:</w:t>
      </w:r>
    </w:p>
    <w:p w14:paraId="639AC4D1" w14:textId="77777777" w:rsidR="00EC45E3" w:rsidRDefault="00EC45E3" w:rsidP="0093757F">
      <w:pPr>
        <w:spacing w:line="276" w:lineRule="auto"/>
        <w:ind w:left="426"/>
        <w:jc w:val="both"/>
        <w:rPr>
          <w:rFonts w:ascii="Garamond" w:hAnsi="Garamond" w:cs="Arial"/>
          <w:color w:val="000000"/>
          <w:sz w:val="22"/>
          <w:szCs w:val="22"/>
        </w:rPr>
      </w:pPr>
      <w:r>
        <w:rPr>
          <w:rFonts w:ascii="Garamond" w:hAnsi="Garamond" w:cs="Arial"/>
          <w:color w:val="000000"/>
          <w:sz w:val="22"/>
          <w:szCs w:val="22"/>
        </w:rPr>
        <w:t xml:space="preserve">Wartość netto: </w:t>
      </w:r>
      <w:r>
        <w:rPr>
          <w:rFonts w:ascii="Garamond" w:hAnsi="Garamond" w:cs="Arial"/>
          <w:color w:val="000000"/>
          <w:sz w:val="22"/>
          <w:szCs w:val="22"/>
          <w:highlight w:val="yellow"/>
        </w:rPr>
        <w:t>______</w:t>
      </w:r>
      <w:r>
        <w:rPr>
          <w:rFonts w:ascii="Garamond" w:hAnsi="Garamond" w:cs="Arial"/>
          <w:color w:val="000000"/>
          <w:sz w:val="22"/>
          <w:szCs w:val="22"/>
        </w:rPr>
        <w:t xml:space="preserve"> zł, </w:t>
      </w:r>
      <w:r>
        <w:rPr>
          <w:rFonts w:ascii="Garamond" w:hAnsi="Garamond" w:cs="Arial"/>
          <w:bCs/>
          <w:color w:val="000000"/>
          <w:sz w:val="22"/>
          <w:szCs w:val="22"/>
        </w:rPr>
        <w:t xml:space="preserve">Wartość brutto: </w:t>
      </w:r>
      <w:r>
        <w:rPr>
          <w:rFonts w:ascii="Garamond" w:hAnsi="Garamond" w:cs="Arial"/>
          <w:bCs/>
          <w:color w:val="000000"/>
          <w:sz w:val="22"/>
          <w:szCs w:val="22"/>
          <w:highlight w:val="yellow"/>
        </w:rPr>
        <w:t>______</w:t>
      </w:r>
      <w:r>
        <w:rPr>
          <w:rFonts w:ascii="Garamond" w:hAnsi="Garamond" w:cs="Arial"/>
          <w:bCs/>
          <w:color w:val="000000"/>
          <w:sz w:val="22"/>
          <w:szCs w:val="22"/>
        </w:rPr>
        <w:t xml:space="preserve"> zł</w:t>
      </w:r>
      <w:r>
        <w:rPr>
          <w:rFonts w:ascii="Garamond" w:hAnsi="Garamond" w:cs="Arial"/>
          <w:color w:val="000000"/>
          <w:sz w:val="22"/>
          <w:szCs w:val="22"/>
        </w:rPr>
        <w:t xml:space="preserve"> </w:t>
      </w:r>
    </w:p>
    <w:p w14:paraId="437D769E" w14:textId="77777777" w:rsidR="00EC45E3" w:rsidRDefault="00EC45E3" w:rsidP="00EC45E3">
      <w:pPr>
        <w:numPr>
          <w:ilvl w:val="0"/>
          <w:numId w:val="5"/>
        </w:numPr>
        <w:spacing w:line="276" w:lineRule="auto"/>
        <w:ind w:left="426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 xml:space="preserve">Szczegółowy wykaz zawierający rodzaj, opis, ilość i cenę przedmiotu umowy zawiera załącznik </w:t>
      </w:r>
      <w:r>
        <w:rPr>
          <w:rFonts w:ascii="Garamond" w:hAnsi="Garamond" w:cs="Arial"/>
          <w:sz w:val="22"/>
          <w:szCs w:val="22"/>
        </w:rPr>
        <w:br/>
        <w:t xml:space="preserve">Nr 1 – Formularz </w:t>
      </w:r>
      <w:r w:rsidR="008E6DA5">
        <w:rPr>
          <w:rFonts w:ascii="Garamond" w:hAnsi="Garamond" w:cs="Arial"/>
          <w:sz w:val="22"/>
          <w:szCs w:val="22"/>
        </w:rPr>
        <w:t xml:space="preserve">asortymentowo - </w:t>
      </w:r>
      <w:r>
        <w:rPr>
          <w:rFonts w:ascii="Garamond" w:hAnsi="Garamond" w:cs="Arial"/>
          <w:sz w:val="22"/>
          <w:szCs w:val="22"/>
        </w:rPr>
        <w:t>cenowy, stanowiący integralną część umowy.</w:t>
      </w:r>
    </w:p>
    <w:p w14:paraId="3F3C6C6E" w14:textId="77777777" w:rsidR="00EC45E3" w:rsidRDefault="00EC45E3" w:rsidP="00EC45E3">
      <w:pPr>
        <w:numPr>
          <w:ilvl w:val="0"/>
          <w:numId w:val="5"/>
        </w:numPr>
        <w:spacing w:line="276" w:lineRule="auto"/>
        <w:ind w:left="426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Ustalona cena obejmuje koszty transportu.</w:t>
      </w:r>
    </w:p>
    <w:p w14:paraId="0C189A6C" w14:textId="77777777" w:rsidR="00EC45E3" w:rsidRDefault="00EC45E3" w:rsidP="00EC45E3">
      <w:pPr>
        <w:numPr>
          <w:ilvl w:val="0"/>
          <w:numId w:val="5"/>
        </w:numPr>
        <w:spacing w:line="276" w:lineRule="auto"/>
        <w:ind w:left="426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lastRenderedPageBreak/>
        <w:t>Wykonawca ponosi odpowiedzialność z tytułu uszkodzenia lub utraty przedmiotu umowy,</w:t>
      </w:r>
      <w:r>
        <w:rPr>
          <w:rFonts w:ascii="Garamond" w:hAnsi="Garamond" w:cs="Arial"/>
          <w:sz w:val="22"/>
          <w:szCs w:val="22"/>
        </w:rPr>
        <w:br/>
        <w:t>aż do chwili potwierdzenia odbioru przez Zamawiającego.</w:t>
      </w:r>
    </w:p>
    <w:p w14:paraId="5B0237FB" w14:textId="77777777" w:rsidR="00CE1856" w:rsidRDefault="00CE1856" w:rsidP="00EC45E3">
      <w:pPr>
        <w:spacing w:line="276" w:lineRule="auto"/>
        <w:jc w:val="center"/>
        <w:rPr>
          <w:rFonts w:ascii="Garamond" w:hAnsi="Garamond" w:cs="Arial"/>
          <w:b/>
          <w:sz w:val="22"/>
          <w:szCs w:val="22"/>
        </w:rPr>
      </w:pPr>
    </w:p>
    <w:p w14:paraId="4B57F142" w14:textId="26E28482" w:rsidR="00EC45E3" w:rsidRDefault="00EC45E3" w:rsidP="00EC45E3">
      <w:pPr>
        <w:spacing w:line="276" w:lineRule="auto"/>
        <w:jc w:val="center"/>
        <w:rPr>
          <w:rFonts w:ascii="Garamond" w:hAnsi="Garamond" w:cs="Arial"/>
          <w:b/>
          <w:sz w:val="22"/>
          <w:szCs w:val="22"/>
        </w:rPr>
      </w:pPr>
      <w:r>
        <w:rPr>
          <w:rFonts w:ascii="Garamond" w:hAnsi="Garamond" w:cs="Arial"/>
          <w:b/>
          <w:sz w:val="22"/>
          <w:szCs w:val="22"/>
        </w:rPr>
        <w:t>§ 4</w:t>
      </w:r>
    </w:p>
    <w:p w14:paraId="07CF43ED" w14:textId="237BC7F3" w:rsidR="00EC45E3" w:rsidRDefault="00EC45E3" w:rsidP="00EC45E3">
      <w:pPr>
        <w:numPr>
          <w:ilvl w:val="0"/>
          <w:numId w:val="6"/>
        </w:numPr>
        <w:spacing w:line="276" w:lineRule="auto"/>
        <w:ind w:left="426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 xml:space="preserve">Zapłata miesięcznego czynszu dzierżawionych butli, nastąpi przelewem w ciągu </w:t>
      </w:r>
      <w:r w:rsidR="00010878">
        <w:rPr>
          <w:rFonts w:ascii="Garamond" w:hAnsi="Garamond" w:cs="Arial"/>
          <w:sz w:val="22"/>
          <w:szCs w:val="22"/>
        </w:rPr>
        <w:t>6</w:t>
      </w:r>
      <w:r>
        <w:rPr>
          <w:rFonts w:ascii="Garamond" w:hAnsi="Garamond" w:cs="Arial"/>
          <w:sz w:val="22"/>
          <w:szCs w:val="22"/>
        </w:rPr>
        <w:t xml:space="preserve">0 dni od daty otrzymania prawidłowo wystawionej faktury. Dzierżawa liczona będzie od daty oddania przedmiotu dzierżawy do eksploatacji oraz dokonania wszelkich podłączeń z siecią szpitalną. </w:t>
      </w:r>
    </w:p>
    <w:p w14:paraId="356D917F" w14:textId="77777777" w:rsidR="00EC45E3" w:rsidRDefault="00EC45E3" w:rsidP="00EC45E3">
      <w:pPr>
        <w:pStyle w:val="Tekstpodstawowy"/>
        <w:numPr>
          <w:ilvl w:val="0"/>
          <w:numId w:val="6"/>
        </w:numPr>
        <w:spacing w:line="276" w:lineRule="auto"/>
        <w:ind w:left="426"/>
      </w:pPr>
      <w:r>
        <w:rPr>
          <w:rFonts w:ascii="Garamond" w:hAnsi="Garamond" w:cs="Arial"/>
          <w:sz w:val="22"/>
          <w:szCs w:val="22"/>
        </w:rPr>
        <w:t xml:space="preserve">Zapłata za dostarczony towar nastąpi przelewem w ciągu </w:t>
      </w:r>
      <w:r w:rsidR="00010878">
        <w:rPr>
          <w:rFonts w:ascii="Garamond" w:hAnsi="Garamond" w:cs="Arial"/>
          <w:sz w:val="22"/>
          <w:szCs w:val="22"/>
        </w:rPr>
        <w:t>6</w:t>
      </w:r>
      <w:r>
        <w:rPr>
          <w:rFonts w:ascii="Garamond" w:hAnsi="Garamond" w:cs="Arial"/>
          <w:sz w:val="22"/>
          <w:szCs w:val="22"/>
        </w:rPr>
        <w:t>0 dni od daty otrzymania prawidłowo wystawionej faktury, na rachunek bankowy Wykonawcy wskazany na fakturze. Wykonawca prześlę fakturę w formacie PDF na adres e-mail___________</w:t>
      </w:r>
    </w:p>
    <w:p w14:paraId="47738A08" w14:textId="77777777" w:rsidR="00EC45E3" w:rsidRDefault="00EC45E3" w:rsidP="00EC45E3">
      <w:pPr>
        <w:numPr>
          <w:ilvl w:val="0"/>
          <w:numId w:val="6"/>
        </w:numPr>
        <w:spacing w:line="276" w:lineRule="auto"/>
        <w:ind w:left="426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Za datę zapłaty Strony uznają datę obciążenia rachunku bankowego Zamawiającego.</w:t>
      </w:r>
    </w:p>
    <w:p w14:paraId="36832707" w14:textId="77777777" w:rsidR="00EC45E3" w:rsidRDefault="00EC45E3" w:rsidP="00EC45E3">
      <w:pPr>
        <w:spacing w:line="276" w:lineRule="auto"/>
        <w:jc w:val="center"/>
        <w:rPr>
          <w:rFonts w:ascii="Garamond" w:hAnsi="Garamond" w:cs="Arial"/>
          <w:b/>
          <w:sz w:val="22"/>
          <w:szCs w:val="22"/>
        </w:rPr>
      </w:pPr>
    </w:p>
    <w:p w14:paraId="607D1461" w14:textId="77777777" w:rsidR="00EC45E3" w:rsidRDefault="00EC45E3" w:rsidP="00EC45E3">
      <w:pPr>
        <w:spacing w:line="276" w:lineRule="auto"/>
        <w:jc w:val="center"/>
        <w:rPr>
          <w:rFonts w:ascii="Garamond" w:hAnsi="Garamond" w:cs="Arial"/>
          <w:b/>
          <w:sz w:val="22"/>
          <w:szCs w:val="22"/>
        </w:rPr>
      </w:pPr>
      <w:r>
        <w:rPr>
          <w:rFonts w:ascii="Garamond" w:hAnsi="Garamond" w:cs="Arial"/>
          <w:b/>
          <w:sz w:val="22"/>
          <w:szCs w:val="22"/>
        </w:rPr>
        <w:t>§ 5</w:t>
      </w:r>
    </w:p>
    <w:p w14:paraId="3983A91A" w14:textId="7B5982C6" w:rsidR="00EC45E3" w:rsidRDefault="00EC45E3" w:rsidP="00EC45E3">
      <w:pPr>
        <w:numPr>
          <w:ilvl w:val="0"/>
          <w:numId w:val="7"/>
        </w:numPr>
        <w:spacing w:line="276" w:lineRule="auto"/>
        <w:ind w:left="426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Cena obejmuje koszty produkcji, zakupu, transportu i rozładunku, legalizacji i konserwacji butli, opakowania zabezpieczające przed uszkodzeniem w czasie transportu w sposób określony normami przedmiotowymi lub w sposób stosowany przez Wykonawcę.</w:t>
      </w:r>
    </w:p>
    <w:p w14:paraId="0AFB1873" w14:textId="77777777" w:rsidR="00EC45E3" w:rsidRDefault="00EC45E3" w:rsidP="00EC45E3">
      <w:pPr>
        <w:numPr>
          <w:ilvl w:val="0"/>
          <w:numId w:val="7"/>
        </w:numPr>
        <w:spacing w:line="276" w:lineRule="auto"/>
        <w:ind w:left="426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Zmiana stawki podatku VAT nie będzie wymagać jakichkolwiek wniosków o zmianę ceny/aneksów – zostanie ona bowiem wprowadzona automatycznie, z uwagi na zmianę przepisów prawa.</w:t>
      </w:r>
    </w:p>
    <w:p w14:paraId="5DE5AAA0" w14:textId="77777777" w:rsidR="00EC45E3" w:rsidRDefault="00EC45E3" w:rsidP="00EC45E3">
      <w:pPr>
        <w:numPr>
          <w:ilvl w:val="0"/>
          <w:numId w:val="7"/>
        </w:numPr>
        <w:spacing w:line="276" w:lineRule="auto"/>
        <w:ind w:left="426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 xml:space="preserve">Zmiana ceny w stosunku do oferowanej może nastąpić wyłącznie na skutek okoliczności, których </w:t>
      </w:r>
      <w:r w:rsidR="00A54865">
        <w:rPr>
          <w:rFonts w:ascii="Garamond" w:hAnsi="Garamond" w:cs="Arial"/>
          <w:sz w:val="22"/>
          <w:szCs w:val="22"/>
        </w:rPr>
        <w:br/>
      </w:r>
      <w:r>
        <w:rPr>
          <w:rFonts w:ascii="Garamond" w:hAnsi="Garamond" w:cs="Arial"/>
          <w:sz w:val="22"/>
          <w:szCs w:val="22"/>
        </w:rPr>
        <w:t>nie można było przewidzieć w chwili przystępowania do przetargu /zmiana cen urzędowych, zmiana kursów walut, /, lub zmiany te są korzystne dla Zamawiającego.</w:t>
      </w:r>
    </w:p>
    <w:p w14:paraId="4ECF9477" w14:textId="77777777" w:rsidR="00EC45E3" w:rsidRDefault="00EC45E3" w:rsidP="00EC45E3">
      <w:pPr>
        <w:numPr>
          <w:ilvl w:val="0"/>
          <w:numId w:val="7"/>
        </w:numPr>
        <w:spacing w:line="276" w:lineRule="auto"/>
        <w:ind w:left="426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Podstawą do ewentualnej zmiany ceny będzie wniosek Strony zawierający szczegółowe określenie okoliczności uzasadniających zmianę.</w:t>
      </w:r>
    </w:p>
    <w:p w14:paraId="0C7F78FE" w14:textId="77777777" w:rsidR="00EC45E3" w:rsidRDefault="00EC45E3" w:rsidP="00EC45E3">
      <w:pPr>
        <w:spacing w:line="276" w:lineRule="auto"/>
        <w:jc w:val="center"/>
        <w:rPr>
          <w:rFonts w:ascii="Garamond" w:hAnsi="Garamond" w:cs="Arial"/>
          <w:b/>
          <w:sz w:val="22"/>
          <w:szCs w:val="22"/>
        </w:rPr>
      </w:pPr>
    </w:p>
    <w:p w14:paraId="115160FF" w14:textId="77777777" w:rsidR="00EC45E3" w:rsidRDefault="00EC45E3" w:rsidP="00EC45E3">
      <w:pPr>
        <w:spacing w:line="276" w:lineRule="auto"/>
        <w:jc w:val="center"/>
        <w:rPr>
          <w:rFonts w:ascii="Garamond" w:hAnsi="Garamond" w:cs="Arial"/>
          <w:b/>
          <w:sz w:val="22"/>
          <w:szCs w:val="22"/>
        </w:rPr>
      </w:pPr>
      <w:r>
        <w:rPr>
          <w:rFonts w:ascii="Garamond" w:hAnsi="Garamond" w:cs="Arial"/>
          <w:b/>
          <w:sz w:val="22"/>
          <w:szCs w:val="22"/>
        </w:rPr>
        <w:t>§ 6</w:t>
      </w:r>
    </w:p>
    <w:p w14:paraId="7A02DD5E" w14:textId="77777777" w:rsidR="00EC45E3" w:rsidRDefault="00EC45E3" w:rsidP="00EC45E3">
      <w:pPr>
        <w:numPr>
          <w:ilvl w:val="0"/>
          <w:numId w:val="8"/>
        </w:numPr>
        <w:spacing w:line="276" w:lineRule="auto"/>
        <w:ind w:left="426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Wykonawca gwarantuje, że przedmiot umowy jest wolny od wad prawnych i fizycznych.</w:t>
      </w:r>
    </w:p>
    <w:p w14:paraId="5AF34AF8" w14:textId="77777777" w:rsidR="00EC45E3" w:rsidRDefault="00EC45E3" w:rsidP="00EC45E3">
      <w:pPr>
        <w:numPr>
          <w:ilvl w:val="0"/>
          <w:numId w:val="8"/>
        </w:numPr>
        <w:spacing w:line="276" w:lineRule="auto"/>
        <w:ind w:left="426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Wykonawca zobowiązuje się do realizacji dostaw będących przedmiotem umowy spełniających wymogi prawa obowiązujące w tym zakresie, a w szczególności: dostarczane butle z gazem muszą posiadać aktualną legalizację, muszą być sprawne, odpowiednio oznakowane i zabezpieczone do transportu.</w:t>
      </w:r>
    </w:p>
    <w:p w14:paraId="27A83A26" w14:textId="77777777" w:rsidR="00EC45E3" w:rsidRDefault="00EC45E3" w:rsidP="00EC45E3">
      <w:pPr>
        <w:numPr>
          <w:ilvl w:val="0"/>
          <w:numId w:val="8"/>
        </w:numPr>
        <w:spacing w:line="276" w:lineRule="auto"/>
        <w:ind w:left="426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Zamawiający w chwili odbioru jest zobowiązany do zbadania czy dostawa jest pod względem ilościowym zgodna z załączonymi dokumentami, w szczególności z zamówieniem pisemnym, o którym mowa w § 2 ust. 2 Umowy.</w:t>
      </w:r>
      <w:r>
        <w:rPr>
          <w:rFonts w:ascii="Garamond" w:hAnsi="Garamond" w:cs="Arial"/>
          <w:color w:val="FF0000"/>
          <w:sz w:val="22"/>
          <w:szCs w:val="22"/>
        </w:rPr>
        <w:t xml:space="preserve"> </w:t>
      </w:r>
    </w:p>
    <w:p w14:paraId="7BCB9B18" w14:textId="77777777" w:rsidR="00EC45E3" w:rsidRDefault="00EC45E3" w:rsidP="00EC45E3">
      <w:pPr>
        <w:numPr>
          <w:ilvl w:val="0"/>
          <w:numId w:val="8"/>
        </w:numPr>
        <w:spacing w:line="276" w:lineRule="auto"/>
        <w:ind w:left="426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Zamawiający zobowiązuje się do zbadania towaru pod względem jakościowym w ciągu</w:t>
      </w:r>
      <w:r>
        <w:rPr>
          <w:rFonts w:ascii="Garamond" w:hAnsi="Garamond" w:cs="Arial"/>
          <w:sz w:val="22"/>
          <w:szCs w:val="22"/>
        </w:rPr>
        <w:br/>
        <w:t>5 dni od daty jego odbioru.</w:t>
      </w:r>
    </w:p>
    <w:p w14:paraId="4D09D903" w14:textId="77777777" w:rsidR="00EC45E3" w:rsidRDefault="00EC45E3" w:rsidP="00EC45E3">
      <w:pPr>
        <w:numPr>
          <w:ilvl w:val="0"/>
          <w:numId w:val="8"/>
        </w:numPr>
        <w:spacing w:line="276" w:lineRule="auto"/>
        <w:ind w:left="426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W razie stwierdzenia braków lub wad Zamawiający złoży pisemną reklamację Wykonawcy, który zobowiązuje się rozpatrzyć ją niezwłocznie, nie dłużej niż w ciągu 14 dni</w:t>
      </w:r>
      <w:r>
        <w:rPr>
          <w:rFonts w:ascii="Garamond" w:hAnsi="Garamond" w:cs="Arial"/>
          <w:sz w:val="22"/>
          <w:szCs w:val="22"/>
        </w:rPr>
        <w:br/>
        <w:t>od jej otrzymania.</w:t>
      </w:r>
    </w:p>
    <w:p w14:paraId="0DD71425" w14:textId="77777777" w:rsidR="00EC45E3" w:rsidRDefault="00EC45E3" w:rsidP="00EC45E3">
      <w:pPr>
        <w:numPr>
          <w:ilvl w:val="0"/>
          <w:numId w:val="8"/>
        </w:numPr>
        <w:spacing w:line="276" w:lineRule="auto"/>
        <w:ind w:left="426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 xml:space="preserve">Nieudzielenie odpowiedzi na reklamację w terminie określonym w ust. 6 równoznaczne </w:t>
      </w:r>
      <w:r w:rsidR="00A54865">
        <w:rPr>
          <w:rFonts w:ascii="Garamond" w:hAnsi="Garamond" w:cs="Arial"/>
          <w:sz w:val="22"/>
          <w:szCs w:val="22"/>
        </w:rPr>
        <w:br/>
      </w:r>
      <w:r>
        <w:rPr>
          <w:rFonts w:ascii="Garamond" w:hAnsi="Garamond" w:cs="Arial"/>
          <w:sz w:val="22"/>
          <w:szCs w:val="22"/>
        </w:rPr>
        <w:t>jest</w:t>
      </w:r>
      <w:r w:rsidR="00A54865">
        <w:rPr>
          <w:rFonts w:ascii="Garamond" w:hAnsi="Garamond" w:cs="Arial"/>
          <w:sz w:val="22"/>
          <w:szCs w:val="22"/>
        </w:rPr>
        <w:t xml:space="preserve"> </w:t>
      </w:r>
      <w:r>
        <w:rPr>
          <w:rFonts w:ascii="Garamond" w:hAnsi="Garamond" w:cs="Arial"/>
          <w:sz w:val="22"/>
          <w:szCs w:val="22"/>
        </w:rPr>
        <w:t>z uwzględnieniem reklamacji.</w:t>
      </w:r>
    </w:p>
    <w:p w14:paraId="0F2C90EF" w14:textId="53A7E69E" w:rsidR="00EC45E3" w:rsidRDefault="00EC45E3" w:rsidP="00EC45E3">
      <w:pPr>
        <w:numPr>
          <w:ilvl w:val="0"/>
          <w:numId w:val="8"/>
        </w:numPr>
        <w:spacing w:line="276" w:lineRule="auto"/>
        <w:ind w:left="426"/>
        <w:jc w:val="both"/>
        <w:rPr>
          <w:rFonts w:ascii="Garamond" w:hAnsi="Garamond" w:cs="Arial"/>
          <w:strike/>
          <w:color w:val="FF0000"/>
          <w:sz w:val="22"/>
          <w:szCs w:val="22"/>
        </w:rPr>
      </w:pPr>
      <w:r w:rsidRPr="000E3AF1">
        <w:rPr>
          <w:rFonts w:ascii="Garamond" w:hAnsi="Garamond" w:cs="Arial"/>
          <w:strike/>
          <w:color w:val="FF0000"/>
          <w:sz w:val="22"/>
          <w:szCs w:val="22"/>
        </w:rPr>
        <w:t xml:space="preserve">Wykonawca zobowiązuje się przez cały okres trwania umowy do posiadania aktualnych dokumentów na cały dostarczany asortyment tzn.: pozwolenia na dopuszczenie do obrotu (świadectw rejestracji) </w:t>
      </w:r>
      <w:r w:rsidR="00A54865" w:rsidRPr="000E3AF1">
        <w:rPr>
          <w:rFonts w:ascii="Garamond" w:hAnsi="Garamond" w:cs="Arial"/>
          <w:strike/>
          <w:color w:val="FF0000"/>
          <w:sz w:val="22"/>
          <w:szCs w:val="22"/>
        </w:rPr>
        <w:br/>
      </w:r>
      <w:r w:rsidRPr="000E3AF1">
        <w:rPr>
          <w:rFonts w:ascii="Garamond" w:hAnsi="Garamond" w:cs="Arial"/>
          <w:strike/>
          <w:color w:val="FF0000"/>
          <w:sz w:val="22"/>
          <w:szCs w:val="22"/>
        </w:rPr>
        <w:t xml:space="preserve">w Polsce lub pozwolenia wydanego przez Radę lub Komisję Europejską lub innych dokumentów dopuszczających do obrotu na terenie Rzeczypospolitej Polskiej. W przypadku, gdy ważność dokumentu wygasa w trakcie realizacji dostaw, wykonawca zobowiązany jest we właściwym czasie </w:t>
      </w:r>
      <w:r w:rsidR="00A54865" w:rsidRPr="000E3AF1">
        <w:rPr>
          <w:rFonts w:ascii="Garamond" w:hAnsi="Garamond" w:cs="Arial"/>
          <w:strike/>
          <w:color w:val="FF0000"/>
          <w:sz w:val="22"/>
          <w:szCs w:val="22"/>
        </w:rPr>
        <w:br/>
      </w:r>
      <w:r w:rsidRPr="000E3AF1">
        <w:rPr>
          <w:rFonts w:ascii="Garamond" w:hAnsi="Garamond" w:cs="Arial"/>
          <w:strike/>
          <w:color w:val="FF0000"/>
          <w:sz w:val="22"/>
          <w:szCs w:val="22"/>
        </w:rPr>
        <w:t xml:space="preserve">do złożenia wniosku o przedłużenie ważności świadectwa bądź pozwolenia i po jego uzyskaniu </w:t>
      </w:r>
      <w:r w:rsidR="00A54865" w:rsidRPr="000E3AF1">
        <w:rPr>
          <w:rFonts w:ascii="Garamond" w:hAnsi="Garamond" w:cs="Arial"/>
          <w:strike/>
          <w:color w:val="FF0000"/>
          <w:sz w:val="22"/>
          <w:szCs w:val="22"/>
        </w:rPr>
        <w:br/>
      </w:r>
      <w:r w:rsidRPr="000E3AF1">
        <w:rPr>
          <w:rFonts w:ascii="Garamond" w:hAnsi="Garamond" w:cs="Arial"/>
          <w:strike/>
          <w:color w:val="FF0000"/>
          <w:sz w:val="22"/>
          <w:szCs w:val="22"/>
        </w:rPr>
        <w:t xml:space="preserve">do niezwłocznego przekazania w formie kserokopii potwierdzonej ,,za zgodność z oryginałem” </w:t>
      </w:r>
      <w:r w:rsidR="00A54865" w:rsidRPr="000E3AF1">
        <w:rPr>
          <w:rFonts w:ascii="Garamond" w:hAnsi="Garamond" w:cs="Arial"/>
          <w:strike/>
          <w:color w:val="FF0000"/>
          <w:sz w:val="22"/>
          <w:szCs w:val="22"/>
        </w:rPr>
        <w:br/>
      </w:r>
      <w:r w:rsidRPr="000E3AF1">
        <w:rPr>
          <w:rFonts w:ascii="Garamond" w:hAnsi="Garamond" w:cs="Arial"/>
          <w:strike/>
          <w:color w:val="FF0000"/>
          <w:sz w:val="22"/>
          <w:szCs w:val="22"/>
        </w:rPr>
        <w:t>do Zamawiającego.</w:t>
      </w:r>
    </w:p>
    <w:p w14:paraId="036315C5" w14:textId="39107F31" w:rsidR="000E3AF1" w:rsidRPr="000E3AF1" w:rsidRDefault="000E3AF1" w:rsidP="000E3AF1">
      <w:pPr>
        <w:spacing w:after="5" w:line="299" w:lineRule="auto"/>
        <w:ind w:left="-5" w:right="546" w:hanging="10"/>
        <w:jc w:val="both"/>
        <w:rPr>
          <w:rFonts w:ascii="Garamond" w:hAnsi="Garamond"/>
          <w:color w:val="000000"/>
          <w:sz w:val="22"/>
          <w:szCs w:val="22"/>
          <w:lang w:val="en-US" w:eastAsia="en-US"/>
        </w:rPr>
      </w:pPr>
      <w:r w:rsidRPr="000E3AF1">
        <w:rPr>
          <w:rFonts w:ascii="Garamond" w:hAnsi="Garamond"/>
          <w:color w:val="FF0000"/>
          <w:sz w:val="22"/>
          <w:szCs w:val="22"/>
        </w:rPr>
        <w:t>7.</w:t>
      </w:r>
      <w:r w:rsidRPr="000E3AF1">
        <w:rPr>
          <w:rFonts w:ascii="Garamond" w:hAnsi="Garamond"/>
          <w:color w:val="000000"/>
          <w:sz w:val="22"/>
          <w:szCs w:val="22"/>
          <w:lang w:val="en-US" w:eastAsia="en-US"/>
        </w:rPr>
        <w:t xml:space="preserve"> </w:t>
      </w:r>
      <w:r w:rsidRPr="000E3AF1">
        <w:rPr>
          <w:rFonts w:ascii="Garamond" w:hAnsi="Garamond"/>
          <w:color w:val="FF0000"/>
          <w:sz w:val="22"/>
          <w:szCs w:val="22"/>
          <w:lang w:val="en-US" w:eastAsia="en-US"/>
        </w:rPr>
        <w:t xml:space="preserve">Wykonawca </w:t>
      </w:r>
      <w:proofErr w:type="spellStart"/>
      <w:r w:rsidRPr="000E3AF1">
        <w:rPr>
          <w:rFonts w:ascii="Garamond" w:hAnsi="Garamond"/>
          <w:color w:val="FF0000"/>
          <w:sz w:val="22"/>
          <w:szCs w:val="22"/>
          <w:lang w:val="en-US" w:eastAsia="en-US"/>
        </w:rPr>
        <w:t>zobowiązuje</w:t>
      </w:r>
      <w:proofErr w:type="spellEnd"/>
      <w:r w:rsidRPr="000E3AF1">
        <w:rPr>
          <w:rFonts w:ascii="Garamond" w:hAnsi="Garamond"/>
          <w:color w:val="FF0000"/>
          <w:sz w:val="22"/>
          <w:szCs w:val="22"/>
          <w:lang w:val="en-US" w:eastAsia="en-US"/>
        </w:rPr>
        <w:t xml:space="preserve"> się przez </w:t>
      </w:r>
      <w:proofErr w:type="spellStart"/>
      <w:r w:rsidRPr="000E3AF1">
        <w:rPr>
          <w:rFonts w:ascii="Garamond" w:hAnsi="Garamond"/>
          <w:color w:val="FF0000"/>
          <w:sz w:val="22"/>
          <w:szCs w:val="22"/>
          <w:lang w:val="en-US" w:eastAsia="en-US"/>
        </w:rPr>
        <w:t>cały</w:t>
      </w:r>
      <w:proofErr w:type="spellEnd"/>
      <w:r w:rsidRPr="000E3AF1">
        <w:rPr>
          <w:rFonts w:ascii="Garamond" w:hAnsi="Garamond"/>
          <w:color w:val="FF0000"/>
          <w:sz w:val="22"/>
          <w:szCs w:val="22"/>
          <w:lang w:val="en-US" w:eastAsia="en-US"/>
        </w:rPr>
        <w:t xml:space="preserve"> </w:t>
      </w:r>
      <w:proofErr w:type="spellStart"/>
      <w:r w:rsidRPr="000E3AF1">
        <w:rPr>
          <w:rFonts w:ascii="Garamond" w:hAnsi="Garamond"/>
          <w:color w:val="FF0000"/>
          <w:sz w:val="22"/>
          <w:szCs w:val="22"/>
          <w:lang w:val="en-US" w:eastAsia="en-US"/>
        </w:rPr>
        <w:t>okres</w:t>
      </w:r>
      <w:proofErr w:type="spellEnd"/>
      <w:r w:rsidRPr="000E3AF1">
        <w:rPr>
          <w:rFonts w:ascii="Garamond" w:hAnsi="Garamond"/>
          <w:color w:val="FF0000"/>
          <w:sz w:val="22"/>
          <w:szCs w:val="22"/>
          <w:lang w:val="en-US" w:eastAsia="en-US"/>
        </w:rPr>
        <w:t xml:space="preserve"> </w:t>
      </w:r>
      <w:proofErr w:type="spellStart"/>
      <w:r w:rsidRPr="000E3AF1">
        <w:rPr>
          <w:rFonts w:ascii="Garamond" w:hAnsi="Garamond"/>
          <w:color w:val="FF0000"/>
          <w:sz w:val="22"/>
          <w:szCs w:val="22"/>
          <w:lang w:val="en-US" w:eastAsia="en-US"/>
        </w:rPr>
        <w:t>trwania</w:t>
      </w:r>
      <w:proofErr w:type="spellEnd"/>
      <w:r w:rsidRPr="000E3AF1">
        <w:rPr>
          <w:rFonts w:ascii="Garamond" w:hAnsi="Garamond"/>
          <w:color w:val="FF0000"/>
          <w:sz w:val="22"/>
          <w:szCs w:val="22"/>
          <w:lang w:val="en-US" w:eastAsia="en-US"/>
        </w:rPr>
        <w:t xml:space="preserve"> umowy do </w:t>
      </w:r>
      <w:proofErr w:type="spellStart"/>
      <w:r w:rsidRPr="000E3AF1">
        <w:rPr>
          <w:rFonts w:ascii="Garamond" w:hAnsi="Garamond"/>
          <w:color w:val="FF0000"/>
          <w:sz w:val="22"/>
          <w:szCs w:val="22"/>
          <w:lang w:val="en-US" w:eastAsia="en-US"/>
        </w:rPr>
        <w:t>posiadania</w:t>
      </w:r>
      <w:proofErr w:type="spellEnd"/>
      <w:r w:rsidRPr="000E3AF1">
        <w:rPr>
          <w:rFonts w:ascii="Garamond" w:hAnsi="Garamond"/>
          <w:color w:val="FF0000"/>
          <w:sz w:val="22"/>
          <w:szCs w:val="22"/>
          <w:lang w:val="en-US" w:eastAsia="en-US"/>
        </w:rPr>
        <w:t xml:space="preserve"> </w:t>
      </w:r>
      <w:proofErr w:type="spellStart"/>
      <w:r w:rsidRPr="000E3AF1">
        <w:rPr>
          <w:rFonts w:ascii="Garamond" w:hAnsi="Garamond"/>
          <w:color w:val="FF0000"/>
          <w:sz w:val="22"/>
          <w:szCs w:val="22"/>
          <w:lang w:val="en-US" w:eastAsia="en-US"/>
        </w:rPr>
        <w:t>aktualnych</w:t>
      </w:r>
      <w:proofErr w:type="spellEnd"/>
      <w:r w:rsidRPr="000E3AF1">
        <w:rPr>
          <w:rFonts w:ascii="Garamond" w:hAnsi="Garamond"/>
          <w:color w:val="FF0000"/>
          <w:sz w:val="22"/>
          <w:szCs w:val="22"/>
          <w:lang w:val="en-US" w:eastAsia="en-US"/>
        </w:rPr>
        <w:t xml:space="preserve"> </w:t>
      </w:r>
      <w:proofErr w:type="spellStart"/>
      <w:r w:rsidRPr="000E3AF1">
        <w:rPr>
          <w:rFonts w:ascii="Garamond" w:hAnsi="Garamond"/>
          <w:color w:val="FF0000"/>
          <w:sz w:val="22"/>
          <w:szCs w:val="22"/>
          <w:lang w:val="en-US" w:eastAsia="en-US"/>
        </w:rPr>
        <w:t>dokumentów</w:t>
      </w:r>
      <w:proofErr w:type="spellEnd"/>
      <w:r w:rsidRPr="000E3AF1">
        <w:rPr>
          <w:rFonts w:ascii="Garamond" w:hAnsi="Garamond"/>
          <w:color w:val="FF0000"/>
          <w:sz w:val="22"/>
          <w:szCs w:val="22"/>
          <w:lang w:val="en-US" w:eastAsia="en-US"/>
        </w:rPr>
        <w:t xml:space="preserve"> na </w:t>
      </w:r>
      <w:proofErr w:type="spellStart"/>
      <w:r w:rsidRPr="000E3AF1">
        <w:rPr>
          <w:rFonts w:ascii="Garamond" w:hAnsi="Garamond"/>
          <w:color w:val="FF0000"/>
          <w:sz w:val="22"/>
          <w:szCs w:val="22"/>
          <w:lang w:val="en-US" w:eastAsia="en-US"/>
        </w:rPr>
        <w:t>cały</w:t>
      </w:r>
      <w:proofErr w:type="spellEnd"/>
      <w:r w:rsidRPr="000E3AF1">
        <w:rPr>
          <w:rFonts w:ascii="Garamond" w:hAnsi="Garamond"/>
          <w:color w:val="FF0000"/>
          <w:sz w:val="22"/>
          <w:szCs w:val="22"/>
          <w:lang w:val="en-US" w:eastAsia="en-US"/>
        </w:rPr>
        <w:t xml:space="preserve"> </w:t>
      </w:r>
      <w:proofErr w:type="spellStart"/>
      <w:r w:rsidRPr="000E3AF1">
        <w:rPr>
          <w:rFonts w:ascii="Garamond" w:hAnsi="Garamond"/>
          <w:color w:val="FF0000"/>
          <w:sz w:val="22"/>
          <w:szCs w:val="22"/>
          <w:lang w:val="en-US" w:eastAsia="en-US"/>
        </w:rPr>
        <w:t>dostarczany</w:t>
      </w:r>
      <w:proofErr w:type="spellEnd"/>
      <w:r w:rsidRPr="000E3AF1">
        <w:rPr>
          <w:rFonts w:ascii="Garamond" w:hAnsi="Garamond"/>
          <w:color w:val="FF0000"/>
          <w:sz w:val="22"/>
          <w:szCs w:val="22"/>
          <w:lang w:val="en-US" w:eastAsia="en-US"/>
        </w:rPr>
        <w:t xml:space="preserve"> </w:t>
      </w:r>
      <w:proofErr w:type="spellStart"/>
      <w:r w:rsidRPr="000E3AF1">
        <w:rPr>
          <w:rFonts w:ascii="Garamond" w:hAnsi="Garamond"/>
          <w:color w:val="FF0000"/>
          <w:sz w:val="22"/>
          <w:szCs w:val="22"/>
          <w:lang w:val="en-US" w:eastAsia="en-US"/>
        </w:rPr>
        <w:t>asortyment</w:t>
      </w:r>
      <w:proofErr w:type="spellEnd"/>
      <w:r w:rsidRPr="000E3AF1">
        <w:rPr>
          <w:rFonts w:ascii="Garamond" w:hAnsi="Garamond"/>
          <w:color w:val="FF0000"/>
          <w:sz w:val="22"/>
          <w:szCs w:val="22"/>
          <w:lang w:val="en-US" w:eastAsia="en-US"/>
        </w:rPr>
        <w:t xml:space="preserve"> </w:t>
      </w:r>
      <w:proofErr w:type="spellStart"/>
      <w:r w:rsidRPr="000E3AF1">
        <w:rPr>
          <w:rFonts w:ascii="Garamond" w:hAnsi="Garamond"/>
          <w:color w:val="FF0000"/>
          <w:sz w:val="22"/>
          <w:szCs w:val="22"/>
          <w:lang w:val="en-US" w:eastAsia="en-US"/>
        </w:rPr>
        <w:t>tzn</w:t>
      </w:r>
      <w:proofErr w:type="spellEnd"/>
      <w:r w:rsidRPr="000E3AF1">
        <w:rPr>
          <w:rFonts w:ascii="Garamond" w:hAnsi="Garamond"/>
          <w:color w:val="FF0000"/>
          <w:sz w:val="22"/>
          <w:szCs w:val="22"/>
          <w:lang w:val="en-US" w:eastAsia="en-US"/>
        </w:rPr>
        <w:t xml:space="preserve">.: </w:t>
      </w:r>
      <w:proofErr w:type="spellStart"/>
      <w:r w:rsidRPr="000E3AF1">
        <w:rPr>
          <w:rFonts w:ascii="Garamond" w:hAnsi="Garamond"/>
          <w:color w:val="FF0000"/>
          <w:sz w:val="22"/>
          <w:szCs w:val="22"/>
          <w:lang w:val="en-US" w:eastAsia="en-US"/>
        </w:rPr>
        <w:t>pozwolenia</w:t>
      </w:r>
      <w:proofErr w:type="spellEnd"/>
      <w:r w:rsidRPr="000E3AF1">
        <w:rPr>
          <w:rFonts w:ascii="Garamond" w:hAnsi="Garamond"/>
          <w:color w:val="FF0000"/>
          <w:sz w:val="22"/>
          <w:szCs w:val="22"/>
          <w:lang w:val="en-US" w:eastAsia="en-US"/>
        </w:rPr>
        <w:t xml:space="preserve"> na </w:t>
      </w:r>
      <w:proofErr w:type="spellStart"/>
      <w:r w:rsidRPr="000E3AF1">
        <w:rPr>
          <w:rFonts w:ascii="Garamond" w:hAnsi="Garamond"/>
          <w:color w:val="FF0000"/>
          <w:sz w:val="22"/>
          <w:szCs w:val="22"/>
          <w:lang w:val="en-US" w:eastAsia="en-US"/>
        </w:rPr>
        <w:t>dopuszczenie</w:t>
      </w:r>
      <w:proofErr w:type="spellEnd"/>
      <w:r w:rsidRPr="000E3AF1">
        <w:rPr>
          <w:rFonts w:ascii="Garamond" w:hAnsi="Garamond"/>
          <w:color w:val="FF0000"/>
          <w:sz w:val="22"/>
          <w:szCs w:val="22"/>
          <w:lang w:val="en-US" w:eastAsia="en-US"/>
        </w:rPr>
        <w:t xml:space="preserve"> do </w:t>
      </w:r>
      <w:proofErr w:type="spellStart"/>
      <w:r w:rsidRPr="000E3AF1">
        <w:rPr>
          <w:rFonts w:ascii="Garamond" w:hAnsi="Garamond"/>
          <w:color w:val="FF0000"/>
          <w:sz w:val="22"/>
          <w:szCs w:val="22"/>
          <w:lang w:val="en-US" w:eastAsia="en-US"/>
        </w:rPr>
        <w:t>obrotu</w:t>
      </w:r>
      <w:proofErr w:type="spellEnd"/>
      <w:r w:rsidRPr="000E3AF1">
        <w:rPr>
          <w:rFonts w:ascii="Garamond" w:hAnsi="Garamond"/>
          <w:color w:val="FF0000"/>
          <w:sz w:val="22"/>
          <w:szCs w:val="22"/>
          <w:lang w:val="en-US" w:eastAsia="en-US"/>
        </w:rPr>
        <w:t xml:space="preserve"> (</w:t>
      </w:r>
      <w:proofErr w:type="spellStart"/>
      <w:r w:rsidRPr="000E3AF1">
        <w:rPr>
          <w:rFonts w:ascii="Garamond" w:hAnsi="Garamond"/>
          <w:color w:val="FF0000"/>
          <w:sz w:val="22"/>
          <w:szCs w:val="22"/>
          <w:lang w:val="en-US" w:eastAsia="en-US"/>
        </w:rPr>
        <w:t>świadectw</w:t>
      </w:r>
      <w:proofErr w:type="spellEnd"/>
      <w:r w:rsidRPr="000E3AF1">
        <w:rPr>
          <w:rFonts w:ascii="Garamond" w:hAnsi="Garamond"/>
          <w:color w:val="FF0000"/>
          <w:sz w:val="22"/>
          <w:szCs w:val="22"/>
          <w:lang w:val="en-US" w:eastAsia="en-US"/>
        </w:rPr>
        <w:t xml:space="preserve"> </w:t>
      </w:r>
      <w:proofErr w:type="spellStart"/>
      <w:r w:rsidRPr="000E3AF1">
        <w:rPr>
          <w:rFonts w:ascii="Garamond" w:hAnsi="Garamond"/>
          <w:color w:val="FF0000"/>
          <w:sz w:val="22"/>
          <w:szCs w:val="22"/>
          <w:lang w:val="en-US" w:eastAsia="en-US"/>
        </w:rPr>
        <w:t>rejestracji</w:t>
      </w:r>
      <w:proofErr w:type="spellEnd"/>
      <w:r w:rsidRPr="000E3AF1">
        <w:rPr>
          <w:rFonts w:ascii="Garamond" w:hAnsi="Garamond"/>
          <w:color w:val="FF0000"/>
          <w:sz w:val="22"/>
          <w:szCs w:val="22"/>
          <w:lang w:val="en-US" w:eastAsia="en-US"/>
        </w:rPr>
        <w:t xml:space="preserve">)  w </w:t>
      </w:r>
      <w:proofErr w:type="spellStart"/>
      <w:r w:rsidRPr="000E3AF1">
        <w:rPr>
          <w:rFonts w:ascii="Garamond" w:hAnsi="Garamond"/>
          <w:color w:val="FF0000"/>
          <w:sz w:val="22"/>
          <w:szCs w:val="22"/>
          <w:lang w:val="en-US" w:eastAsia="en-US"/>
        </w:rPr>
        <w:t>Polsce</w:t>
      </w:r>
      <w:proofErr w:type="spellEnd"/>
      <w:r w:rsidRPr="000E3AF1">
        <w:rPr>
          <w:rFonts w:ascii="Garamond" w:hAnsi="Garamond"/>
          <w:color w:val="FF0000"/>
          <w:sz w:val="22"/>
          <w:szCs w:val="22"/>
          <w:lang w:val="en-US" w:eastAsia="en-US"/>
        </w:rPr>
        <w:t xml:space="preserve"> lub </w:t>
      </w:r>
      <w:proofErr w:type="spellStart"/>
      <w:r w:rsidRPr="000E3AF1">
        <w:rPr>
          <w:rFonts w:ascii="Garamond" w:hAnsi="Garamond"/>
          <w:color w:val="FF0000"/>
          <w:sz w:val="22"/>
          <w:szCs w:val="22"/>
          <w:lang w:val="en-US" w:eastAsia="en-US"/>
        </w:rPr>
        <w:t>pozwolenia</w:t>
      </w:r>
      <w:proofErr w:type="spellEnd"/>
      <w:r w:rsidRPr="000E3AF1">
        <w:rPr>
          <w:rFonts w:ascii="Garamond" w:hAnsi="Garamond"/>
          <w:color w:val="FF0000"/>
          <w:sz w:val="22"/>
          <w:szCs w:val="22"/>
          <w:lang w:val="en-US" w:eastAsia="en-US"/>
        </w:rPr>
        <w:t xml:space="preserve"> </w:t>
      </w:r>
      <w:proofErr w:type="spellStart"/>
      <w:r w:rsidRPr="000E3AF1">
        <w:rPr>
          <w:rFonts w:ascii="Garamond" w:hAnsi="Garamond"/>
          <w:color w:val="FF0000"/>
          <w:sz w:val="22"/>
          <w:szCs w:val="22"/>
          <w:lang w:val="en-US" w:eastAsia="en-US"/>
        </w:rPr>
        <w:t>wydanego</w:t>
      </w:r>
      <w:proofErr w:type="spellEnd"/>
      <w:r w:rsidRPr="000E3AF1">
        <w:rPr>
          <w:rFonts w:ascii="Garamond" w:hAnsi="Garamond"/>
          <w:color w:val="FF0000"/>
          <w:sz w:val="22"/>
          <w:szCs w:val="22"/>
          <w:lang w:val="en-US" w:eastAsia="en-US"/>
        </w:rPr>
        <w:t xml:space="preserve"> przez </w:t>
      </w:r>
      <w:proofErr w:type="spellStart"/>
      <w:r w:rsidRPr="000E3AF1">
        <w:rPr>
          <w:rFonts w:ascii="Garamond" w:hAnsi="Garamond"/>
          <w:color w:val="FF0000"/>
          <w:sz w:val="22"/>
          <w:szCs w:val="22"/>
          <w:lang w:val="en-US" w:eastAsia="en-US"/>
        </w:rPr>
        <w:t>Radę</w:t>
      </w:r>
      <w:proofErr w:type="spellEnd"/>
      <w:r w:rsidRPr="000E3AF1">
        <w:rPr>
          <w:rFonts w:ascii="Garamond" w:hAnsi="Garamond"/>
          <w:color w:val="FF0000"/>
          <w:sz w:val="22"/>
          <w:szCs w:val="22"/>
          <w:lang w:val="en-US" w:eastAsia="en-US"/>
        </w:rPr>
        <w:t xml:space="preserve"> lub </w:t>
      </w:r>
      <w:proofErr w:type="spellStart"/>
      <w:r w:rsidRPr="000E3AF1">
        <w:rPr>
          <w:rFonts w:ascii="Garamond" w:hAnsi="Garamond"/>
          <w:color w:val="FF0000"/>
          <w:sz w:val="22"/>
          <w:szCs w:val="22"/>
          <w:lang w:val="en-US" w:eastAsia="en-US"/>
        </w:rPr>
        <w:t>Komisję</w:t>
      </w:r>
      <w:proofErr w:type="spellEnd"/>
      <w:r w:rsidRPr="000E3AF1">
        <w:rPr>
          <w:rFonts w:ascii="Garamond" w:hAnsi="Garamond"/>
          <w:color w:val="FF0000"/>
          <w:sz w:val="22"/>
          <w:szCs w:val="22"/>
          <w:lang w:val="en-US" w:eastAsia="en-US"/>
        </w:rPr>
        <w:t xml:space="preserve"> </w:t>
      </w:r>
      <w:proofErr w:type="spellStart"/>
      <w:r w:rsidRPr="000E3AF1">
        <w:rPr>
          <w:rFonts w:ascii="Garamond" w:hAnsi="Garamond"/>
          <w:color w:val="FF0000"/>
          <w:sz w:val="22"/>
          <w:szCs w:val="22"/>
          <w:lang w:val="en-US" w:eastAsia="en-US"/>
        </w:rPr>
        <w:t>Europejską</w:t>
      </w:r>
      <w:proofErr w:type="spellEnd"/>
      <w:r w:rsidRPr="000E3AF1">
        <w:rPr>
          <w:rFonts w:ascii="Garamond" w:hAnsi="Garamond"/>
          <w:color w:val="FF0000"/>
          <w:sz w:val="22"/>
          <w:szCs w:val="22"/>
          <w:lang w:val="en-US" w:eastAsia="en-US"/>
        </w:rPr>
        <w:t xml:space="preserve"> lub </w:t>
      </w:r>
      <w:proofErr w:type="spellStart"/>
      <w:r w:rsidRPr="000E3AF1">
        <w:rPr>
          <w:rFonts w:ascii="Garamond" w:hAnsi="Garamond"/>
          <w:color w:val="FF0000"/>
          <w:sz w:val="22"/>
          <w:szCs w:val="22"/>
          <w:lang w:val="en-US" w:eastAsia="en-US"/>
        </w:rPr>
        <w:t>innych</w:t>
      </w:r>
      <w:proofErr w:type="spellEnd"/>
      <w:r w:rsidRPr="000E3AF1">
        <w:rPr>
          <w:rFonts w:ascii="Garamond" w:hAnsi="Garamond"/>
          <w:color w:val="FF0000"/>
          <w:sz w:val="22"/>
          <w:szCs w:val="22"/>
          <w:lang w:val="en-US" w:eastAsia="en-US"/>
        </w:rPr>
        <w:t xml:space="preserve"> </w:t>
      </w:r>
      <w:proofErr w:type="spellStart"/>
      <w:r w:rsidRPr="000E3AF1">
        <w:rPr>
          <w:rFonts w:ascii="Garamond" w:hAnsi="Garamond"/>
          <w:color w:val="FF0000"/>
          <w:sz w:val="22"/>
          <w:szCs w:val="22"/>
          <w:lang w:val="en-US" w:eastAsia="en-US"/>
        </w:rPr>
        <w:lastRenderedPageBreak/>
        <w:t>dokumentów</w:t>
      </w:r>
      <w:proofErr w:type="spellEnd"/>
      <w:r w:rsidRPr="000E3AF1">
        <w:rPr>
          <w:rFonts w:ascii="Garamond" w:hAnsi="Garamond"/>
          <w:color w:val="FF0000"/>
          <w:sz w:val="22"/>
          <w:szCs w:val="22"/>
          <w:lang w:val="en-US" w:eastAsia="en-US"/>
        </w:rPr>
        <w:t xml:space="preserve"> </w:t>
      </w:r>
      <w:proofErr w:type="spellStart"/>
      <w:r w:rsidRPr="000E3AF1">
        <w:rPr>
          <w:rFonts w:ascii="Garamond" w:hAnsi="Garamond"/>
          <w:color w:val="FF0000"/>
          <w:sz w:val="22"/>
          <w:szCs w:val="22"/>
          <w:lang w:val="en-US" w:eastAsia="en-US"/>
        </w:rPr>
        <w:t>dopuszczających</w:t>
      </w:r>
      <w:proofErr w:type="spellEnd"/>
      <w:r w:rsidRPr="000E3AF1">
        <w:rPr>
          <w:rFonts w:ascii="Garamond" w:hAnsi="Garamond"/>
          <w:color w:val="FF0000"/>
          <w:sz w:val="22"/>
          <w:szCs w:val="22"/>
          <w:lang w:val="en-US" w:eastAsia="en-US"/>
        </w:rPr>
        <w:t xml:space="preserve"> do </w:t>
      </w:r>
      <w:proofErr w:type="spellStart"/>
      <w:r w:rsidRPr="000E3AF1">
        <w:rPr>
          <w:rFonts w:ascii="Garamond" w:hAnsi="Garamond"/>
          <w:color w:val="FF0000"/>
          <w:sz w:val="22"/>
          <w:szCs w:val="22"/>
          <w:lang w:val="en-US" w:eastAsia="en-US"/>
        </w:rPr>
        <w:t>obrotu</w:t>
      </w:r>
      <w:proofErr w:type="spellEnd"/>
      <w:r w:rsidRPr="000E3AF1">
        <w:rPr>
          <w:rFonts w:ascii="Garamond" w:hAnsi="Garamond"/>
          <w:color w:val="FF0000"/>
          <w:sz w:val="22"/>
          <w:szCs w:val="22"/>
          <w:lang w:val="en-US" w:eastAsia="en-US"/>
        </w:rPr>
        <w:t xml:space="preserve"> na </w:t>
      </w:r>
      <w:proofErr w:type="spellStart"/>
      <w:r w:rsidRPr="000E3AF1">
        <w:rPr>
          <w:rFonts w:ascii="Garamond" w:hAnsi="Garamond"/>
          <w:color w:val="FF0000"/>
          <w:sz w:val="22"/>
          <w:szCs w:val="22"/>
          <w:lang w:val="en-US" w:eastAsia="en-US"/>
        </w:rPr>
        <w:t>terenie</w:t>
      </w:r>
      <w:proofErr w:type="spellEnd"/>
      <w:r w:rsidRPr="000E3AF1">
        <w:rPr>
          <w:rFonts w:ascii="Garamond" w:hAnsi="Garamond"/>
          <w:color w:val="FF0000"/>
          <w:sz w:val="22"/>
          <w:szCs w:val="22"/>
          <w:lang w:val="en-US" w:eastAsia="en-US"/>
        </w:rPr>
        <w:t xml:space="preserve"> </w:t>
      </w:r>
      <w:proofErr w:type="spellStart"/>
      <w:r w:rsidRPr="000E3AF1">
        <w:rPr>
          <w:rFonts w:ascii="Garamond" w:hAnsi="Garamond"/>
          <w:color w:val="FF0000"/>
          <w:sz w:val="22"/>
          <w:szCs w:val="22"/>
          <w:lang w:val="en-US" w:eastAsia="en-US"/>
        </w:rPr>
        <w:t>Rzeczypospolitej</w:t>
      </w:r>
      <w:proofErr w:type="spellEnd"/>
      <w:r w:rsidRPr="000E3AF1">
        <w:rPr>
          <w:rFonts w:ascii="Garamond" w:hAnsi="Garamond"/>
          <w:color w:val="FF0000"/>
          <w:sz w:val="22"/>
          <w:szCs w:val="22"/>
          <w:lang w:val="en-US" w:eastAsia="en-US"/>
        </w:rPr>
        <w:t xml:space="preserve"> </w:t>
      </w:r>
      <w:proofErr w:type="spellStart"/>
      <w:r w:rsidRPr="000E3AF1">
        <w:rPr>
          <w:rFonts w:ascii="Garamond" w:hAnsi="Garamond"/>
          <w:color w:val="FF0000"/>
          <w:sz w:val="22"/>
          <w:szCs w:val="22"/>
          <w:lang w:val="en-US" w:eastAsia="en-US"/>
        </w:rPr>
        <w:t>Polskiej</w:t>
      </w:r>
      <w:proofErr w:type="spellEnd"/>
      <w:r w:rsidRPr="000E3AF1">
        <w:rPr>
          <w:rFonts w:ascii="Garamond" w:hAnsi="Garamond"/>
          <w:color w:val="FF0000"/>
          <w:sz w:val="22"/>
          <w:szCs w:val="22"/>
          <w:lang w:val="en-US" w:eastAsia="en-US"/>
        </w:rPr>
        <w:t xml:space="preserve">. W </w:t>
      </w:r>
      <w:proofErr w:type="spellStart"/>
      <w:r w:rsidRPr="000E3AF1">
        <w:rPr>
          <w:rFonts w:ascii="Garamond" w:hAnsi="Garamond"/>
          <w:color w:val="FF0000"/>
          <w:sz w:val="22"/>
          <w:szCs w:val="22"/>
          <w:lang w:val="en-US" w:eastAsia="en-US"/>
        </w:rPr>
        <w:t>przypadku</w:t>
      </w:r>
      <w:proofErr w:type="spellEnd"/>
      <w:r w:rsidRPr="000E3AF1">
        <w:rPr>
          <w:rFonts w:ascii="Garamond" w:hAnsi="Garamond"/>
          <w:color w:val="FF0000"/>
          <w:sz w:val="22"/>
          <w:szCs w:val="22"/>
          <w:lang w:val="en-US" w:eastAsia="en-US"/>
        </w:rPr>
        <w:t xml:space="preserve">, </w:t>
      </w:r>
      <w:proofErr w:type="spellStart"/>
      <w:r w:rsidRPr="000E3AF1">
        <w:rPr>
          <w:rFonts w:ascii="Garamond" w:hAnsi="Garamond"/>
          <w:color w:val="FF0000"/>
          <w:sz w:val="22"/>
          <w:szCs w:val="22"/>
          <w:lang w:val="en-US" w:eastAsia="en-US"/>
        </w:rPr>
        <w:t>gdy</w:t>
      </w:r>
      <w:proofErr w:type="spellEnd"/>
      <w:r w:rsidRPr="000E3AF1">
        <w:rPr>
          <w:rFonts w:ascii="Garamond" w:hAnsi="Garamond"/>
          <w:color w:val="FF0000"/>
          <w:sz w:val="22"/>
          <w:szCs w:val="22"/>
          <w:lang w:val="en-US" w:eastAsia="en-US"/>
        </w:rPr>
        <w:t xml:space="preserve"> </w:t>
      </w:r>
      <w:proofErr w:type="spellStart"/>
      <w:r w:rsidRPr="000E3AF1">
        <w:rPr>
          <w:rFonts w:ascii="Garamond" w:hAnsi="Garamond"/>
          <w:color w:val="FF0000"/>
          <w:sz w:val="22"/>
          <w:szCs w:val="22"/>
          <w:lang w:val="en-US" w:eastAsia="en-US"/>
        </w:rPr>
        <w:t>ważność</w:t>
      </w:r>
      <w:proofErr w:type="spellEnd"/>
      <w:r w:rsidRPr="000E3AF1">
        <w:rPr>
          <w:rFonts w:ascii="Garamond" w:hAnsi="Garamond"/>
          <w:color w:val="FF0000"/>
          <w:sz w:val="22"/>
          <w:szCs w:val="22"/>
          <w:lang w:val="en-US" w:eastAsia="en-US"/>
        </w:rPr>
        <w:t xml:space="preserve"> </w:t>
      </w:r>
      <w:proofErr w:type="spellStart"/>
      <w:r w:rsidRPr="000E3AF1">
        <w:rPr>
          <w:rFonts w:ascii="Garamond" w:hAnsi="Garamond"/>
          <w:color w:val="FF0000"/>
          <w:sz w:val="22"/>
          <w:szCs w:val="22"/>
          <w:lang w:val="en-US" w:eastAsia="en-US"/>
        </w:rPr>
        <w:t>dokumentu</w:t>
      </w:r>
      <w:proofErr w:type="spellEnd"/>
      <w:r w:rsidRPr="000E3AF1">
        <w:rPr>
          <w:rFonts w:ascii="Garamond" w:hAnsi="Garamond"/>
          <w:color w:val="FF0000"/>
          <w:sz w:val="22"/>
          <w:szCs w:val="22"/>
          <w:lang w:val="en-US" w:eastAsia="en-US"/>
        </w:rPr>
        <w:t xml:space="preserve"> </w:t>
      </w:r>
      <w:proofErr w:type="spellStart"/>
      <w:r w:rsidRPr="000E3AF1">
        <w:rPr>
          <w:rFonts w:ascii="Garamond" w:hAnsi="Garamond"/>
          <w:color w:val="FF0000"/>
          <w:sz w:val="22"/>
          <w:szCs w:val="22"/>
          <w:lang w:val="en-US" w:eastAsia="en-US"/>
        </w:rPr>
        <w:t>wygasa</w:t>
      </w:r>
      <w:proofErr w:type="spellEnd"/>
      <w:r w:rsidRPr="000E3AF1">
        <w:rPr>
          <w:rFonts w:ascii="Garamond" w:hAnsi="Garamond"/>
          <w:color w:val="FF0000"/>
          <w:sz w:val="22"/>
          <w:szCs w:val="22"/>
          <w:lang w:val="en-US" w:eastAsia="en-US"/>
        </w:rPr>
        <w:t xml:space="preserve"> w </w:t>
      </w:r>
      <w:proofErr w:type="spellStart"/>
      <w:r w:rsidRPr="000E3AF1">
        <w:rPr>
          <w:rFonts w:ascii="Garamond" w:hAnsi="Garamond"/>
          <w:color w:val="FF0000"/>
          <w:sz w:val="22"/>
          <w:szCs w:val="22"/>
          <w:lang w:val="en-US" w:eastAsia="en-US"/>
        </w:rPr>
        <w:t>trakcie</w:t>
      </w:r>
      <w:proofErr w:type="spellEnd"/>
      <w:r w:rsidRPr="000E3AF1">
        <w:rPr>
          <w:rFonts w:ascii="Garamond" w:hAnsi="Garamond"/>
          <w:color w:val="FF0000"/>
          <w:sz w:val="22"/>
          <w:szCs w:val="22"/>
          <w:lang w:val="en-US" w:eastAsia="en-US"/>
        </w:rPr>
        <w:t xml:space="preserve"> realizacji </w:t>
      </w:r>
      <w:proofErr w:type="spellStart"/>
      <w:r w:rsidRPr="000E3AF1">
        <w:rPr>
          <w:rFonts w:ascii="Garamond" w:hAnsi="Garamond"/>
          <w:color w:val="FF0000"/>
          <w:sz w:val="22"/>
          <w:szCs w:val="22"/>
          <w:lang w:val="en-US" w:eastAsia="en-US"/>
        </w:rPr>
        <w:t>dostaw</w:t>
      </w:r>
      <w:proofErr w:type="spellEnd"/>
      <w:r w:rsidRPr="000E3AF1">
        <w:rPr>
          <w:rFonts w:ascii="Garamond" w:hAnsi="Garamond"/>
          <w:color w:val="FF0000"/>
          <w:sz w:val="22"/>
          <w:szCs w:val="22"/>
          <w:lang w:val="en-US" w:eastAsia="en-US"/>
        </w:rPr>
        <w:t xml:space="preserve">, </w:t>
      </w:r>
      <w:proofErr w:type="spellStart"/>
      <w:r w:rsidRPr="000E3AF1">
        <w:rPr>
          <w:rFonts w:ascii="Garamond" w:hAnsi="Garamond"/>
          <w:color w:val="FF0000"/>
          <w:sz w:val="22"/>
          <w:szCs w:val="22"/>
          <w:lang w:val="en-US" w:eastAsia="en-US"/>
        </w:rPr>
        <w:t>wykonawca</w:t>
      </w:r>
      <w:proofErr w:type="spellEnd"/>
      <w:r w:rsidRPr="000E3AF1">
        <w:rPr>
          <w:rFonts w:ascii="Garamond" w:hAnsi="Garamond"/>
          <w:color w:val="FF0000"/>
          <w:sz w:val="22"/>
          <w:szCs w:val="22"/>
          <w:lang w:val="en-US" w:eastAsia="en-US"/>
        </w:rPr>
        <w:t xml:space="preserve"> zobowiązany jest we </w:t>
      </w:r>
      <w:proofErr w:type="spellStart"/>
      <w:r w:rsidRPr="000E3AF1">
        <w:rPr>
          <w:rFonts w:ascii="Garamond" w:hAnsi="Garamond"/>
          <w:color w:val="FF0000"/>
          <w:sz w:val="22"/>
          <w:szCs w:val="22"/>
          <w:lang w:val="en-US" w:eastAsia="en-US"/>
        </w:rPr>
        <w:t>właściwym</w:t>
      </w:r>
      <w:proofErr w:type="spellEnd"/>
      <w:r w:rsidRPr="000E3AF1">
        <w:rPr>
          <w:rFonts w:ascii="Garamond" w:hAnsi="Garamond"/>
          <w:color w:val="FF0000"/>
          <w:sz w:val="22"/>
          <w:szCs w:val="22"/>
          <w:lang w:val="en-US" w:eastAsia="en-US"/>
        </w:rPr>
        <w:t xml:space="preserve"> </w:t>
      </w:r>
      <w:proofErr w:type="spellStart"/>
      <w:r w:rsidRPr="000E3AF1">
        <w:rPr>
          <w:rFonts w:ascii="Garamond" w:hAnsi="Garamond"/>
          <w:color w:val="FF0000"/>
          <w:sz w:val="22"/>
          <w:szCs w:val="22"/>
          <w:lang w:val="en-US" w:eastAsia="en-US"/>
        </w:rPr>
        <w:t>czasie</w:t>
      </w:r>
      <w:proofErr w:type="spellEnd"/>
      <w:r w:rsidRPr="000E3AF1">
        <w:rPr>
          <w:rFonts w:ascii="Garamond" w:hAnsi="Garamond"/>
          <w:color w:val="FF0000"/>
          <w:sz w:val="22"/>
          <w:szCs w:val="22"/>
          <w:lang w:val="en-US" w:eastAsia="en-US"/>
        </w:rPr>
        <w:t xml:space="preserve">  do </w:t>
      </w:r>
      <w:proofErr w:type="spellStart"/>
      <w:r w:rsidRPr="000E3AF1">
        <w:rPr>
          <w:rFonts w:ascii="Garamond" w:hAnsi="Garamond"/>
          <w:color w:val="FF0000"/>
          <w:sz w:val="22"/>
          <w:szCs w:val="22"/>
          <w:lang w:val="en-US" w:eastAsia="en-US"/>
        </w:rPr>
        <w:t>złożenia</w:t>
      </w:r>
      <w:proofErr w:type="spellEnd"/>
      <w:r w:rsidRPr="000E3AF1">
        <w:rPr>
          <w:rFonts w:ascii="Garamond" w:hAnsi="Garamond"/>
          <w:color w:val="FF0000"/>
          <w:sz w:val="22"/>
          <w:szCs w:val="22"/>
          <w:lang w:val="en-US" w:eastAsia="en-US"/>
        </w:rPr>
        <w:t xml:space="preserve"> </w:t>
      </w:r>
      <w:proofErr w:type="spellStart"/>
      <w:r w:rsidRPr="000E3AF1">
        <w:rPr>
          <w:rFonts w:ascii="Garamond" w:hAnsi="Garamond"/>
          <w:color w:val="FF0000"/>
          <w:sz w:val="22"/>
          <w:szCs w:val="22"/>
          <w:lang w:val="en-US" w:eastAsia="en-US"/>
        </w:rPr>
        <w:t>wniosku</w:t>
      </w:r>
      <w:proofErr w:type="spellEnd"/>
      <w:r w:rsidRPr="000E3AF1">
        <w:rPr>
          <w:rFonts w:ascii="Garamond" w:hAnsi="Garamond"/>
          <w:color w:val="FF0000"/>
          <w:sz w:val="22"/>
          <w:szCs w:val="22"/>
          <w:lang w:val="en-US" w:eastAsia="en-US"/>
        </w:rPr>
        <w:t xml:space="preserve"> o </w:t>
      </w:r>
      <w:proofErr w:type="spellStart"/>
      <w:r w:rsidRPr="000E3AF1">
        <w:rPr>
          <w:rFonts w:ascii="Garamond" w:hAnsi="Garamond"/>
          <w:color w:val="FF0000"/>
          <w:sz w:val="22"/>
          <w:szCs w:val="22"/>
          <w:lang w:val="en-US" w:eastAsia="en-US"/>
        </w:rPr>
        <w:t>przedłużenie</w:t>
      </w:r>
      <w:proofErr w:type="spellEnd"/>
      <w:r w:rsidRPr="000E3AF1">
        <w:rPr>
          <w:rFonts w:ascii="Garamond" w:hAnsi="Garamond"/>
          <w:color w:val="FF0000"/>
          <w:sz w:val="22"/>
          <w:szCs w:val="22"/>
          <w:lang w:val="en-US" w:eastAsia="en-US"/>
        </w:rPr>
        <w:t xml:space="preserve"> </w:t>
      </w:r>
      <w:proofErr w:type="spellStart"/>
      <w:r w:rsidRPr="000E3AF1">
        <w:rPr>
          <w:rFonts w:ascii="Garamond" w:hAnsi="Garamond"/>
          <w:color w:val="FF0000"/>
          <w:sz w:val="22"/>
          <w:szCs w:val="22"/>
          <w:lang w:val="en-US" w:eastAsia="en-US"/>
        </w:rPr>
        <w:t>ważności</w:t>
      </w:r>
      <w:proofErr w:type="spellEnd"/>
      <w:r w:rsidRPr="000E3AF1">
        <w:rPr>
          <w:rFonts w:ascii="Garamond" w:hAnsi="Garamond"/>
          <w:color w:val="FF0000"/>
          <w:sz w:val="22"/>
          <w:szCs w:val="22"/>
          <w:lang w:val="en-US" w:eastAsia="en-US"/>
        </w:rPr>
        <w:t xml:space="preserve"> </w:t>
      </w:r>
      <w:proofErr w:type="spellStart"/>
      <w:r w:rsidRPr="000E3AF1">
        <w:rPr>
          <w:rFonts w:ascii="Garamond" w:hAnsi="Garamond"/>
          <w:color w:val="FF0000"/>
          <w:sz w:val="22"/>
          <w:szCs w:val="22"/>
          <w:lang w:val="en-US" w:eastAsia="en-US"/>
        </w:rPr>
        <w:t>świadectwa</w:t>
      </w:r>
      <w:proofErr w:type="spellEnd"/>
      <w:r w:rsidRPr="000E3AF1">
        <w:rPr>
          <w:rFonts w:ascii="Garamond" w:hAnsi="Garamond"/>
          <w:color w:val="FF0000"/>
          <w:sz w:val="22"/>
          <w:szCs w:val="22"/>
          <w:lang w:val="en-US" w:eastAsia="en-US"/>
        </w:rPr>
        <w:t xml:space="preserve"> </w:t>
      </w:r>
      <w:proofErr w:type="spellStart"/>
      <w:r w:rsidRPr="000E3AF1">
        <w:rPr>
          <w:rFonts w:ascii="Garamond" w:hAnsi="Garamond"/>
          <w:color w:val="FF0000"/>
          <w:sz w:val="22"/>
          <w:szCs w:val="22"/>
          <w:lang w:val="en-US" w:eastAsia="en-US"/>
        </w:rPr>
        <w:t>bądź</w:t>
      </w:r>
      <w:proofErr w:type="spellEnd"/>
      <w:r w:rsidRPr="000E3AF1">
        <w:rPr>
          <w:rFonts w:ascii="Garamond" w:hAnsi="Garamond"/>
          <w:color w:val="FF0000"/>
          <w:sz w:val="22"/>
          <w:szCs w:val="22"/>
          <w:lang w:val="en-US" w:eastAsia="en-US"/>
        </w:rPr>
        <w:t xml:space="preserve"> </w:t>
      </w:r>
      <w:proofErr w:type="spellStart"/>
      <w:r w:rsidRPr="000E3AF1">
        <w:rPr>
          <w:rFonts w:ascii="Garamond" w:hAnsi="Garamond"/>
          <w:color w:val="FF0000"/>
          <w:sz w:val="22"/>
          <w:szCs w:val="22"/>
          <w:lang w:val="en-US" w:eastAsia="en-US"/>
        </w:rPr>
        <w:t>pozwolenia</w:t>
      </w:r>
      <w:proofErr w:type="spellEnd"/>
      <w:r w:rsidRPr="000E3AF1">
        <w:rPr>
          <w:rFonts w:ascii="Garamond" w:hAnsi="Garamond"/>
          <w:color w:val="FF0000"/>
          <w:sz w:val="22"/>
          <w:szCs w:val="22"/>
          <w:lang w:val="en-US" w:eastAsia="en-US"/>
        </w:rPr>
        <w:t xml:space="preserve"> i po </w:t>
      </w:r>
      <w:proofErr w:type="spellStart"/>
      <w:r w:rsidRPr="000E3AF1">
        <w:rPr>
          <w:rFonts w:ascii="Garamond" w:hAnsi="Garamond"/>
          <w:color w:val="FF0000"/>
          <w:sz w:val="22"/>
          <w:szCs w:val="22"/>
          <w:lang w:val="en-US" w:eastAsia="en-US"/>
        </w:rPr>
        <w:t>jego</w:t>
      </w:r>
      <w:proofErr w:type="spellEnd"/>
      <w:r w:rsidRPr="000E3AF1">
        <w:rPr>
          <w:rFonts w:ascii="Garamond" w:hAnsi="Garamond"/>
          <w:color w:val="FF0000"/>
          <w:sz w:val="22"/>
          <w:szCs w:val="22"/>
          <w:lang w:val="en-US" w:eastAsia="en-US"/>
        </w:rPr>
        <w:t xml:space="preserve"> </w:t>
      </w:r>
      <w:proofErr w:type="spellStart"/>
      <w:r w:rsidRPr="000E3AF1">
        <w:rPr>
          <w:rFonts w:ascii="Garamond" w:hAnsi="Garamond"/>
          <w:color w:val="FF0000"/>
          <w:sz w:val="22"/>
          <w:szCs w:val="22"/>
          <w:lang w:val="en-US" w:eastAsia="en-US"/>
        </w:rPr>
        <w:t>uzyskaniu</w:t>
      </w:r>
      <w:proofErr w:type="spellEnd"/>
      <w:r w:rsidRPr="000E3AF1">
        <w:rPr>
          <w:rFonts w:ascii="Garamond" w:hAnsi="Garamond"/>
          <w:color w:val="FF0000"/>
          <w:sz w:val="22"/>
          <w:szCs w:val="22"/>
          <w:lang w:val="en-US" w:eastAsia="en-US"/>
        </w:rPr>
        <w:t xml:space="preserve">  do </w:t>
      </w:r>
      <w:proofErr w:type="spellStart"/>
      <w:r w:rsidRPr="000E3AF1">
        <w:rPr>
          <w:rFonts w:ascii="Garamond" w:hAnsi="Garamond"/>
          <w:color w:val="FF0000"/>
          <w:sz w:val="22"/>
          <w:szCs w:val="22"/>
          <w:lang w:val="en-US" w:eastAsia="en-US"/>
        </w:rPr>
        <w:t>niezwłocznego</w:t>
      </w:r>
      <w:proofErr w:type="spellEnd"/>
      <w:r w:rsidRPr="000E3AF1">
        <w:rPr>
          <w:rFonts w:ascii="Garamond" w:hAnsi="Garamond"/>
          <w:color w:val="FF0000"/>
          <w:sz w:val="22"/>
          <w:szCs w:val="22"/>
          <w:lang w:val="en-US" w:eastAsia="en-US"/>
        </w:rPr>
        <w:t xml:space="preserve"> </w:t>
      </w:r>
      <w:proofErr w:type="spellStart"/>
      <w:r w:rsidRPr="000E3AF1">
        <w:rPr>
          <w:rFonts w:ascii="Garamond" w:hAnsi="Garamond"/>
          <w:color w:val="FF0000"/>
          <w:sz w:val="22"/>
          <w:szCs w:val="22"/>
          <w:lang w:val="en-US" w:eastAsia="en-US"/>
        </w:rPr>
        <w:t>przekazania</w:t>
      </w:r>
      <w:proofErr w:type="spellEnd"/>
      <w:r w:rsidRPr="000E3AF1">
        <w:rPr>
          <w:rFonts w:ascii="Garamond" w:hAnsi="Garamond"/>
          <w:color w:val="FF0000"/>
          <w:sz w:val="22"/>
          <w:szCs w:val="22"/>
          <w:lang w:val="en-US" w:eastAsia="en-US"/>
        </w:rPr>
        <w:t xml:space="preserve"> w </w:t>
      </w:r>
      <w:proofErr w:type="spellStart"/>
      <w:r w:rsidRPr="000E3AF1">
        <w:rPr>
          <w:rFonts w:ascii="Garamond" w:hAnsi="Garamond"/>
          <w:color w:val="FF0000"/>
          <w:sz w:val="22"/>
          <w:szCs w:val="22"/>
          <w:lang w:val="en-US" w:eastAsia="en-US"/>
        </w:rPr>
        <w:t>formie</w:t>
      </w:r>
      <w:proofErr w:type="spellEnd"/>
      <w:r w:rsidRPr="000E3AF1">
        <w:rPr>
          <w:rFonts w:ascii="Garamond" w:hAnsi="Garamond"/>
          <w:color w:val="FF0000"/>
          <w:sz w:val="22"/>
          <w:szCs w:val="22"/>
          <w:lang w:val="en-US" w:eastAsia="en-US"/>
        </w:rPr>
        <w:t xml:space="preserve"> </w:t>
      </w:r>
      <w:proofErr w:type="spellStart"/>
      <w:r w:rsidRPr="000E3AF1">
        <w:rPr>
          <w:rFonts w:ascii="Garamond" w:hAnsi="Garamond"/>
          <w:color w:val="FF0000"/>
          <w:sz w:val="22"/>
          <w:szCs w:val="22"/>
          <w:lang w:val="en-US" w:eastAsia="en-US"/>
        </w:rPr>
        <w:t>kserokopii</w:t>
      </w:r>
      <w:proofErr w:type="spellEnd"/>
      <w:r w:rsidRPr="000E3AF1">
        <w:rPr>
          <w:rFonts w:ascii="Garamond" w:hAnsi="Garamond"/>
          <w:color w:val="FF0000"/>
          <w:sz w:val="22"/>
          <w:szCs w:val="22"/>
          <w:lang w:val="en-US" w:eastAsia="en-US"/>
        </w:rPr>
        <w:t xml:space="preserve"> </w:t>
      </w:r>
      <w:proofErr w:type="spellStart"/>
      <w:r w:rsidRPr="000E3AF1">
        <w:rPr>
          <w:rFonts w:ascii="Garamond" w:hAnsi="Garamond"/>
          <w:color w:val="FF0000"/>
          <w:sz w:val="22"/>
          <w:szCs w:val="22"/>
          <w:lang w:val="en-US" w:eastAsia="en-US"/>
        </w:rPr>
        <w:t>potwierdzonej</w:t>
      </w:r>
      <w:proofErr w:type="spellEnd"/>
      <w:r w:rsidRPr="000E3AF1">
        <w:rPr>
          <w:rFonts w:ascii="Garamond" w:hAnsi="Garamond"/>
          <w:color w:val="FF0000"/>
          <w:sz w:val="22"/>
          <w:szCs w:val="22"/>
          <w:lang w:val="en-US" w:eastAsia="en-US"/>
        </w:rPr>
        <w:t xml:space="preserve"> ,,za </w:t>
      </w:r>
      <w:proofErr w:type="spellStart"/>
      <w:r w:rsidRPr="000E3AF1">
        <w:rPr>
          <w:rFonts w:ascii="Garamond" w:hAnsi="Garamond"/>
          <w:color w:val="FF0000"/>
          <w:sz w:val="22"/>
          <w:szCs w:val="22"/>
          <w:lang w:val="en-US" w:eastAsia="en-US"/>
        </w:rPr>
        <w:t>zgodność</w:t>
      </w:r>
      <w:proofErr w:type="spellEnd"/>
      <w:r w:rsidRPr="000E3AF1">
        <w:rPr>
          <w:rFonts w:ascii="Garamond" w:hAnsi="Garamond"/>
          <w:color w:val="FF0000"/>
          <w:sz w:val="22"/>
          <w:szCs w:val="22"/>
          <w:lang w:val="en-US" w:eastAsia="en-US"/>
        </w:rPr>
        <w:t xml:space="preserve"> z </w:t>
      </w:r>
      <w:proofErr w:type="spellStart"/>
      <w:r w:rsidRPr="000E3AF1">
        <w:rPr>
          <w:rFonts w:ascii="Garamond" w:hAnsi="Garamond"/>
          <w:color w:val="FF0000"/>
          <w:sz w:val="22"/>
          <w:szCs w:val="22"/>
          <w:lang w:val="en-US" w:eastAsia="en-US"/>
        </w:rPr>
        <w:t>oryginałem</w:t>
      </w:r>
      <w:proofErr w:type="spellEnd"/>
      <w:r w:rsidRPr="000E3AF1">
        <w:rPr>
          <w:rFonts w:ascii="Garamond" w:hAnsi="Garamond"/>
          <w:color w:val="FF0000"/>
          <w:sz w:val="22"/>
          <w:szCs w:val="22"/>
          <w:lang w:val="en-US" w:eastAsia="en-US"/>
        </w:rPr>
        <w:t xml:space="preserve">”  do Zamawiającego.- </w:t>
      </w:r>
      <w:proofErr w:type="spellStart"/>
      <w:r w:rsidRPr="000E3AF1">
        <w:rPr>
          <w:rFonts w:ascii="Garamond" w:hAnsi="Garamond"/>
          <w:color w:val="FF0000"/>
          <w:sz w:val="22"/>
          <w:szCs w:val="22"/>
          <w:lang w:val="en-US" w:eastAsia="en-US"/>
        </w:rPr>
        <w:t>dotyczy</w:t>
      </w:r>
      <w:proofErr w:type="spellEnd"/>
      <w:r w:rsidRPr="000E3AF1">
        <w:rPr>
          <w:rFonts w:ascii="Garamond" w:hAnsi="Garamond"/>
          <w:color w:val="FF0000"/>
          <w:sz w:val="22"/>
          <w:szCs w:val="22"/>
          <w:lang w:val="en-US" w:eastAsia="en-US"/>
        </w:rPr>
        <w:t xml:space="preserve"> </w:t>
      </w:r>
      <w:proofErr w:type="spellStart"/>
      <w:r w:rsidRPr="000E3AF1">
        <w:rPr>
          <w:rFonts w:ascii="Garamond" w:hAnsi="Garamond"/>
          <w:color w:val="FF0000"/>
          <w:sz w:val="22"/>
          <w:szCs w:val="22"/>
          <w:lang w:val="en-US" w:eastAsia="en-US"/>
        </w:rPr>
        <w:t>tylko</w:t>
      </w:r>
      <w:proofErr w:type="spellEnd"/>
      <w:r w:rsidRPr="000E3AF1">
        <w:rPr>
          <w:rFonts w:ascii="Garamond" w:hAnsi="Garamond"/>
          <w:color w:val="FF0000"/>
          <w:sz w:val="22"/>
          <w:szCs w:val="22"/>
          <w:lang w:val="en-US" w:eastAsia="en-US"/>
        </w:rPr>
        <w:t xml:space="preserve"> Zadania 1 oraz Zadania 2 </w:t>
      </w:r>
    </w:p>
    <w:p w14:paraId="3BC0CADC" w14:textId="77777777" w:rsidR="00EC45E3" w:rsidRDefault="00EC45E3" w:rsidP="00EC45E3">
      <w:pPr>
        <w:numPr>
          <w:ilvl w:val="0"/>
          <w:numId w:val="8"/>
        </w:numPr>
        <w:spacing w:line="276" w:lineRule="auto"/>
        <w:ind w:left="426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bCs/>
          <w:sz w:val="22"/>
          <w:szCs w:val="22"/>
        </w:rPr>
        <w:t xml:space="preserve">Zamawiający zastrzega, iż wyrób medyczny musi posiadać polską wersję językową opisu wyrobu. </w:t>
      </w:r>
    </w:p>
    <w:p w14:paraId="6E332FF0" w14:textId="77777777" w:rsidR="00EC45E3" w:rsidRDefault="00EC45E3" w:rsidP="00EC45E3">
      <w:pPr>
        <w:spacing w:line="276" w:lineRule="auto"/>
        <w:jc w:val="center"/>
        <w:rPr>
          <w:rFonts w:ascii="Garamond" w:hAnsi="Garamond" w:cs="Arial"/>
          <w:b/>
          <w:sz w:val="22"/>
          <w:szCs w:val="22"/>
        </w:rPr>
      </w:pPr>
    </w:p>
    <w:p w14:paraId="3CC2F81C" w14:textId="77777777" w:rsidR="00EC45E3" w:rsidRDefault="00EC45E3" w:rsidP="00EC45E3">
      <w:pPr>
        <w:spacing w:line="276" w:lineRule="auto"/>
        <w:jc w:val="center"/>
        <w:rPr>
          <w:rFonts w:ascii="Garamond" w:hAnsi="Garamond" w:cs="Arial"/>
          <w:b/>
          <w:sz w:val="22"/>
          <w:szCs w:val="22"/>
        </w:rPr>
      </w:pPr>
      <w:r>
        <w:rPr>
          <w:rFonts w:ascii="Garamond" w:hAnsi="Garamond" w:cs="Arial"/>
          <w:b/>
          <w:sz w:val="22"/>
          <w:szCs w:val="22"/>
        </w:rPr>
        <w:t>§ 7</w:t>
      </w:r>
    </w:p>
    <w:p w14:paraId="1EB50FA2" w14:textId="77777777" w:rsidR="00EC45E3" w:rsidRDefault="00EC45E3" w:rsidP="00EC45E3">
      <w:pPr>
        <w:spacing w:line="276" w:lineRule="auto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1.  Wykonawca zobowiązuje się zapłacić Zamawiającemu kary umowne:</w:t>
      </w:r>
    </w:p>
    <w:p w14:paraId="23257BF1" w14:textId="77777777" w:rsidR="00EC45E3" w:rsidRDefault="00EC45E3" w:rsidP="00EC45E3">
      <w:pPr>
        <w:pStyle w:val="Tekstpodstawowywcity"/>
        <w:numPr>
          <w:ilvl w:val="0"/>
          <w:numId w:val="9"/>
        </w:numPr>
        <w:spacing w:line="276" w:lineRule="auto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w wysokości 5% wartości brutto umowy, gdy któraś ze stron odstąpi od umowy</w:t>
      </w:r>
      <w:r w:rsidR="00A54865">
        <w:rPr>
          <w:rFonts w:ascii="Garamond" w:hAnsi="Garamond" w:cs="Arial"/>
          <w:sz w:val="22"/>
          <w:szCs w:val="22"/>
        </w:rPr>
        <w:t xml:space="preserve"> </w:t>
      </w:r>
      <w:r>
        <w:rPr>
          <w:rFonts w:ascii="Garamond" w:hAnsi="Garamond" w:cs="Arial"/>
          <w:sz w:val="22"/>
          <w:szCs w:val="22"/>
        </w:rPr>
        <w:t>z powodu okoliczności, za które odpowiada Wykonawca,</w:t>
      </w:r>
    </w:p>
    <w:p w14:paraId="701087F7" w14:textId="77777777" w:rsidR="00EC45E3" w:rsidRDefault="00EC45E3" w:rsidP="00EC45E3">
      <w:pPr>
        <w:pStyle w:val="Tekstpodstawowywcity"/>
        <w:numPr>
          <w:ilvl w:val="0"/>
          <w:numId w:val="9"/>
        </w:numPr>
        <w:spacing w:line="276" w:lineRule="auto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 xml:space="preserve">w wysokości 1% wartości brutto zamówienia niezrealizowanego w terminie za każdy rozpoczęty dzień zwłoki, z jednoczesnym zastrzeżeniem, iż zwłoka ta nie może trwać dłużej niż 3 dni. </w:t>
      </w:r>
      <w:r w:rsidR="00A54865">
        <w:rPr>
          <w:rFonts w:ascii="Garamond" w:hAnsi="Garamond" w:cs="Arial"/>
          <w:sz w:val="22"/>
          <w:szCs w:val="22"/>
        </w:rPr>
        <w:br/>
      </w:r>
      <w:r>
        <w:rPr>
          <w:rFonts w:ascii="Garamond" w:hAnsi="Garamond" w:cs="Arial"/>
          <w:bCs/>
          <w:sz w:val="22"/>
          <w:szCs w:val="22"/>
        </w:rPr>
        <w:t>Po upływie ww. terminu Zamawiający dokona zakupu asortymentu</w:t>
      </w:r>
      <w:r w:rsidR="00A54865">
        <w:rPr>
          <w:rFonts w:ascii="Garamond" w:hAnsi="Garamond" w:cs="Arial"/>
          <w:bCs/>
          <w:sz w:val="22"/>
          <w:szCs w:val="22"/>
        </w:rPr>
        <w:t xml:space="preserve"> </w:t>
      </w:r>
      <w:r>
        <w:rPr>
          <w:rFonts w:ascii="Garamond" w:hAnsi="Garamond" w:cs="Arial"/>
          <w:bCs/>
          <w:sz w:val="22"/>
          <w:szCs w:val="22"/>
        </w:rPr>
        <w:t>tej samej ilości i tego samego gatunku u innego wykonawcy, a w przypadku  zaistnienia różnicy w kosztach zakupu, zaistniałą różnicą obciąży Wykonawcę.</w:t>
      </w:r>
      <w:r>
        <w:rPr>
          <w:rFonts w:ascii="Garamond" w:hAnsi="Garamond" w:cs="Arial"/>
          <w:sz w:val="22"/>
          <w:szCs w:val="22"/>
        </w:rPr>
        <w:t xml:space="preserve"> </w:t>
      </w:r>
    </w:p>
    <w:p w14:paraId="453D1082" w14:textId="77777777" w:rsidR="00EC45E3" w:rsidRDefault="00EC45E3" w:rsidP="00EC45E3">
      <w:pPr>
        <w:pStyle w:val="Tekstpodstawowy"/>
        <w:tabs>
          <w:tab w:val="left" w:pos="284"/>
        </w:tabs>
        <w:spacing w:line="276" w:lineRule="auto"/>
        <w:ind w:left="284" w:hanging="284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2.</w:t>
      </w:r>
      <w:r>
        <w:rPr>
          <w:rFonts w:ascii="Garamond" w:hAnsi="Garamond" w:cs="Arial"/>
          <w:sz w:val="22"/>
          <w:szCs w:val="22"/>
        </w:rPr>
        <w:tab/>
        <w:t>Zamawiający może, w razie wystąpienia zwłoki w dostarczeniu przedmiotu umowy wyznaczyć dodatkowy termin dostarczenia tegoż asortymentu, nie rezygnując z kary umownej.</w:t>
      </w:r>
    </w:p>
    <w:p w14:paraId="52AF15C8" w14:textId="77777777" w:rsidR="00EC45E3" w:rsidRDefault="00EC45E3" w:rsidP="00EC45E3">
      <w:pPr>
        <w:tabs>
          <w:tab w:val="left" w:pos="284"/>
        </w:tabs>
        <w:spacing w:line="276" w:lineRule="auto"/>
        <w:ind w:left="284" w:hanging="284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 xml:space="preserve">3. </w:t>
      </w:r>
      <w:r>
        <w:rPr>
          <w:rFonts w:ascii="Garamond" w:hAnsi="Garamond" w:cs="Arial"/>
          <w:sz w:val="22"/>
          <w:szCs w:val="22"/>
        </w:rPr>
        <w:tab/>
        <w:t xml:space="preserve">Zamawiający zastrzega sobie prawo do potrącenia kary umownej z należnego wynagrodzenia Wykonawcy wynikającego z wystawionej przez niego faktury, na co Wykonawca wyraża zgodę. Zamawiający pisemnie poinformuje Wykonawcę o skorzystaniu z tego prawa. </w:t>
      </w:r>
      <w:r w:rsidR="000C092B">
        <w:rPr>
          <w:rFonts w:ascii="Garamond" w:hAnsi="Garamond" w:cs="Arial"/>
          <w:sz w:val="22"/>
          <w:szCs w:val="22"/>
        </w:rPr>
        <w:t>Łączna wartość kar umownych nie może przekroczyć w okresie obowiązywania umowy kwoty 100 000,00 zł brutto.</w:t>
      </w:r>
    </w:p>
    <w:p w14:paraId="21E3693B" w14:textId="77777777" w:rsidR="00EC45E3" w:rsidRDefault="00EC45E3" w:rsidP="00EC45E3">
      <w:pPr>
        <w:tabs>
          <w:tab w:val="left" w:pos="284"/>
        </w:tabs>
        <w:spacing w:line="276" w:lineRule="auto"/>
        <w:ind w:left="284" w:hanging="284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 xml:space="preserve">4. </w:t>
      </w:r>
      <w:r>
        <w:rPr>
          <w:rFonts w:ascii="Garamond" w:hAnsi="Garamond" w:cs="Arial"/>
          <w:sz w:val="22"/>
          <w:szCs w:val="22"/>
        </w:rPr>
        <w:tab/>
        <w:t xml:space="preserve">Zamawiający zastrzega sobie prawo do dochodzenia od Wykonawcy odszkodowania uzupełniającego </w:t>
      </w:r>
      <w:r w:rsidR="00A54865">
        <w:rPr>
          <w:rFonts w:ascii="Garamond" w:hAnsi="Garamond" w:cs="Arial"/>
          <w:sz w:val="22"/>
          <w:szCs w:val="22"/>
        </w:rPr>
        <w:br/>
      </w:r>
      <w:r>
        <w:rPr>
          <w:rFonts w:ascii="Garamond" w:hAnsi="Garamond" w:cs="Arial"/>
          <w:sz w:val="22"/>
          <w:szCs w:val="22"/>
        </w:rPr>
        <w:t>na zasadach ogólnych w przypadku, gdy wysokość uzyskanej kary</w:t>
      </w:r>
      <w:r w:rsidR="00A54865">
        <w:rPr>
          <w:rFonts w:ascii="Garamond" w:hAnsi="Garamond" w:cs="Arial"/>
          <w:sz w:val="22"/>
          <w:szCs w:val="22"/>
        </w:rPr>
        <w:t xml:space="preserve"> </w:t>
      </w:r>
      <w:r>
        <w:rPr>
          <w:rFonts w:ascii="Garamond" w:hAnsi="Garamond" w:cs="Arial"/>
          <w:sz w:val="22"/>
          <w:szCs w:val="22"/>
        </w:rPr>
        <w:t>nie pokrywa wartości poniesionej szkody.</w:t>
      </w:r>
    </w:p>
    <w:p w14:paraId="2C48D287" w14:textId="77777777" w:rsidR="00EC45E3" w:rsidRDefault="00EC45E3" w:rsidP="00EC45E3">
      <w:pPr>
        <w:tabs>
          <w:tab w:val="left" w:pos="284"/>
        </w:tabs>
        <w:spacing w:line="276" w:lineRule="auto"/>
        <w:ind w:left="284" w:hanging="284"/>
        <w:jc w:val="center"/>
        <w:rPr>
          <w:rFonts w:ascii="Garamond" w:hAnsi="Garamond" w:cs="Arial"/>
          <w:b/>
          <w:sz w:val="22"/>
          <w:szCs w:val="22"/>
        </w:rPr>
      </w:pPr>
    </w:p>
    <w:p w14:paraId="00C15392" w14:textId="77777777" w:rsidR="00EC45E3" w:rsidRDefault="00EC45E3" w:rsidP="00EC45E3">
      <w:pPr>
        <w:tabs>
          <w:tab w:val="left" w:pos="284"/>
        </w:tabs>
        <w:spacing w:line="276" w:lineRule="auto"/>
        <w:ind w:left="284" w:hanging="284"/>
        <w:jc w:val="center"/>
        <w:rPr>
          <w:rFonts w:ascii="Garamond" w:hAnsi="Garamond" w:cs="Arial"/>
          <w:b/>
          <w:sz w:val="22"/>
          <w:szCs w:val="22"/>
        </w:rPr>
      </w:pPr>
      <w:r>
        <w:rPr>
          <w:rFonts w:ascii="Garamond" w:hAnsi="Garamond" w:cs="Arial"/>
          <w:b/>
          <w:sz w:val="22"/>
          <w:szCs w:val="22"/>
        </w:rPr>
        <w:t>§8</w:t>
      </w:r>
    </w:p>
    <w:p w14:paraId="13AFC94E" w14:textId="77777777" w:rsidR="00EC45E3" w:rsidRDefault="00EC45E3" w:rsidP="00EC45E3">
      <w:pPr>
        <w:numPr>
          <w:ilvl w:val="1"/>
          <w:numId w:val="10"/>
        </w:numPr>
        <w:suppressAutoHyphens/>
        <w:autoSpaceDN w:val="0"/>
        <w:spacing w:line="276" w:lineRule="auto"/>
        <w:ind w:left="284"/>
        <w:jc w:val="both"/>
        <w:textAlignment w:val="baseline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Zamawiający może rozwiązać umowę bez zachowania okresu wypowiedzenia,</w:t>
      </w:r>
      <w:r>
        <w:rPr>
          <w:rFonts w:ascii="Garamond" w:hAnsi="Garamond" w:cs="Arial"/>
          <w:sz w:val="22"/>
          <w:szCs w:val="22"/>
        </w:rPr>
        <w:br/>
        <w:t>gdy Wykonawca nie wykonuje umowy lub wykonuje ją nienależycie, naruszając istotne</w:t>
      </w:r>
      <w:r>
        <w:rPr>
          <w:rFonts w:ascii="Garamond" w:hAnsi="Garamond" w:cs="Arial"/>
          <w:sz w:val="22"/>
          <w:szCs w:val="22"/>
        </w:rPr>
        <w:br/>
        <w:t>jej postanowienia, a w szczególności w przypadkach:</w:t>
      </w:r>
    </w:p>
    <w:p w14:paraId="59CA70D4" w14:textId="77777777" w:rsidR="00EC45E3" w:rsidRDefault="00EC45E3" w:rsidP="00EC45E3">
      <w:pPr>
        <w:widowControl w:val="0"/>
        <w:numPr>
          <w:ilvl w:val="0"/>
          <w:numId w:val="11"/>
        </w:numPr>
        <w:suppressAutoHyphens/>
        <w:autoSpaceDN w:val="0"/>
        <w:adjustRightInd w:val="0"/>
        <w:spacing w:line="276" w:lineRule="auto"/>
        <w:ind w:left="993"/>
        <w:jc w:val="both"/>
        <w:textAlignment w:val="baseline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zgłoszenia przez Zamawiającego dwóch zasadnych reklamacji na dostarczony przez Wykonawcę asortyment,</w:t>
      </w:r>
    </w:p>
    <w:p w14:paraId="465762E6" w14:textId="77777777" w:rsidR="00EC45E3" w:rsidRDefault="00EC45E3" w:rsidP="00EC45E3">
      <w:pPr>
        <w:widowControl w:val="0"/>
        <w:numPr>
          <w:ilvl w:val="0"/>
          <w:numId w:val="11"/>
        </w:numPr>
        <w:suppressAutoHyphens/>
        <w:autoSpaceDN w:val="0"/>
        <w:adjustRightInd w:val="0"/>
        <w:spacing w:line="276" w:lineRule="auto"/>
        <w:ind w:left="993"/>
        <w:jc w:val="both"/>
        <w:textAlignment w:val="baseline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 xml:space="preserve">co najmniej dwukrotnego dostarczenia przez Wykonawcę Zamawiającemu asortymentu innego niż wskazany w ofercie lub zamówieniu Zamawiającego, </w:t>
      </w:r>
    </w:p>
    <w:p w14:paraId="2179E6AD" w14:textId="77777777" w:rsidR="00EC45E3" w:rsidRDefault="00EC45E3" w:rsidP="00EC45E3">
      <w:pPr>
        <w:widowControl w:val="0"/>
        <w:numPr>
          <w:ilvl w:val="0"/>
          <w:numId w:val="11"/>
        </w:numPr>
        <w:suppressAutoHyphens/>
        <w:autoSpaceDN w:val="0"/>
        <w:adjustRightInd w:val="0"/>
        <w:spacing w:line="276" w:lineRule="auto"/>
        <w:ind w:left="993"/>
        <w:jc w:val="both"/>
        <w:textAlignment w:val="baseline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gdy Wykonawca dwukrotnie dopuści się opóźnienia w dostarczeniu Zamawiającemu asortymentu, przekraczającego 3 dni od dnia wynikającego ze złożonego zamówienia.</w:t>
      </w:r>
    </w:p>
    <w:p w14:paraId="5C933B82" w14:textId="77777777" w:rsidR="00EC45E3" w:rsidRDefault="00EC45E3" w:rsidP="00EC45E3">
      <w:pPr>
        <w:numPr>
          <w:ilvl w:val="1"/>
          <w:numId w:val="10"/>
        </w:numPr>
        <w:suppressAutoHyphens/>
        <w:autoSpaceDN w:val="0"/>
        <w:spacing w:line="276" w:lineRule="auto"/>
        <w:ind w:left="284"/>
        <w:jc w:val="both"/>
        <w:textAlignment w:val="baseline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 xml:space="preserve"> Zamawiający może odstąpić od umowy w przypadkach określonych w Kodeksie Cywilnym,</w:t>
      </w:r>
      <w:r>
        <w:rPr>
          <w:rFonts w:ascii="Garamond" w:hAnsi="Garamond" w:cs="Arial"/>
          <w:sz w:val="22"/>
          <w:szCs w:val="22"/>
        </w:rPr>
        <w:br/>
        <w:t xml:space="preserve">a także w przypadku powzięcia wiadomości o wystąpieniu istotnej zmiany  okoliczności powodującej, </w:t>
      </w:r>
      <w:r w:rsidR="00A54865">
        <w:rPr>
          <w:rFonts w:ascii="Garamond" w:hAnsi="Garamond" w:cs="Arial"/>
          <w:sz w:val="22"/>
          <w:szCs w:val="22"/>
        </w:rPr>
        <w:br/>
      </w:r>
      <w:r>
        <w:rPr>
          <w:rFonts w:ascii="Garamond" w:hAnsi="Garamond" w:cs="Arial"/>
          <w:sz w:val="22"/>
          <w:szCs w:val="22"/>
        </w:rPr>
        <w:t xml:space="preserve">że wykonanie umowy nie leży w interesie publicznym, czego nie można było przewidzieć w chwili zawarcia umowy. </w:t>
      </w:r>
    </w:p>
    <w:p w14:paraId="175EE111" w14:textId="77777777" w:rsidR="00EC45E3" w:rsidRDefault="00EC45E3" w:rsidP="00EC45E3">
      <w:pPr>
        <w:numPr>
          <w:ilvl w:val="1"/>
          <w:numId w:val="10"/>
        </w:numPr>
        <w:suppressAutoHyphens/>
        <w:autoSpaceDN w:val="0"/>
        <w:spacing w:line="276" w:lineRule="auto"/>
        <w:ind w:left="284"/>
        <w:jc w:val="both"/>
        <w:textAlignment w:val="baseline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W przypadku odstąpienia lub rozwiązania umowy Wykonawca może żądać wyłącznie wynagrodzenia należnego z tytułu prawidłowego wykonania tej części umowy, która została wykonana do chwili odstąpienia od umowy lub jej rozwiązania.</w:t>
      </w:r>
    </w:p>
    <w:p w14:paraId="2DECFFCD" w14:textId="77777777" w:rsidR="00EC45E3" w:rsidRDefault="00EC45E3" w:rsidP="00EC45E3">
      <w:pPr>
        <w:numPr>
          <w:ilvl w:val="1"/>
          <w:numId w:val="10"/>
        </w:numPr>
        <w:suppressAutoHyphens/>
        <w:autoSpaceDN w:val="0"/>
        <w:spacing w:line="276" w:lineRule="auto"/>
        <w:ind w:left="284"/>
        <w:jc w:val="both"/>
        <w:textAlignment w:val="baseline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Odstąpienie od umowy lub jej rozwiązanie powinno nastąpić w formie pisemnej pod rygorem nieważności takiego oświadczenia w terminie do 30 dni od dnia zaistnienia przesłanek.</w:t>
      </w:r>
    </w:p>
    <w:p w14:paraId="781E1EE8" w14:textId="77777777" w:rsidR="00EC45E3" w:rsidRDefault="00EC45E3" w:rsidP="00EC45E3">
      <w:pPr>
        <w:numPr>
          <w:ilvl w:val="1"/>
          <w:numId w:val="10"/>
        </w:numPr>
        <w:suppressAutoHyphens/>
        <w:autoSpaceDN w:val="0"/>
        <w:spacing w:line="276" w:lineRule="auto"/>
        <w:ind w:left="284"/>
        <w:jc w:val="both"/>
        <w:textAlignment w:val="baseline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Złożenie oświadczeni</w:t>
      </w:r>
      <w:r w:rsidR="00A54865">
        <w:rPr>
          <w:rFonts w:ascii="Garamond" w:hAnsi="Garamond" w:cs="Arial"/>
          <w:sz w:val="22"/>
          <w:szCs w:val="22"/>
        </w:rPr>
        <w:t>a</w:t>
      </w:r>
      <w:r>
        <w:rPr>
          <w:rFonts w:ascii="Garamond" w:hAnsi="Garamond" w:cs="Arial"/>
          <w:sz w:val="22"/>
          <w:szCs w:val="22"/>
        </w:rPr>
        <w:t xml:space="preserve"> o odstąpieniu od umowy lub jej rozwiązaniu następuje</w:t>
      </w:r>
      <w:r>
        <w:rPr>
          <w:rFonts w:ascii="Garamond" w:hAnsi="Garamond" w:cs="Arial"/>
          <w:sz w:val="22"/>
          <w:szCs w:val="22"/>
        </w:rPr>
        <w:br/>
        <w:t xml:space="preserve">za pośrednictwem listu poleconego za potwierdzeniem odbioru lub w formie pisma złożonego </w:t>
      </w:r>
      <w:r w:rsidR="00A54865">
        <w:rPr>
          <w:rFonts w:ascii="Garamond" w:hAnsi="Garamond" w:cs="Arial"/>
          <w:sz w:val="22"/>
          <w:szCs w:val="22"/>
        </w:rPr>
        <w:br/>
      </w:r>
      <w:r>
        <w:rPr>
          <w:rFonts w:ascii="Garamond" w:hAnsi="Garamond" w:cs="Arial"/>
          <w:sz w:val="22"/>
          <w:szCs w:val="22"/>
        </w:rPr>
        <w:t xml:space="preserve">w siedzibie drugiej Strony z chwilą otrzymania oświadczenia. Chwilą otrzymania oświadczenia jest dzień doręczenia listu poleconego lub złożenia pisma w siedzibie drugiej Strony. </w:t>
      </w:r>
    </w:p>
    <w:p w14:paraId="36949667" w14:textId="77777777" w:rsidR="00EC45E3" w:rsidRDefault="00EC45E3" w:rsidP="00EC45E3">
      <w:pPr>
        <w:tabs>
          <w:tab w:val="left" w:pos="284"/>
        </w:tabs>
        <w:spacing w:line="276" w:lineRule="auto"/>
        <w:ind w:left="284" w:hanging="284"/>
        <w:jc w:val="center"/>
        <w:rPr>
          <w:rFonts w:ascii="Garamond" w:hAnsi="Garamond" w:cs="Arial"/>
          <w:sz w:val="22"/>
          <w:szCs w:val="22"/>
        </w:rPr>
      </w:pPr>
    </w:p>
    <w:p w14:paraId="7D5ACB73" w14:textId="77777777" w:rsidR="00EC45E3" w:rsidRDefault="00EC45E3" w:rsidP="00EC45E3">
      <w:pPr>
        <w:spacing w:line="276" w:lineRule="auto"/>
        <w:jc w:val="center"/>
        <w:rPr>
          <w:rFonts w:ascii="Garamond" w:hAnsi="Garamond" w:cs="Arial"/>
          <w:b/>
          <w:sz w:val="22"/>
          <w:szCs w:val="22"/>
        </w:rPr>
      </w:pPr>
      <w:r>
        <w:rPr>
          <w:rFonts w:ascii="Garamond" w:hAnsi="Garamond" w:cs="Arial"/>
          <w:b/>
          <w:sz w:val="22"/>
          <w:szCs w:val="22"/>
        </w:rPr>
        <w:lastRenderedPageBreak/>
        <w:t>§ 9</w:t>
      </w:r>
    </w:p>
    <w:p w14:paraId="1F3BF969" w14:textId="77777777" w:rsidR="00EC45E3" w:rsidRDefault="00EC45E3" w:rsidP="00EC45E3">
      <w:pPr>
        <w:spacing w:line="276" w:lineRule="auto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Zmiany umowy wymagają obustronnie podpisanego aneksu, jeżeli przy ich uwzględnieniu należałoby zmienić treść oferty, na podstawie, której dokonano wyboru Wykonawcy, z zastrzeżeniem § 5 oraz zakres zmian nie został przewidziany w ogłoszeniu lub SWZ w postępowaniu o udzielenie zamówienia publicznego na podstawie, którego zawarto niniejszą umowę.</w:t>
      </w:r>
    </w:p>
    <w:p w14:paraId="5ADBE3B8" w14:textId="77777777" w:rsidR="00EC45E3" w:rsidRDefault="00EC45E3" w:rsidP="00EC45E3">
      <w:pPr>
        <w:spacing w:line="276" w:lineRule="auto"/>
        <w:jc w:val="center"/>
        <w:rPr>
          <w:rFonts w:ascii="Garamond" w:hAnsi="Garamond" w:cs="Arial"/>
          <w:sz w:val="22"/>
          <w:szCs w:val="22"/>
        </w:rPr>
      </w:pPr>
    </w:p>
    <w:p w14:paraId="40BBFAFC" w14:textId="77777777" w:rsidR="00EC45E3" w:rsidRDefault="00EC45E3" w:rsidP="00EC45E3">
      <w:pPr>
        <w:spacing w:line="276" w:lineRule="auto"/>
        <w:jc w:val="center"/>
        <w:rPr>
          <w:rFonts w:ascii="Garamond" w:hAnsi="Garamond" w:cs="Arial"/>
          <w:b/>
          <w:bCs/>
          <w:sz w:val="22"/>
          <w:szCs w:val="22"/>
        </w:rPr>
      </w:pPr>
      <w:r>
        <w:rPr>
          <w:rFonts w:ascii="Garamond" w:hAnsi="Garamond" w:cs="Arial"/>
          <w:b/>
          <w:bCs/>
          <w:sz w:val="22"/>
          <w:szCs w:val="22"/>
        </w:rPr>
        <w:t>§ 10</w:t>
      </w:r>
    </w:p>
    <w:p w14:paraId="06987A08" w14:textId="77777777" w:rsidR="00EC45E3" w:rsidRDefault="00EC45E3" w:rsidP="00EC45E3">
      <w:pPr>
        <w:pStyle w:val="Tekstpodstawowy2"/>
        <w:spacing w:after="0" w:line="276" w:lineRule="auto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W sprawach nieuregulowanych niniejszą umową mają zastosowanie przepisy kodeksu cywilnego.</w:t>
      </w:r>
    </w:p>
    <w:p w14:paraId="228E2846" w14:textId="77777777" w:rsidR="00EC45E3" w:rsidRDefault="00EC45E3" w:rsidP="00EC45E3">
      <w:pPr>
        <w:pStyle w:val="Tekstpodstawowy2"/>
        <w:spacing w:after="0" w:line="276" w:lineRule="auto"/>
        <w:jc w:val="center"/>
        <w:rPr>
          <w:rFonts w:ascii="Garamond" w:hAnsi="Garamond" w:cs="Arial"/>
          <w:sz w:val="22"/>
          <w:szCs w:val="22"/>
        </w:rPr>
      </w:pPr>
    </w:p>
    <w:p w14:paraId="42ABD514" w14:textId="77777777" w:rsidR="00EC45E3" w:rsidRDefault="00EC45E3" w:rsidP="00EC45E3">
      <w:pPr>
        <w:pStyle w:val="Tekstpodstawowy"/>
        <w:spacing w:line="276" w:lineRule="auto"/>
        <w:jc w:val="center"/>
        <w:rPr>
          <w:rFonts w:ascii="Garamond" w:hAnsi="Garamond" w:cs="Arial"/>
          <w:b/>
          <w:bCs/>
          <w:sz w:val="22"/>
          <w:szCs w:val="22"/>
        </w:rPr>
      </w:pPr>
      <w:r>
        <w:rPr>
          <w:rFonts w:ascii="Garamond" w:hAnsi="Garamond" w:cs="Arial"/>
          <w:b/>
          <w:bCs/>
          <w:sz w:val="22"/>
          <w:szCs w:val="22"/>
        </w:rPr>
        <w:t>§ 11</w:t>
      </w:r>
    </w:p>
    <w:p w14:paraId="551A3D53" w14:textId="77777777" w:rsidR="00EC45E3" w:rsidRDefault="00EC45E3" w:rsidP="00EC45E3">
      <w:pPr>
        <w:pStyle w:val="Tekstpodstawowy"/>
        <w:numPr>
          <w:ilvl w:val="0"/>
          <w:numId w:val="12"/>
        </w:numPr>
        <w:tabs>
          <w:tab w:val="num" w:pos="360"/>
        </w:tabs>
        <w:spacing w:line="276" w:lineRule="auto"/>
        <w:ind w:left="357"/>
        <w:rPr>
          <w:rFonts w:ascii="Garamond" w:hAnsi="Garamond" w:cs="Arial"/>
          <w:bCs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Do kontaktów w sprawie realizacji umowy wyznacza się:</w:t>
      </w:r>
    </w:p>
    <w:p w14:paraId="6AAF89EB" w14:textId="77777777" w:rsidR="00EC45E3" w:rsidRDefault="00EC45E3" w:rsidP="00EC45E3">
      <w:pPr>
        <w:pStyle w:val="Tekstpodstawowywcity3"/>
        <w:spacing w:after="0" w:line="276" w:lineRule="auto"/>
        <w:ind w:left="357" w:hanging="284"/>
        <w:rPr>
          <w:rFonts w:ascii="Garamond" w:hAnsi="Garamond" w:cs="Arial"/>
          <w:bCs/>
          <w:sz w:val="22"/>
          <w:szCs w:val="22"/>
        </w:rPr>
      </w:pPr>
      <w:r>
        <w:rPr>
          <w:rFonts w:ascii="Garamond" w:hAnsi="Garamond" w:cs="Arial"/>
          <w:bCs/>
          <w:sz w:val="22"/>
          <w:szCs w:val="22"/>
        </w:rPr>
        <w:tab/>
        <w:t xml:space="preserve">-  ze strony Zamawiającego: </w:t>
      </w:r>
      <w:r>
        <w:rPr>
          <w:rFonts w:ascii="Garamond" w:hAnsi="Garamond" w:cs="Arial"/>
          <w:b/>
          <w:bCs/>
          <w:color w:val="000000"/>
          <w:sz w:val="22"/>
          <w:szCs w:val="22"/>
        </w:rPr>
        <w:t>Anna Szczepaniak</w:t>
      </w:r>
    </w:p>
    <w:p w14:paraId="6B4AE45F" w14:textId="77777777" w:rsidR="00EC45E3" w:rsidRDefault="00EC45E3" w:rsidP="00EC45E3">
      <w:pPr>
        <w:pStyle w:val="Tekstpodstawowywcity3"/>
        <w:spacing w:after="0" w:line="276" w:lineRule="auto"/>
        <w:ind w:left="357" w:hanging="284"/>
        <w:rPr>
          <w:rFonts w:ascii="Garamond" w:hAnsi="Garamond" w:cs="Arial"/>
          <w:b/>
          <w:sz w:val="22"/>
          <w:szCs w:val="22"/>
        </w:rPr>
      </w:pPr>
      <w:r>
        <w:rPr>
          <w:rFonts w:ascii="Garamond" w:hAnsi="Garamond" w:cs="Arial"/>
          <w:bCs/>
          <w:sz w:val="22"/>
          <w:szCs w:val="22"/>
        </w:rPr>
        <w:tab/>
        <w:t xml:space="preserve">   </w:t>
      </w:r>
      <w:r>
        <w:rPr>
          <w:rFonts w:ascii="Garamond" w:hAnsi="Garamond" w:cs="Arial"/>
          <w:b/>
          <w:sz w:val="22"/>
          <w:szCs w:val="22"/>
        </w:rPr>
        <w:t xml:space="preserve">tel.: </w:t>
      </w:r>
      <w:r>
        <w:rPr>
          <w:rFonts w:ascii="Garamond" w:hAnsi="Garamond" w:cs="Arial"/>
          <w:b/>
          <w:color w:val="000000"/>
          <w:sz w:val="22"/>
          <w:szCs w:val="22"/>
        </w:rPr>
        <w:t>61/82</w:t>
      </w:r>
      <w:r w:rsidR="005D4797">
        <w:rPr>
          <w:rFonts w:ascii="Garamond" w:hAnsi="Garamond" w:cs="Arial"/>
          <w:b/>
          <w:color w:val="000000"/>
          <w:sz w:val="22"/>
          <w:szCs w:val="22"/>
        </w:rPr>
        <w:t>-</w:t>
      </w:r>
      <w:r>
        <w:rPr>
          <w:rFonts w:ascii="Garamond" w:hAnsi="Garamond" w:cs="Arial"/>
          <w:b/>
          <w:color w:val="000000"/>
          <w:sz w:val="22"/>
          <w:szCs w:val="22"/>
        </w:rPr>
        <w:t>12-516 kom. 504-414-050</w:t>
      </w:r>
      <w:r>
        <w:rPr>
          <w:rFonts w:ascii="Garamond" w:hAnsi="Garamond" w:cs="Arial"/>
          <w:b/>
          <w:sz w:val="22"/>
          <w:szCs w:val="22"/>
        </w:rPr>
        <w:t>, e-mail:</w:t>
      </w:r>
      <w:r>
        <w:rPr>
          <w:rFonts w:ascii="Garamond" w:hAnsi="Garamond" w:cs="Arial"/>
          <w:b/>
          <w:color w:val="000000"/>
          <w:sz w:val="22"/>
          <w:szCs w:val="22"/>
        </w:rPr>
        <w:t xml:space="preserve"> techniczny@lutycka.pl</w:t>
      </w:r>
    </w:p>
    <w:p w14:paraId="3327EED9" w14:textId="77777777" w:rsidR="00EC45E3" w:rsidRDefault="00EC45E3" w:rsidP="00EC45E3">
      <w:pPr>
        <w:pStyle w:val="Tekstpodstawowywcity3"/>
        <w:spacing w:after="0" w:line="276" w:lineRule="auto"/>
        <w:ind w:left="357"/>
        <w:rPr>
          <w:rFonts w:ascii="Garamond" w:hAnsi="Garamond" w:cs="Arial"/>
          <w:bCs/>
          <w:sz w:val="22"/>
          <w:szCs w:val="22"/>
        </w:rPr>
      </w:pPr>
      <w:r>
        <w:rPr>
          <w:rFonts w:ascii="Garamond" w:hAnsi="Garamond" w:cs="Arial"/>
          <w:bCs/>
          <w:sz w:val="22"/>
          <w:szCs w:val="22"/>
        </w:rPr>
        <w:t xml:space="preserve">-  ze strony Wykonawcy: </w:t>
      </w:r>
    </w:p>
    <w:p w14:paraId="1E02C8AF" w14:textId="77777777" w:rsidR="00EC45E3" w:rsidRDefault="00EC45E3" w:rsidP="00EC45E3">
      <w:pPr>
        <w:pStyle w:val="Tekstpodstawowywcity3"/>
        <w:spacing w:after="0" w:line="276" w:lineRule="auto"/>
        <w:ind w:left="357" w:hanging="284"/>
        <w:rPr>
          <w:rFonts w:ascii="Garamond" w:hAnsi="Garamond" w:cs="Arial"/>
          <w:b/>
          <w:sz w:val="22"/>
          <w:szCs w:val="22"/>
        </w:rPr>
      </w:pPr>
      <w:r>
        <w:rPr>
          <w:rFonts w:ascii="Garamond" w:hAnsi="Garamond" w:cs="Arial"/>
          <w:bCs/>
          <w:sz w:val="22"/>
          <w:szCs w:val="22"/>
        </w:rPr>
        <w:tab/>
        <w:t xml:space="preserve">   </w:t>
      </w:r>
      <w:r>
        <w:rPr>
          <w:rFonts w:ascii="Garamond" w:hAnsi="Garamond" w:cs="Arial"/>
          <w:b/>
          <w:sz w:val="22"/>
          <w:szCs w:val="22"/>
        </w:rPr>
        <w:t>tel.:, faks:, e-mail:</w:t>
      </w:r>
      <w:r>
        <w:rPr>
          <w:rFonts w:ascii="Garamond" w:hAnsi="Garamond" w:cs="Arial"/>
          <w:b/>
          <w:color w:val="000000"/>
          <w:sz w:val="22"/>
          <w:szCs w:val="22"/>
        </w:rPr>
        <w:t xml:space="preserve"> </w:t>
      </w:r>
    </w:p>
    <w:p w14:paraId="6BD9B0D9" w14:textId="77777777" w:rsidR="00EC45E3" w:rsidRDefault="00EC45E3" w:rsidP="00EC45E3">
      <w:pPr>
        <w:pStyle w:val="Tekstpodstawowy"/>
        <w:numPr>
          <w:ilvl w:val="0"/>
          <w:numId w:val="12"/>
        </w:numPr>
        <w:tabs>
          <w:tab w:val="num" w:pos="360"/>
        </w:tabs>
        <w:spacing w:line="276" w:lineRule="auto"/>
        <w:ind w:left="357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 xml:space="preserve">Strony zobowiązują się do wzajemnego powiadamiania o każdej zmianie adresu swojej siedziby. </w:t>
      </w:r>
      <w:r>
        <w:rPr>
          <w:rFonts w:ascii="Garamond" w:hAnsi="Garamond" w:cs="Arial"/>
          <w:sz w:val="22"/>
          <w:szCs w:val="22"/>
        </w:rPr>
        <w:br/>
        <w:t xml:space="preserve">W razie nie uczynienia tego, przyjmuje się, że korespondencja przesłana na adres wskazany umową została stronie prawidłowo doręczona. </w:t>
      </w:r>
    </w:p>
    <w:p w14:paraId="1962556B" w14:textId="77777777" w:rsidR="00EC45E3" w:rsidRDefault="00EC45E3" w:rsidP="00EC45E3">
      <w:pPr>
        <w:pStyle w:val="Tekstpodstawowy"/>
        <w:numPr>
          <w:ilvl w:val="0"/>
          <w:numId w:val="12"/>
        </w:numPr>
        <w:tabs>
          <w:tab w:val="num" w:pos="360"/>
        </w:tabs>
        <w:spacing w:line="276" w:lineRule="auto"/>
        <w:ind w:left="357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W przypadku zmian w stanie prawnym Wykonawcy, wpływających na realizację umowy, wykonawca zobowiązuje się powiadomić o tym niezwłocznie zamawiającego.</w:t>
      </w:r>
    </w:p>
    <w:p w14:paraId="6C73A297" w14:textId="77777777" w:rsidR="00EC45E3" w:rsidRDefault="00EC45E3" w:rsidP="00EC45E3">
      <w:pPr>
        <w:pStyle w:val="Tekstpodstawowy"/>
        <w:numPr>
          <w:ilvl w:val="0"/>
          <w:numId w:val="12"/>
        </w:numPr>
        <w:tabs>
          <w:tab w:val="num" w:pos="360"/>
        </w:tabs>
        <w:spacing w:line="276" w:lineRule="auto"/>
        <w:ind w:left="357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 xml:space="preserve">Strony zobowiązują się do przestrzegania obowiązujących przepisów ustawy z dnia 10 maja 2018 r. </w:t>
      </w:r>
      <w:r w:rsidR="00A54865">
        <w:rPr>
          <w:rFonts w:ascii="Garamond" w:hAnsi="Garamond" w:cs="Arial"/>
          <w:sz w:val="22"/>
          <w:szCs w:val="22"/>
        </w:rPr>
        <w:br/>
      </w:r>
      <w:r>
        <w:rPr>
          <w:rFonts w:ascii="Garamond" w:hAnsi="Garamond" w:cs="Arial"/>
          <w:sz w:val="22"/>
          <w:szCs w:val="22"/>
        </w:rPr>
        <w:t xml:space="preserve">o ochronie danych osobowych (Dz.U. z 2018 r. poz. 1000 z późn. zm.) i przepisów ustawy z dnia </w:t>
      </w:r>
      <w:r w:rsidR="00A54865">
        <w:rPr>
          <w:rFonts w:ascii="Garamond" w:hAnsi="Garamond" w:cs="Arial"/>
          <w:sz w:val="22"/>
          <w:szCs w:val="22"/>
        </w:rPr>
        <w:br/>
      </w:r>
      <w:r>
        <w:rPr>
          <w:rFonts w:ascii="Garamond" w:hAnsi="Garamond" w:cs="Arial"/>
          <w:sz w:val="22"/>
          <w:szCs w:val="22"/>
        </w:rPr>
        <w:t xml:space="preserve">16 kwietnia 1993 r. o zwalczaniu nieuczciwej konkurencji oraz przepisów Ogólnego Rozporządzenia </w:t>
      </w:r>
      <w:r w:rsidR="00A54865">
        <w:rPr>
          <w:rFonts w:ascii="Garamond" w:hAnsi="Garamond" w:cs="Arial"/>
          <w:sz w:val="22"/>
          <w:szCs w:val="22"/>
        </w:rPr>
        <w:br/>
      </w:r>
      <w:r>
        <w:rPr>
          <w:rFonts w:ascii="Garamond" w:hAnsi="Garamond" w:cs="Arial"/>
          <w:sz w:val="22"/>
          <w:szCs w:val="22"/>
        </w:rPr>
        <w:t xml:space="preserve">o ochronie danych osobowych (RODO), jednocześnie ma świadomość odpowiedzialności karnej </w:t>
      </w:r>
      <w:r w:rsidR="00A54865">
        <w:rPr>
          <w:rFonts w:ascii="Garamond" w:hAnsi="Garamond" w:cs="Arial"/>
          <w:sz w:val="22"/>
          <w:szCs w:val="22"/>
        </w:rPr>
        <w:br/>
      </w:r>
      <w:r>
        <w:rPr>
          <w:rFonts w:ascii="Garamond" w:hAnsi="Garamond" w:cs="Arial"/>
          <w:sz w:val="22"/>
          <w:szCs w:val="22"/>
        </w:rPr>
        <w:t>za naruszenie powyższych przepisów.</w:t>
      </w:r>
    </w:p>
    <w:p w14:paraId="2B3167F4" w14:textId="77777777" w:rsidR="00EC45E3" w:rsidRDefault="00EC45E3" w:rsidP="00EC45E3">
      <w:pPr>
        <w:pStyle w:val="Tekstpodstawowy"/>
        <w:spacing w:line="276" w:lineRule="auto"/>
        <w:ind w:left="357"/>
        <w:jc w:val="center"/>
        <w:rPr>
          <w:rFonts w:ascii="Garamond" w:hAnsi="Garamond" w:cs="Arial"/>
          <w:sz w:val="22"/>
          <w:szCs w:val="22"/>
        </w:rPr>
      </w:pPr>
    </w:p>
    <w:p w14:paraId="216DC11A" w14:textId="77777777" w:rsidR="00EC45E3" w:rsidRDefault="00EC45E3" w:rsidP="00EC45E3">
      <w:pPr>
        <w:spacing w:line="276" w:lineRule="auto"/>
        <w:jc w:val="center"/>
        <w:rPr>
          <w:rFonts w:ascii="Garamond" w:hAnsi="Garamond" w:cs="Arial"/>
          <w:b/>
          <w:sz w:val="22"/>
          <w:szCs w:val="22"/>
        </w:rPr>
      </w:pPr>
      <w:r>
        <w:rPr>
          <w:rFonts w:ascii="Garamond" w:hAnsi="Garamond" w:cs="Arial"/>
          <w:b/>
          <w:sz w:val="22"/>
          <w:szCs w:val="22"/>
        </w:rPr>
        <w:t>§ 12</w:t>
      </w:r>
    </w:p>
    <w:p w14:paraId="0A95C489" w14:textId="77777777" w:rsidR="00EC45E3" w:rsidRDefault="00EC45E3" w:rsidP="00EC45E3">
      <w:pPr>
        <w:pStyle w:val="Tekstpodstawowy"/>
        <w:numPr>
          <w:ilvl w:val="0"/>
          <w:numId w:val="13"/>
        </w:numPr>
        <w:spacing w:line="276" w:lineRule="auto"/>
        <w:ind w:left="426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Przez „siłę wyższą” rozumie się wydarzenia, których nie można było przewidzieć</w:t>
      </w:r>
      <w:r>
        <w:rPr>
          <w:rFonts w:ascii="Garamond" w:hAnsi="Garamond" w:cs="Arial"/>
          <w:sz w:val="22"/>
          <w:szCs w:val="22"/>
        </w:rPr>
        <w:br/>
        <w:t>ani zapobiec, a które zaistniały po zawarciu niniejszej umowy. W szczególności za „siłę wyższą” uznać należy takie wydarzenia, jak działania wojenne, niepokoje społeczne, trzęsienia ziemi, klęski żywiołowe, pożary, powodzie, działania władz – o ile mają wpływ na prawidłowe realizowanie postanowień niniejszej umowy i nie są wynikiem okoliczności zawinionej przez stronę.</w:t>
      </w:r>
    </w:p>
    <w:p w14:paraId="2EA17730" w14:textId="77777777" w:rsidR="00EC45E3" w:rsidRDefault="00EC45E3" w:rsidP="00EC45E3">
      <w:pPr>
        <w:pStyle w:val="Tekstpodstawowy"/>
        <w:numPr>
          <w:ilvl w:val="0"/>
          <w:numId w:val="13"/>
        </w:numPr>
        <w:tabs>
          <w:tab w:val="num" w:pos="360"/>
        </w:tabs>
        <w:spacing w:line="276" w:lineRule="auto"/>
        <w:ind w:left="357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W razie wystąpienia przypadku „siły wyższej”, mającego negatywny wpływ</w:t>
      </w:r>
      <w:r>
        <w:rPr>
          <w:rFonts w:ascii="Garamond" w:hAnsi="Garamond" w:cs="Arial"/>
          <w:sz w:val="22"/>
          <w:szCs w:val="22"/>
        </w:rPr>
        <w:br/>
        <w:t>na prawidłowe realizowanie postanowień niniejszej umowy, strona dotknięta „siłą wyższą”, zostaje zwolniona ze swoich zobowiązań wynikających z niniejszej umowy,</w:t>
      </w:r>
      <w:r w:rsidR="005D4797">
        <w:rPr>
          <w:rFonts w:ascii="Garamond" w:hAnsi="Garamond" w:cs="Arial"/>
          <w:sz w:val="22"/>
          <w:szCs w:val="22"/>
        </w:rPr>
        <w:t xml:space="preserve"> </w:t>
      </w:r>
      <w:r>
        <w:rPr>
          <w:rFonts w:ascii="Garamond" w:hAnsi="Garamond" w:cs="Arial"/>
          <w:sz w:val="22"/>
          <w:szCs w:val="22"/>
        </w:rPr>
        <w:t>na czas występowania „siły wyższej”, a uzgodnione terminy zostaną odpowiednio przedłużone.</w:t>
      </w:r>
    </w:p>
    <w:p w14:paraId="036647DB" w14:textId="77777777" w:rsidR="00EC45E3" w:rsidRDefault="00EC45E3" w:rsidP="00EC45E3">
      <w:pPr>
        <w:pStyle w:val="Tekstpodstawowy"/>
        <w:numPr>
          <w:ilvl w:val="0"/>
          <w:numId w:val="13"/>
        </w:numPr>
        <w:tabs>
          <w:tab w:val="num" w:pos="360"/>
        </w:tabs>
        <w:spacing w:line="276" w:lineRule="auto"/>
        <w:ind w:left="357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 xml:space="preserve">W razie wystąpienia przypadku „siły wyższej”, strona, która ze względu na „siłę wyższą” nie może zrealizować swoich zobowiązań, jest zobowiązana powiadomić pisemnie o tym fakcie drugą stronę </w:t>
      </w:r>
      <w:r w:rsidR="00A54865">
        <w:rPr>
          <w:rFonts w:ascii="Garamond" w:hAnsi="Garamond" w:cs="Arial"/>
          <w:sz w:val="22"/>
          <w:szCs w:val="22"/>
        </w:rPr>
        <w:br/>
      </w:r>
      <w:r>
        <w:rPr>
          <w:rFonts w:ascii="Garamond" w:hAnsi="Garamond" w:cs="Arial"/>
          <w:sz w:val="22"/>
          <w:szCs w:val="22"/>
        </w:rPr>
        <w:t>oraz podać dane na temat okoliczności „siły wyższej” oraz ich wpływu na realizację zobowiązań.</w:t>
      </w:r>
    </w:p>
    <w:p w14:paraId="05DF40C1" w14:textId="77777777" w:rsidR="00EC45E3" w:rsidRDefault="00EC45E3" w:rsidP="00EC45E3">
      <w:pPr>
        <w:pStyle w:val="Tekstpodstawowy"/>
        <w:numPr>
          <w:ilvl w:val="0"/>
          <w:numId w:val="13"/>
        </w:numPr>
        <w:tabs>
          <w:tab w:val="num" w:pos="360"/>
        </w:tabs>
        <w:spacing w:line="276" w:lineRule="auto"/>
        <w:ind w:left="357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Po ustaniu „siły wyższej”. strona dotknięta działaniem „siły wyższej”, jest zobowiązana niezwłocznie powiadomić pisemnie drugą stronę o fakcie ustania okoliczności</w:t>
      </w:r>
      <w:r>
        <w:rPr>
          <w:rFonts w:ascii="Garamond" w:hAnsi="Garamond" w:cs="Arial"/>
          <w:sz w:val="22"/>
          <w:szCs w:val="22"/>
        </w:rPr>
        <w:br/>
        <w:t>lub zdarzeń „siły wyższej”. Po otrzymaniu zawiadomienia strony ustalają nowy termin realizacji umowy.</w:t>
      </w:r>
    </w:p>
    <w:p w14:paraId="60C3D552" w14:textId="77777777" w:rsidR="00EC45E3" w:rsidRDefault="00EC45E3" w:rsidP="00EC45E3">
      <w:pPr>
        <w:pStyle w:val="Tekstpodstawowy"/>
        <w:numPr>
          <w:ilvl w:val="0"/>
          <w:numId w:val="13"/>
        </w:numPr>
        <w:tabs>
          <w:tab w:val="num" w:pos="360"/>
        </w:tabs>
        <w:spacing w:line="276" w:lineRule="auto"/>
        <w:ind w:left="357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 xml:space="preserve">Zarówno Zamawiający jak i Wykonawca są świadomi stanu epidemii COVID-19 („COVID-19”), która ma wpływ na ogólnoświatową gospodarkę. Wykonawca oświadcza, a Zamawiający wyraźnie wyraża zgodę, iż Zamawiający nie będzie ponosić odpowiedzialności za jakiekolwiek opóźnienia spowodowane zakłóceniami procesu produkcyjnego, transportu, wykonania usług, dostępności urządzeń/materiałów lub swojej dostępności na miejscu realizacji Umowy lub inne zakłócenia wynikające z wybuchu i/lub utrzymywania się epidemii COVID-19 („Opóźnienia Covid-19”). Niezależnie od powyższego, </w:t>
      </w:r>
      <w:r w:rsidR="00A54865">
        <w:rPr>
          <w:rFonts w:ascii="Garamond" w:hAnsi="Garamond" w:cs="Arial"/>
          <w:sz w:val="22"/>
          <w:szCs w:val="22"/>
        </w:rPr>
        <w:br/>
      </w:r>
      <w:r>
        <w:rPr>
          <w:rFonts w:ascii="Garamond" w:hAnsi="Garamond" w:cs="Arial"/>
          <w:sz w:val="22"/>
          <w:szCs w:val="22"/>
        </w:rPr>
        <w:t xml:space="preserve">w odniesieniu do Opóźnienia Covid-19, każda ze Stron podejmie handlowo uzasadnione wysiłki w celu </w:t>
      </w:r>
      <w:r>
        <w:rPr>
          <w:rFonts w:ascii="Garamond" w:hAnsi="Garamond" w:cs="Arial"/>
          <w:sz w:val="22"/>
          <w:szCs w:val="22"/>
        </w:rPr>
        <w:lastRenderedPageBreak/>
        <w:t>uniknięcia lub złagodzenia skutków takiego opóźnienia. Każda ze Stron przekaże niezwłocznie drugiej Stronie stosowne informacje w przypadku powzięcia wiadomości o powstaniu Opóźnienia Covid-19.</w:t>
      </w:r>
    </w:p>
    <w:p w14:paraId="53DBA73E" w14:textId="77777777" w:rsidR="00EC45E3" w:rsidRDefault="00EC45E3" w:rsidP="00EC45E3">
      <w:pPr>
        <w:pStyle w:val="Tekstpodstawowy"/>
        <w:spacing w:line="276" w:lineRule="auto"/>
        <w:rPr>
          <w:rFonts w:ascii="Garamond" w:hAnsi="Garamond" w:cs="Arial"/>
          <w:b/>
          <w:bCs/>
          <w:sz w:val="22"/>
          <w:szCs w:val="22"/>
        </w:rPr>
      </w:pPr>
    </w:p>
    <w:p w14:paraId="2CABEA6A" w14:textId="77777777" w:rsidR="00EC45E3" w:rsidRDefault="00EC45E3" w:rsidP="00EC45E3">
      <w:pPr>
        <w:pStyle w:val="Tekstpodstawowy"/>
        <w:spacing w:line="276" w:lineRule="auto"/>
        <w:jc w:val="center"/>
        <w:rPr>
          <w:rFonts w:ascii="Garamond" w:hAnsi="Garamond" w:cs="Arial"/>
          <w:b/>
          <w:bCs/>
          <w:sz w:val="22"/>
          <w:szCs w:val="22"/>
        </w:rPr>
      </w:pPr>
      <w:r>
        <w:rPr>
          <w:rFonts w:ascii="Garamond" w:hAnsi="Garamond" w:cs="Arial"/>
          <w:b/>
          <w:bCs/>
          <w:sz w:val="22"/>
          <w:szCs w:val="22"/>
        </w:rPr>
        <w:t>§ 13</w:t>
      </w:r>
    </w:p>
    <w:p w14:paraId="5A4CA5C5" w14:textId="77777777" w:rsidR="00EC45E3" w:rsidRDefault="00EC45E3" w:rsidP="00EC45E3">
      <w:pPr>
        <w:pStyle w:val="Tekstpodstawowy"/>
        <w:spacing w:line="276" w:lineRule="auto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Wszelkie zmiany niniejszej umowy wymagają dla swej ważności formy pisemnej</w:t>
      </w:r>
      <w:r>
        <w:rPr>
          <w:rFonts w:ascii="Garamond" w:hAnsi="Garamond" w:cs="Arial"/>
          <w:sz w:val="22"/>
          <w:szCs w:val="22"/>
        </w:rPr>
        <w:br/>
        <w:t>pod rygorem nieważności.</w:t>
      </w:r>
    </w:p>
    <w:p w14:paraId="4C870976" w14:textId="77777777" w:rsidR="00CE1856" w:rsidRDefault="00CE1856" w:rsidP="00EC45E3">
      <w:pPr>
        <w:pStyle w:val="Tekstpodstawowywcity"/>
        <w:spacing w:line="276" w:lineRule="auto"/>
        <w:ind w:left="0"/>
        <w:jc w:val="center"/>
        <w:rPr>
          <w:rFonts w:ascii="Garamond" w:hAnsi="Garamond" w:cs="Arial"/>
          <w:b/>
          <w:sz w:val="22"/>
          <w:szCs w:val="22"/>
        </w:rPr>
      </w:pPr>
    </w:p>
    <w:p w14:paraId="4980586C" w14:textId="64347C07" w:rsidR="00EC45E3" w:rsidRDefault="00EC45E3" w:rsidP="00EC45E3">
      <w:pPr>
        <w:pStyle w:val="Tekstpodstawowywcity"/>
        <w:spacing w:line="276" w:lineRule="auto"/>
        <w:ind w:left="0"/>
        <w:jc w:val="center"/>
        <w:rPr>
          <w:rFonts w:ascii="Garamond" w:hAnsi="Garamond" w:cs="Arial"/>
          <w:b/>
          <w:sz w:val="22"/>
          <w:szCs w:val="22"/>
        </w:rPr>
      </w:pPr>
      <w:r>
        <w:rPr>
          <w:rFonts w:ascii="Garamond" w:hAnsi="Garamond" w:cs="Arial"/>
          <w:b/>
          <w:sz w:val="22"/>
          <w:szCs w:val="22"/>
        </w:rPr>
        <w:t>§ 14</w:t>
      </w:r>
    </w:p>
    <w:p w14:paraId="5BCD099D" w14:textId="77777777" w:rsidR="00EC45E3" w:rsidRDefault="00EC45E3" w:rsidP="00EC45E3">
      <w:pPr>
        <w:pStyle w:val="Tekstpodstawowy"/>
        <w:spacing w:line="276" w:lineRule="auto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Wykonawca nie może przenieść na osoby trzecie uprawnień i wierzytelności wynikających</w:t>
      </w:r>
      <w:r>
        <w:rPr>
          <w:rFonts w:ascii="Garamond" w:hAnsi="Garamond" w:cs="Arial"/>
          <w:sz w:val="22"/>
          <w:szCs w:val="22"/>
        </w:rPr>
        <w:br/>
        <w:t>z Umowy.</w:t>
      </w:r>
    </w:p>
    <w:p w14:paraId="63F6B8D4" w14:textId="77777777" w:rsidR="00EC45E3" w:rsidRDefault="00EC45E3" w:rsidP="00EC45E3">
      <w:pPr>
        <w:spacing w:line="276" w:lineRule="auto"/>
        <w:jc w:val="center"/>
        <w:rPr>
          <w:rFonts w:ascii="Garamond" w:hAnsi="Garamond" w:cs="Arial"/>
          <w:b/>
          <w:bCs/>
          <w:sz w:val="22"/>
          <w:szCs w:val="22"/>
        </w:rPr>
      </w:pPr>
    </w:p>
    <w:p w14:paraId="0B1D9355" w14:textId="77777777" w:rsidR="00EC45E3" w:rsidRDefault="00EC45E3" w:rsidP="00EC45E3">
      <w:pPr>
        <w:spacing w:line="276" w:lineRule="auto"/>
        <w:jc w:val="center"/>
        <w:rPr>
          <w:rFonts w:ascii="Garamond" w:hAnsi="Garamond" w:cs="Arial"/>
          <w:b/>
          <w:bCs/>
          <w:sz w:val="22"/>
          <w:szCs w:val="22"/>
        </w:rPr>
      </w:pPr>
      <w:r>
        <w:rPr>
          <w:rFonts w:ascii="Garamond" w:hAnsi="Garamond" w:cs="Arial"/>
          <w:b/>
          <w:bCs/>
          <w:sz w:val="22"/>
          <w:szCs w:val="22"/>
        </w:rPr>
        <w:t>§ 15</w:t>
      </w:r>
    </w:p>
    <w:p w14:paraId="08A9D017" w14:textId="77777777" w:rsidR="00EC45E3" w:rsidRDefault="00EC45E3" w:rsidP="00EC45E3">
      <w:pPr>
        <w:spacing w:line="276" w:lineRule="auto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Ewentualne spory, mogące powstać przy wykonaniu umowy, Strony poddają rozstrzygnięciu rzeczowo właściwemu Sądowi w Poznaniu.</w:t>
      </w:r>
    </w:p>
    <w:p w14:paraId="7A909C24" w14:textId="77777777" w:rsidR="00CE1856" w:rsidRDefault="00CE1856" w:rsidP="00EC45E3">
      <w:pPr>
        <w:spacing w:line="276" w:lineRule="auto"/>
        <w:jc w:val="center"/>
        <w:rPr>
          <w:rFonts w:ascii="Garamond" w:hAnsi="Garamond" w:cs="Arial"/>
          <w:b/>
          <w:bCs/>
          <w:sz w:val="22"/>
          <w:szCs w:val="22"/>
        </w:rPr>
      </w:pPr>
    </w:p>
    <w:p w14:paraId="75A0BC46" w14:textId="7382C370" w:rsidR="00EC45E3" w:rsidRDefault="00EC45E3" w:rsidP="00EC45E3">
      <w:pPr>
        <w:spacing w:line="276" w:lineRule="auto"/>
        <w:jc w:val="center"/>
        <w:rPr>
          <w:rFonts w:ascii="Garamond" w:hAnsi="Garamond" w:cs="Arial"/>
          <w:b/>
          <w:bCs/>
          <w:sz w:val="22"/>
          <w:szCs w:val="22"/>
        </w:rPr>
      </w:pPr>
      <w:r>
        <w:rPr>
          <w:rFonts w:ascii="Garamond" w:hAnsi="Garamond" w:cs="Arial"/>
          <w:b/>
          <w:bCs/>
          <w:sz w:val="22"/>
          <w:szCs w:val="22"/>
        </w:rPr>
        <w:t>§ 16</w:t>
      </w:r>
    </w:p>
    <w:p w14:paraId="3263B2EE" w14:textId="77777777" w:rsidR="00EC45E3" w:rsidRDefault="00EC45E3" w:rsidP="00EC45E3">
      <w:pPr>
        <w:spacing w:line="276" w:lineRule="auto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 xml:space="preserve">Umowa spisana została w dwóch jednobrzmiących egzemplarzach, po jednym dla każdej </w:t>
      </w:r>
      <w:r>
        <w:rPr>
          <w:rFonts w:ascii="Garamond" w:hAnsi="Garamond" w:cs="Arial"/>
          <w:sz w:val="22"/>
          <w:szCs w:val="22"/>
        </w:rPr>
        <w:br/>
        <w:t>ze Stron.</w:t>
      </w:r>
    </w:p>
    <w:p w14:paraId="35D424B6" w14:textId="77777777" w:rsidR="00EC45E3" w:rsidRDefault="00EC45E3" w:rsidP="00EC45E3">
      <w:pPr>
        <w:spacing w:line="276" w:lineRule="auto"/>
        <w:jc w:val="both"/>
        <w:rPr>
          <w:rFonts w:ascii="Garamond" w:hAnsi="Garamond" w:cs="Arial"/>
          <w:sz w:val="22"/>
          <w:szCs w:val="22"/>
        </w:rPr>
      </w:pPr>
    </w:p>
    <w:p w14:paraId="26912233" w14:textId="77777777" w:rsidR="00EC45E3" w:rsidRDefault="00EC45E3" w:rsidP="00EC45E3">
      <w:pPr>
        <w:spacing w:line="276" w:lineRule="auto"/>
        <w:jc w:val="both"/>
        <w:rPr>
          <w:rFonts w:ascii="Garamond" w:hAnsi="Garamond" w:cs="Arial"/>
          <w:sz w:val="22"/>
          <w:szCs w:val="22"/>
        </w:rPr>
      </w:pPr>
    </w:p>
    <w:p w14:paraId="28D9CE54" w14:textId="18C3060B" w:rsidR="00EC45E3" w:rsidRDefault="00EC45E3" w:rsidP="00EC45E3">
      <w:pPr>
        <w:spacing w:line="276" w:lineRule="auto"/>
        <w:jc w:val="both"/>
        <w:rPr>
          <w:rFonts w:ascii="Garamond" w:hAnsi="Garamond" w:cs="Arial"/>
          <w:sz w:val="22"/>
          <w:szCs w:val="22"/>
        </w:rPr>
      </w:pPr>
    </w:p>
    <w:p w14:paraId="0CCB9C4E" w14:textId="7A381AAC" w:rsidR="00CE1856" w:rsidRDefault="00CE1856" w:rsidP="00EC45E3">
      <w:pPr>
        <w:spacing w:line="276" w:lineRule="auto"/>
        <w:jc w:val="both"/>
        <w:rPr>
          <w:rFonts w:ascii="Garamond" w:hAnsi="Garamond" w:cs="Arial"/>
          <w:sz w:val="22"/>
          <w:szCs w:val="22"/>
        </w:rPr>
      </w:pPr>
    </w:p>
    <w:p w14:paraId="55643D7B" w14:textId="01978169" w:rsidR="00CE1856" w:rsidRDefault="00CE1856" w:rsidP="00EC45E3">
      <w:pPr>
        <w:spacing w:line="276" w:lineRule="auto"/>
        <w:jc w:val="both"/>
        <w:rPr>
          <w:rFonts w:ascii="Garamond" w:hAnsi="Garamond" w:cs="Arial"/>
          <w:sz w:val="22"/>
          <w:szCs w:val="22"/>
        </w:rPr>
      </w:pPr>
    </w:p>
    <w:p w14:paraId="2C4C57F0" w14:textId="07D64DE9" w:rsidR="00CE1856" w:rsidRDefault="00CE1856" w:rsidP="00EC45E3">
      <w:pPr>
        <w:spacing w:line="276" w:lineRule="auto"/>
        <w:jc w:val="both"/>
        <w:rPr>
          <w:rFonts w:ascii="Garamond" w:hAnsi="Garamond" w:cs="Arial"/>
          <w:sz w:val="22"/>
          <w:szCs w:val="22"/>
        </w:rPr>
      </w:pPr>
    </w:p>
    <w:p w14:paraId="437799B5" w14:textId="5E507D78" w:rsidR="00CE1856" w:rsidRDefault="00CE1856" w:rsidP="00EC45E3">
      <w:pPr>
        <w:spacing w:line="276" w:lineRule="auto"/>
        <w:jc w:val="both"/>
        <w:rPr>
          <w:rFonts w:ascii="Garamond" w:hAnsi="Garamond" w:cs="Arial"/>
          <w:sz w:val="22"/>
          <w:szCs w:val="22"/>
        </w:rPr>
      </w:pPr>
    </w:p>
    <w:p w14:paraId="50EA5C7A" w14:textId="77777777" w:rsidR="00CE1856" w:rsidRDefault="00CE1856" w:rsidP="00EC45E3">
      <w:pPr>
        <w:spacing w:line="276" w:lineRule="auto"/>
        <w:jc w:val="both"/>
        <w:rPr>
          <w:rFonts w:ascii="Garamond" w:hAnsi="Garamond" w:cs="Arial"/>
          <w:sz w:val="22"/>
          <w:szCs w:val="22"/>
        </w:rPr>
      </w:pPr>
    </w:p>
    <w:p w14:paraId="46CD3126" w14:textId="77777777" w:rsidR="00EC45E3" w:rsidRDefault="00EC45E3" w:rsidP="005D4797">
      <w:pPr>
        <w:spacing w:line="276" w:lineRule="auto"/>
        <w:ind w:firstLine="708"/>
        <w:jc w:val="both"/>
        <w:rPr>
          <w:rFonts w:ascii="Garamond" w:hAnsi="Garamond" w:cs="Arial"/>
          <w:b/>
          <w:sz w:val="22"/>
          <w:szCs w:val="22"/>
        </w:rPr>
      </w:pPr>
      <w:r>
        <w:rPr>
          <w:rFonts w:ascii="Garamond" w:hAnsi="Garamond" w:cs="Arial"/>
          <w:b/>
          <w:sz w:val="22"/>
          <w:szCs w:val="22"/>
        </w:rPr>
        <w:t>Zamawiający</w:t>
      </w:r>
      <w:r>
        <w:rPr>
          <w:rFonts w:ascii="Garamond" w:hAnsi="Garamond" w:cs="Arial"/>
          <w:b/>
          <w:sz w:val="22"/>
          <w:szCs w:val="22"/>
        </w:rPr>
        <w:tab/>
      </w:r>
      <w:r>
        <w:rPr>
          <w:rFonts w:ascii="Garamond" w:hAnsi="Garamond" w:cs="Arial"/>
          <w:b/>
          <w:sz w:val="22"/>
          <w:szCs w:val="22"/>
        </w:rPr>
        <w:tab/>
      </w:r>
      <w:r>
        <w:rPr>
          <w:rFonts w:ascii="Garamond" w:hAnsi="Garamond" w:cs="Arial"/>
          <w:b/>
          <w:sz w:val="22"/>
          <w:szCs w:val="22"/>
        </w:rPr>
        <w:tab/>
      </w:r>
      <w:r>
        <w:rPr>
          <w:rFonts w:ascii="Garamond" w:hAnsi="Garamond" w:cs="Arial"/>
          <w:b/>
          <w:sz w:val="22"/>
          <w:szCs w:val="22"/>
        </w:rPr>
        <w:tab/>
        <w:t xml:space="preserve">                                         </w:t>
      </w:r>
      <w:r>
        <w:rPr>
          <w:rFonts w:ascii="Garamond" w:hAnsi="Garamond" w:cs="Arial"/>
          <w:b/>
          <w:sz w:val="22"/>
          <w:szCs w:val="22"/>
        </w:rPr>
        <w:tab/>
      </w:r>
      <w:r>
        <w:rPr>
          <w:rFonts w:ascii="Garamond" w:hAnsi="Garamond" w:cs="Arial"/>
          <w:b/>
          <w:sz w:val="22"/>
          <w:szCs w:val="22"/>
        </w:rPr>
        <w:tab/>
        <w:t>Wykonawca</w:t>
      </w:r>
    </w:p>
    <w:p w14:paraId="48E36754" w14:textId="77777777" w:rsidR="00EC0A88" w:rsidRDefault="00EC0A88"/>
    <w:sectPr w:rsidR="00EC0A88" w:rsidSect="00F32ED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EFCF8F" w14:textId="77777777" w:rsidR="00520F5E" w:rsidRDefault="00520F5E" w:rsidP="00EC45E3">
      <w:r>
        <w:separator/>
      </w:r>
    </w:p>
  </w:endnote>
  <w:endnote w:type="continuationSeparator" w:id="0">
    <w:p w14:paraId="50B1205A" w14:textId="77777777" w:rsidR="00520F5E" w:rsidRDefault="00520F5E" w:rsidP="00EC45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31F7A6" w14:textId="77777777" w:rsidR="00DE522D" w:rsidRDefault="00DE522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454A21" w14:textId="77777777" w:rsidR="00DE522D" w:rsidRDefault="00DE522D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32CB12" w14:textId="77777777" w:rsidR="00DE522D" w:rsidRDefault="00DE522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251968" w14:textId="77777777" w:rsidR="00520F5E" w:rsidRDefault="00520F5E" w:rsidP="00EC45E3">
      <w:r>
        <w:separator/>
      </w:r>
    </w:p>
  </w:footnote>
  <w:footnote w:type="continuationSeparator" w:id="0">
    <w:p w14:paraId="37EA808C" w14:textId="77777777" w:rsidR="00520F5E" w:rsidRDefault="00520F5E" w:rsidP="00EC45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E2226C" w14:textId="2F698A13" w:rsidR="00DE522D" w:rsidRDefault="00DE522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BDD462" w14:textId="7EE2BC9C" w:rsidR="00DE522D" w:rsidRDefault="00DE522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0B8682" w14:textId="74850DA6" w:rsidR="00DE522D" w:rsidRDefault="00DE522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A055B"/>
    <w:multiLevelType w:val="multilevel"/>
    <w:tmpl w:val="56EC044E"/>
    <w:lvl w:ilvl="0">
      <w:numFmt w:val="decimal"/>
      <w:lvlText w:val=""/>
      <w:lvlJc w:val="left"/>
      <w:pPr>
        <w:ind w:left="0" w:firstLine="0"/>
      </w:pPr>
    </w:lvl>
    <w:lvl w:ilvl="1">
      <w:start w:val="1"/>
      <w:numFmt w:val="decimal"/>
      <w:lvlText w:val="%2."/>
      <w:lvlJc w:val="left"/>
      <w:pPr>
        <w:ind w:left="720" w:hanging="36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" w15:restartNumberingAfterBreak="0">
    <w:nsid w:val="03A4663E"/>
    <w:multiLevelType w:val="hybridMultilevel"/>
    <w:tmpl w:val="7412432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∢萑ᡡᅆ憄䘘萑ᡡᅆ憄䘘ᡡᅆ憄䘘萑䈐䙇萑䈐ጣ瓹᭽텅箴頯ᅆ憄䘘"/>
      <w:lvlJc w:val="left"/>
      <w:pPr>
        <w:ind w:left="3600" w:hanging="360"/>
      </w:pPr>
      <w:rPr>
        <w:rFonts w:ascii="Courier New" w:hAnsi="Cambria Math"/>
      </w:rPr>
    </w:lvl>
    <w:lvl w:ilvl="5" w:tplc="04150005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04150001">
      <w:numFmt w:val="decimal"/>
      <w:lvlText w:val=""/>
      <w:lvlJc w:val="left"/>
      <w:pPr>
        <w:ind w:left="0" w:firstLine="0"/>
      </w:pPr>
    </w:lvl>
    <w:lvl w:ilvl="7" w:tplc="04150003">
      <w:numFmt w:val="decimal"/>
      <w:lvlText w:val=""/>
      <w:lvlJc w:val="left"/>
      <w:pPr>
        <w:ind w:left="0" w:firstLine="0"/>
      </w:pPr>
    </w:lvl>
    <w:lvl w:ilvl="8" w:tplc="04150005">
      <w:numFmt w:val="decimal"/>
      <w:lvlText w:val=""/>
      <w:lvlJc w:val="left"/>
      <w:pPr>
        <w:ind w:left="0" w:firstLine="0"/>
      </w:pPr>
    </w:lvl>
  </w:abstractNum>
  <w:abstractNum w:abstractNumId="2" w15:restartNumberingAfterBreak="0">
    <w:nsid w:val="06FD55C3"/>
    <w:multiLevelType w:val="hybridMultilevel"/>
    <w:tmpl w:val="498AC3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numFmt w:val="decimal"/>
      <w:lvlText w:val=""/>
      <w:lvlJc w:val="left"/>
      <w:pPr>
        <w:ind w:left="0" w:firstLine="0"/>
      </w:pPr>
    </w:lvl>
    <w:lvl w:ilvl="2" w:tplc="0415001B">
      <w:numFmt w:val="decimal"/>
      <w:lvlText w:val=""/>
      <w:lvlJc w:val="left"/>
      <w:pPr>
        <w:ind w:left="0" w:firstLine="0"/>
      </w:pPr>
    </w:lvl>
    <w:lvl w:ilvl="3" w:tplc="0415000F">
      <w:numFmt w:val="decimal"/>
      <w:lvlText w:val=""/>
      <w:lvlJc w:val="left"/>
      <w:pPr>
        <w:ind w:left="0" w:firstLine="0"/>
      </w:pPr>
    </w:lvl>
    <w:lvl w:ilvl="4" w:tplc="04150019">
      <w:numFmt w:val="decimal"/>
      <w:lvlText w:val=""/>
      <w:lvlJc w:val="left"/>
      <w:pPr>
        <w:ind w:left="0" w:firstLine="0"/>
      </w:pPr>
    </w:lvl>
    <w:lvl w:ilvl="5" w:tplc="0415001B">
      <w:numFmt w:val="decimal"/>
      <w:lvlText w:val=""/>
      <w:lvlJc w:val="left"/>
      <w:pPr>
        <w:ind w:left="0" w:firstLine="0"/>
      </w:pPr>
    </w:lvl>
    <w:lvl w:ilvl="6" w:tplc="0415000F">
      <w:numFmt w:val="decimal"/>
      <w:lvlText w:val=""/>
      <w:lvlJc w:val="left"/>
      <w:pPr>
        <w:ind w:left="0" w:firstLine="0"/>
      </w:pPr>
    </w:lvl>
    <w:lvl w:ilvl="7" w:tplc="04150019">
      <w:numFmt w:val="decimal"/>
      <w:lvlText w:val=""/>
      <w:lvlJc w:val="left"/>
      <w:pPr>
        <w:ind w:left="0" w:firstLine="0"/>
      </w:pPr>
    </w:lvl>
    <w:lvl w:ilvl="8" w:tplc="0415001B">
      <w:numFmt w:val="decimal"/>
      <w:lvlText w:val=""/>
      <w:lvlJc w:val="left"/>
      <w:pPr>
        <w:ind w:left="0" w:firstLine="0"/>
      </w:pPr>
    </w:lvl>
  </w:abstractNum>
  <w:abstractNum w:abstractNumId="3" w15:restartNumberingAfterBreak="0">
    <w:nsid w:val="0CA37F97"/>
    <w:multiLevelType w:val="multilevel"/>
    <w:tmpl w:val="3ADEB934"/>
    <w:lvl w:ilvl="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4" w15:restartNumberingAfterBreak="0">
    <w:nsid w:val="0E3073F2"/>
    <w:multiLevelType w:val="hybridMultilevel"/>
    <w:tmpl w:val="FC2248C4"/>
    <w:lvl w:ilvl="0" w:tplc="0A48A836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410AD1"/>
    <w:multiLevelType w:val="hybridMultilevel"/>
    <w:tmpl w:val="2E76C25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numFmt w:val="decimal"/>
      <w:lvlText w:val=""/>
      <w:lvlJc w:val="left"/>
      <w:pPr>
        <w:ind w:left="0" w:firstLine="0"/>
      </w:pPr>
    </w:lvl>
    <w:lvl w:ilvl="2" w:tplc="0415001B">
      <w:numFmt w:val="decimal"/>
      <w:lvlText w:val=""/>
      <w:lvlJc w:val="left"/>
      <w:pPr>
        <w:ind w:left="0" w:firstLine="0"/>
      </w:pPr>
    </w:lvl>
    <w:lvl w:ilvl="3" w:tplc="0415000F">
      <w:numFmt w:val="decimal"/>
      <w:lvlText w:val=""/>
      <w:lvlJc w:val="left"/>
      <w:pPr>
        <w:ind w:left="0" w:firstLine="0"/>
      </w:pPr>
    </w:lvl>
    <w:lvl w:ilvl="4" w:tplc="04150019">
      <w:numFmt w:val="decimal"/>
      <w:lvlText w:val=""/>
      <w:lvlJc w:val="left"/>
      <w:pPr>
        <w:ind w:left="0" w:firstLine="0"/>
      </w:pPr>
    </w:lvl>
    <w:lvl w:ilvl="5" w:tplc="0415001B">
      <w:numFmt w:val="decimal"/>
      <w:lvlText w:val=""/>
      <w:lvlJc w:val="left"/>
      <w:pPr>
        <w:ind w:left="0" w:firstLine="0"/>
      </w:pPr>
    </w:lvl>
    <w:lvl w:ilvl="6" w:tplc="0415000F">
      <w:numFmt w:val="decimal"/>
      <w:lvlText w:val=""/>
      <w:lvlJc w:val="left"/>
      <w:pPr>
        <w:ind w:left="0" w:firstLine="0"/>
      </w:pPr>
    </w:lvl>
    <w:lvl w:ilvl="7" w:tplc="04150019">
      <w:numFmt w:val="decimal"/>
      <w:lvlText w:val=""/>
      <w:lvlJc w:val="left"/>
      <w:pPr>
        <w:ind w:left="0" w:firstLine="0"/>
      </w:pPr>
    </w:lvl>
    <w:lvl w:ilvl="8" w:tplc="0415001B">
      <w:numFmt w:val="decimal"/>
      <w:lvlText w:val=""/>
      <w:lvlJc w:val="left"/>
      <w:pPr>
        <w:ind w:left="0" w:firstLine="0"/>
      </w:pPr>
    </w:lvl>
  </w:abstractNum>
  <w:abstractNum w:abstractNumId="6" w15:restartNumberingAfterBreak="0">
    <w:nsid w:val="1C337945"/>
    <w:multiLevelType w:val="hybridMultilevel"/>
    <w:tmpl w:val="1808616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55C7FF4"/>
    <w:multiLevelType w:val="hybridMultilevel"/>
    <w:tmpl w:val="13F88A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16E18CB"/>
    <w:multiLevelType w:val="multilevel"/>
    <w:tmpl w:val="1584DEFE"/>
    <w:lvl w:ilvl="0">
      <w:start w:val="1"/>
      <w:numFmt w:val="decimal"/>
      <w:lvlText w:val="%1."/>
      <w:lvlJc w:val="left"/>
      <w:pPr>
        <w:ind w:left="720" w:hanging="360"/>
      </w:pPr>
      <w:rPr>
        <w:rFonts w:ascii="Garamond" w:hAnsi="Garamond" w:hint="default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9" w15:restartNumberingAfterBreak="0">
    <w:nsid w:val="349044D3"/>
    <w:multiLevelType w:val="hybridMultilevel"/>
    <w:tmpl w:val="33989D5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03">
      <w:numFmt w:val="decimal"/>
      <w:lvlText w:val=""/>
      <w:lvlJc w:val="left"/>
      <w:pPr>
        <w:ind w:left="0" w:firstLine="0"/>
      </w:pPr>
    </w:lvl>
    <w:lvl w:ilvl="2" w:tplc="04150005">
      <w:numFmt w:val="decimal"/>
      <w:lvlText w:val=""/>
      <w:lvlJc w:val="left"/>
      <w:pPr>
        <w:ind w:left="0" w:firstLine="0"/>
      </w:pPr>
    </w:lvl>
    <w:lvl w:ilvl="3" w:tplc="04150001">
      <w:numFmt w:val="decimal"/>
      <w:lvlText w:val=""/>
      <w:lvlJc w:val="left"/>
      <w:pPr>
        <w:ind w:left="0" w:firstLine="0"/>
      </w:pPr>
    </w:lvl>
    <w:lvl w:ilvl="4" w:tplc="04150003">
      <w:numFmt w:val="decimal"/>
      <w:lvlText w:val=""/>
      <w:lvlJc w:val="left"/>
      <w:pPr>
        <w:ind w:left="0" w:firstLine="0"/>
      </w:pPr>
    </w:lvl>
    <w:lvl w:ilvl="5" w:tplc="04150005">
      <w:numFmt w:val="decimal"/>
      <w:lvlText w:val=""/>
      <w:lvlJc w:val="left"/>
      <w:pPr>
        <w:ind w:left="0" w:firstLine="0"/>
      </w:pPr>
    </w:lvl>
    <w:lvl w:ilvl="6" w:tplc="04150001">
      <w:numFmt w:val="decimal"/>
      <w:lvlText w:val=""/>
      <w:lvlJc w:val="left"/>
      <w:pPr>
        <w:ind w:left="0" w:firstLine="0"/>
      </w:pPr>
    </w:lvl>
    <w:lvl w:ilvl="7" w:tplc="04150003">
      <w:numFmt w:val="decimal"/>
      <w:lvlText w:val=""/>
      <w:lvlJc w:val="left"/>
      <w:pPr>
        <w:ind w:left="0" w:firstLine="0"/>
      </w:pPr>
    </w:lvl>
    <w:lvl w:ilvl="8" w:tplc="04150005">
      <w:numFmt w:val="decimal"/>
      <w:lvlText w:val=""/>
      <w:lvlJc w:val="left"/>
      <w:pPr>
        <w:ind w:left="0" w:firstLine="0"/>
      </w:pPr>
    </w:lvl>
  </w:abstractNum>
  <w:abstractNum w:abstractNumId="10" w15:restartNumberingAfterBreak="0">
    <w:nsid w:val="3C37558B"/>
    <w:multiLevelType w:val="hybridMultilevel"/>
    <w:tmpl w:val="10062DF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03">
      <w:numFmt w:val="decimal"/>
      <w:lvlText w:val=""/>
      <w:lvlJc w:val="left"/>
      <w:pPr>
        <w:ind w:left="0" w:firstLine="0"/>
      </w:pPr>
    </w:lvl>
    <w:lvl w:ilvl="2" w:tplc="04150005">
      <w:numFmt w:val="decimal"/>
      <w:lvlText w:val=""/>
      <w:lvlJc w:val="left"/>
      <w:pPr>
        <w:ind w:left="0" w:firstLine="0"/>
      </w:pPr>
    </w:lvl>
    <w:lvl w:ilvl="3" w:tplc="04150001">
      <w:numFmt w:val="decimal"/>
      <w:lvlText w:val=""/>
      <w:lvlJc w:val="left"/>
      <w:pPr>
        <w:ind w:left="0" w:firstLine="0"/>
      </w:pPr>
    </w:lvl>
    <w:lvl w:ilvl="4" w:tplc="04150003">
      <w:numFmt w:val="decimal"/>
      <w:lvlText w:val=""/>
      <w:lvlJc w:val="left"/>
      <w:pPr>
        <w:ind w:left="0" w:firstLine="0"/>
      </w:pPr>
    </w:lvl>
    <w:lvl w:ilvl="5" w:tplc="04150005">
      <w:numFmt w:val="decimal"/>
      <w:lvlText w:val=""/>
      <w:lvlJc w:val="left"/>
      <w:pPr>
        <w:ind w:left="0" w:firstLine="0"/>
      </w:pPr>
    </w:lvl>
    <w:lvl w:ilvl="6" w:tplc="04150001">
      <w:numFmt w:val="decimal"/>
      <w:lvlText w:val=""/>
      <w:lvlJc w:val="left"/>
      <w:pPr>
        <w:ind w:left="0" w:firstLine="0"/>
      </w:pPr>
    </w:lvl>
    <w:lvl w:ilvl="7" w:tplc="04150003">
      <w:numFmt w:val="decimal"/>
      <w:lvlText w:val=""/>
      <w:lvlJc w:val="left"/>
      <w:pPr>
        <w:ind w:left="0" w:firstLine="0"/>
      </w:pPr>
    </w:lvl>
    <w:lvl w:ilvl="8" w:tplc="04150005">
      <w:numFmt w:val="decimal"/>
      <w:lvlText w:val=""/>
      <w:lvlJc w:val="left"/>
      <w:pPr>
        <w:ind w:left="0" w:firstLine="0"/>
      </w:pPr>
    </w:lvl>
  </w:abstractNum>
  <w:abstractNum w:abstractNumId="11" w15:restartNumberingAfterBreak="0">
    <w:nsid w:val="40C03467"/>
    <w:multiLevelType w:val="hybridMultilevel"/>
    <w:tmpl w:val="498AC3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numFmt w:val="decimal"/>
      <w:lvlText w:val=""/>
      <w:lvlJc w:val="left"/>
      <w:pPr>
        <w:ind w:left="0" w:firstLine="0"/>
      </w:pPr>
    </w:lvl>
    <w:lvl w:ilvl="2" w:tplc="0415001B">
      <w:numFmt w:val="decimal"/>
      <w:lvlText w:val=""/>
      <w:lvlJc w:val="left"/>
      <w:pPr>
        <w:ind w:left="0" w:firstLine="0"/>
      </w:pPr>
    </w:lvl>
    <w:lvl w:ilvl="3" w:tplc="0415000F">
      <w:numFmt w:val="decimal"/>
      <w:lvlText w:val=""/>
      <w:lvlJc w:val="left"/>
      <w:pPr>
        <w:ind w:left="0" w:firstLine="0"/>
      </w:pPr>
    </w:lvl>
    <w:lvl w:ilvl="4" w:tplc="04150019">
      <w:numFmt w:val="decimal"/>
      <w:lvlText w:val=""/>
      <w:lvlJc w:val="left"/>
      <w:pPr>
        <w:ind w:left="0" w:firstLine="0"/>
      </w:pPr>
    </w:lvl>
    <w:lvl w:ilvl="5" w:tplc="0415001B">
      <w:numFmt w:val="decimal"/>
      <w:lvlText w:val=""/>
      <w:lvlJc w:val="left"/>
      <w:pPr>
        <w:ind w:left="0" w:firstLine="0"/>
      </w:pPr>
    </w:lvl>
    <w:lvl w:ilvl="6" w:tplc="0415000F">
      <w:numFmt w:val="decimal"/>
      <w:lvlText w:val=""/>
      <w:lvlJc w:val="left"/>
      <w:pPr>
        <w:ind w:left="0" w:firstLine="0"/>
      </w:pPr>
    </w:lvl>
    <w:lvl w:ilvl="7" w:tplc="04150019">
      <w:numFmt w:val="decimal"/>
      <w:lvlText w:val=""/>
      <w:lvlJc w:val="left"/>
      <w:pPr>
        <w:ind w:left="0" w:firstLine="0"/>
      </w:pPr>
    </w:lvl>
    <w:lvl w:ilvl="8" w:tplc="0415001B">
      <w:numFmt w:val="decimal"/>
      <w:lvlText w:val=""/>
      <w:lvlJc w:val="left"/>
      <w:pPr>
        <w:ind w:left="0" w:firstLine="0"/>
      </w:pPr>
    </w:lvl>
  </w:abstractNum>
  <w:abstractNum w:abstractNumId="12" w15:restartNumberingAfterBreak="0">
    <w:nsid w:val="6D5F234C"/>
    <w:multiLevelType w:val="hybridMultilevel"/>
    <w:tmpl w:val="A1C8DE7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15869611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97424160">
    <w:abstractNumId w:val="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 w16cid:durableId="1579746617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 w16cid:durableId="1568034309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 w16cid:durableId="131217055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928002848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 w16cid:durableId="120825281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26457658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942450738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0" w16cid:durableId="1853256498">
    <w:abstractNumId w:val="0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1" w16cid:durableId="652832105">
    <w:abstractNumId w:val="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2" w16cid:durableId="557863881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3" w16cid:durableId="1620532697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45E3"/>
    <w:rsid w:val="00010878"/>
    <w:rsid w:val="00022ED6"/>
    <w:rsid w:val="00080C55"/>
    <w:rsid w:val="000C092B"/>
    <w:rsid w:val="000C0DA3"/>
    <w:rsid w:val="000D1CAB"/>
    <w:rsid w:val="000E3AF1"/>
    <w:rsid w:val="001A468E"/>
    <w:rsid w:val="001D30FF"/>
    <w:rsid w:val="002547E1"/>
    <w:rsid w:val="00266855"/>
    <w:rsid w:val="00283C59"/>
    <w:rsid w:val="00306A59"/>
    <w:rsid w:val="00327841"/>
    <w:rsid w:val="003467DA"/>
    <w:rsid w:val="00366A6E"/>
    <w:rsid w:val="00513E95"/>
    <w:rsid w:val="00520F5E"/>
    <w:rsid w:val="005D4797"/>
    <w:rsid w:val="0061295A"/>
    <w:rsid w:val="006455DF"/>
    <w:rsid w:val="00664282"/>
    <w:rsid w:val="006B077B"/>
    <w:rsid w:val="006D1D56"/>
    <w:rsid w:val="00705AF5"/>
    <w:rsid w:val="007106D0"/>
    <w:rsid w:val="007265A1"/>
    <w:rsid w:val="007D416F"/>
    <w:rsid w:val="0088159F"/>
    <w:rsid w:val="008A6820"/>
    <w:rsid w:val="008B6F7D"/>
    <w:rsid w:val="008E6DA5"/>
    <w:rsid w:val="0093757F"/>
    <w:rsid w:val="00950AEB"/>
    <w:rsid w:val="00A54865"/>
    <w:rsid w:val="00CC6531"/>
    <w:rsid w:val="00CE1856"/>
    <w:rsid w:val="00D45E81"/>
    <w:rsid w:val="00D81878"/>
    <w:rsid w:val="00D94AE2"/>
    <w:rsid w:val="00DE522D"/>
    <w:rsid w:val="00DF25D7"/>
    <w:rsid w:val="00E118A0"/>
    <w:rsid w:val="00EC0A88"/>
    <w:rsid w:val="00EC45E3"/>
    <w:rsid w:val="00F32EDB"/>
    <w:rsid w:val="00F91A19"/>
    <w:rsid w:val="00FB70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C38D20D"/>
  <w15:docId w15:val="{333BC4D0-8FEB-4055-9897-77B1EA755A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C45E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C45E3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C45E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unhideWhenUsed/>
    <w:rsid w:val="00EC45E3"/>
    <w:pPr>
      <w:spacing w:line="360" w:lineRule="auto"/>
      <w:jc w:val="both"/>
    </w:pPr>
    <w:rPr>
      <w:rFonts w:ascii="Arial" w:hAnsi="Arial"/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EC45E3"/>
    <w:rPr>
      <w:rFonts w:ascii="Arial" w:eastAsia="Times New Roman" w:hAnsi="Arial" w:cs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semiHidden/>
    <w:unhideWhenUsed/>
    <w:rsid w:val="00EC45E3"/>
    <w:pPr>
      <w:spacing w:line="360" w:lineRule="auto"/>
      <w:ind w:left="360"/>
      <w:jc w:val="both"/>
    </w:pPr>
    <w:rPr>
      <w:rFonts w:ascii="Arial" w:hAnsi="Arial"/>
      <w:sz w:val="24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EC45E3"/>
    <w:rPr>
      <w:rFonts w:ascii="Arial" w:eastAsia="Times New Roman" w:hAnsi="Arial" w:cs="Times New Roman"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EC45E3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EC45E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semiHidden/>
    <w:unhideWhenUsed/>
    <w:rsid w:val="00EC45E3"/>
    <w:pPr>
      <w:spacing w:after="120"/>
      <w:ind w:left="283"/>
    </w:pPr>
    <w:rPr>
      <w:rFonts w:ascii="Arial Narrow" w:hAnsi="Arial Narrow"/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EC45E3"/>
    <w:rPr>
      <w:rFonts w:ascii="Arial Narrow" w:eastAsia="Times New Roman" w:hAnsi="Arial Narrow" w:cs="Times New Roman"/>
      <w:sz w:val="16"/>
      <w:szCs w:val="16"/>
      <w:lang w:eastAsia="pl-PL"/>
    </w:rPr>
  </w:style>
  <w:style w:type="character" w:customStyle="1" w:styleId="AkapitzlistZnak">
    <w:name w:val="Akapit z listą Znak"/>
    <w:link w:val="Akapitzlist"/>
    <w:uiPriority w:val="34"/>
    <w:locked/>
    <w:rsid w:val="00EC45E3"/>
    <w:rPr>
      <w:sz w:val="24"/>
    </w:rPr>
  </w:style>
  <w:style w:type="paragraph" w:styleId="Akapitzlist">
    <w:name w:val="List Paragraph"/>
    <w:basedOn w:val="Normalny"/>
    <w:link w:val="AkapitzlistZnak"/>
    <w:uiPriority w:val="34"/>
    <w:qFormat/>
    <w:rsid w:val="00EC45E3"/>
    <w:pPr>
      <w:ind w:left="720"/>
      <w:contextualSpacing/>
    </w:pPr>
    <w:rPr>
      <w:rFonts w:asciiTheme="minorHAnsi" w:eastAsiaTheme="minorHAnsi" w:hAnsiTheme="minorHAnsi" w:cstheme="minorBidi"/>
      <w:sz w:val="24"/>
      <w:szCs w:val="22"/>
      <w:lang w:eastAsia="en-US"/>
    </w:rPr>
  </w:style>
  <w:style w:type="character" w:styleId="Odwoanieprzypisudolnego">
    <w:name w:val="footnote reference"/>
    <w:uiPriority w:val="99"/>
    <w:semiHidden/>
    <w:unhideWhenUsed/>
    <w:rsid w:val="00EC45E3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DE522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E522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DE522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E522D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1087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10878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1087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1087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10878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32ED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32EDB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7715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6528FC0-4E3A-402E-8C26-3B35D020D6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6</Pages>
  <Words>2419</Words>
  <Characters>14515</Characters>
  <Application>Microsoft Office Word</Application>
  <DocSecurity>0</DocSecurity>
  <Lines>120</Lines>
  <Paragraphs>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Szpital Wojewódzki w Poznaniu</dc:creator>
  <cp:keywords/>
  <dc:description/>
  <cp:lastModifiedBy>Szpital Wojewódzki w Poznaniu</cp:lastModifiedBy>
  <cp:revision>12</cp:revision>
  <dcterms:created xsi:type="dcterms:W3CDTF">2022-08-29T05:24:00Z</dcterms:created>
  <dcterms:modified xsi:type="dcterms:W3CDTF">2022-09-14T10:39:00Z</dcterms:modified>
</cp:coreProperties>
</file>