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738DD68C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073C10">
        <w:rPr>
          <w:rFonts w:asciiTheme="minorHAnsi" w:hAnsiTheme="minorHAnsi" w:cstheme="minorHAnsi"/>
          <w:b/>
        </w:rPr>
        <w:t>109</w:t>
      </w:r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 xml:space="preserve">Podmiot udostepniający </w:t>
      </w:r>
      <w:proofErr w:type="gramStart"/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zasoby :</w:t>
      </w:r>
      <w:proofErr w:type="gramEnd"/>
    </w:p>
    <w:p w14:paraId="792DB0D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110FCA19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D640D7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D640D7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4B025ED2" w14:textId="2B5FE2E1" w:rsidR="00416A91" w:rsidRPr="003A6268" w:rsidRDefault="001670D2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termoklimatycznej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CZ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-L (17-30)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WM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 wraz z pomostami i schodami stalowymi oraz wyłazem dachowym, Politechnika Krakowska, kampus CZYŻYNY, ul. Jana Pawła II 37 w Krakowie</w:t>
      </w:r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5FDCB9F" w14:textId="1F6756CB"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z art. 109 ust. 1 pkt </w:t>
      </w:r>
      <w:bookmarkStart w:id="0" w:name="_GoBack"/>
      <w:r w:rsidRPr="00D640D7">
        <w:rPr>
          <w:rFonts w:asciiTheme="minorHAnsi" w:hAnsiTheme="minorHAnsi" w:cstheme="minorHAnsi"/>
          <w:b/>
          <w:sz w:val="24"/>
          <w:szCs w:val="24"/>
        </w:rPr>
        <w:t>4</w:t>
      </w:r>
      <w:r w:rsidR="00D640D7" w:rsidRPr="00D640D7">
        <w:rPr>
          <w:rFonts w:asciiTheme="minorHAnsi" w:hAnsiTheme="minorHAnsi" w:cstheme="minorHAnsi"/>
          <w:b/>
          <w:sz w:val="24"/>
          <w:szCs w:val="24"/>
        </w:rPr>
        <w:t>-7</w:t>
      </w:r>
      <w:bookmarkEnd w:id="0"/>
      <w:r w:rsidRPr="003A6268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.</w:t>
      </w:r>
    </w:p>
    <w:p w14:paraId="0479863B" w14:textId="77777777"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51F3563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3A6268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3A6268">
        <w:rPr>
          <w:rFonts w:asciiTheme="minorHAnsi" w:hAnsiTheme="minorHAnsi" w:cstheme="minorHAnsi"/>
          <w:sz w:val="24"/>
          <w:szCs w:val="24"/>
        </w:rPr>
        <w:t>.…………………............…………………………</w:t>
      </w:r>
    </w:p>
    <w:p w14:paraId="594FFA65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CF62F02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B763644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9B95D" w14:textId="77777777" w:rsidR="001C6926" w:rsidRDefault="001C6926" w:rsidP="0038231F">
      <w:pPr>
        <w:spacing w:after="0" w:line="240" w:lineRule="auto"/>
      </w:pPr>
      <w:r>
        <w:separator/>
      </w:r>
    </w:p>
  </w:endnote>
  <w:endnote w:type="continuationSeparator" w:id="0">
    <w:p w14:paraId="57B79445" w14:textId="77777777" w:rsidR="001C6926" w:rsidRDefault="001C69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092DE" w14:textId="77777777" w:rsidR="001C6926" w:rsidRDefault="001C6926" w:rsidP="0038231F">
      <w:pPr>
        <w:spacing w:after="0" w:line="240" w:lineRule="auto"/>
      </w:pPr>
      <w:r>
        <w:separator/>
      </w:r>
    </w:p>
  </w:footnote>
  <w:footnote w:type="continuationSeparator" w:id="0">
    <w:p w14:paraId="62CBE245" w14:textId="77777777" w:rsidR="001C6926" w:rsidRDefault="001C69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73C10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640D7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A19FE0-1862-4E74-828B-AD4E97FEE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Bartłomiej Baziak</cp:lastModifiedBy>
  <cp:revision>2</cp:revision>
  <cp:lastPrinted>2022-01-21T07:44:00Z</cp:lastPrinted>
  <dcterms:created xsi:type="dcterms:W3CDTF">2022-09-09T14:36:00Z</dcterms:created>
  <dcterms:modified xsi:type="dcterms:W3CDTF">2022-09-09T14:36:00Z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