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700E9E2B"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4A6871BF" w14:textId="2A21E38F" w:rsidR="007E331F" w:rsidRPr="003E6063" w:rsidRDefault="003E6063" w:rsidP="007E331F">
      <w:pPr>
        <w:pStyle w:val="Nagwek2"/>
        <w:widowControl/>
        <w:spacing w:line="360" w:lineRule="auto"/>
        <w:rPr>
          <w:color w:val="FF0000"/>
          <w:sz w:val="28"/>
        </w:rPr>
      </w:pPr>
      <w:r>
        <w:rPr>
          <w:color w:val="FF0000"/>
          <w:sz w:val="28"/>
        </w:rPr>
        <w:t>MODYFIKACJA z dnia 16.09.2022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5C4052C" w14:textId="77777777" w:rsidTr="005844F6">
        <w:tc>
          <w:tcPr>
            <w:tcW w:w="9104" w:type="dxa"/>
            <w:shd w:val="clear" w:color="auto" w:fill="F2F2F2"/>
          </w:tcPr>
          <w:p w14:paraId="23E07A64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18B8D733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tryb podstawowy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DA12DB1" w14:textId="4269D0CB" w:rsidR="002E612D" w:rsidRPr="00525EFF" w:rsidRDefault="00AA39D6" w:rsidP="00AA2BEC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AA2BEC">
        <w:rPr>
          <w:b/>
          <w:sz w:val="22"/>
          <w:szCs w:val="22"/>
        </w:rPr>
        <w:t>Dostawa gazów technicznych wraz z dzierżawą butli do Szpitala Wojewódzkiego w Poznaniu</w:t>
      </w:r>
      <w:r w:rsidR="00C41EB9">
        <w:rPr>
          <w:b/>
          <w:sz w:val="22"/>
          <w:szCs w:val="22"/>
        </w:rPr>
        <w:t>, ul. Juraszów 7/19</w:t>
      </w:r>
      <w:r w:rsidRPr="00525EFF">
        <w:rPr>
          <w:sz w:val="22"/>
          <w:szCs w:val="22"/>
        </w:rPr>
        <w:t>”</w:t>
      </w:r>
    </w:p>
    <w:p w14:paraId="2B62CF3F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8B565C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20D43A1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E5B5AE1" w14:textId="77777777" w:rsidTr="00AC470C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2B653E2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660D7C0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301E1BD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7BD4B292" w14:textId="35B3FEDC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9D3877F" w14:textId="2DB6FA87" w:rsidR="00AC470C" w:rsidRPr="007677F8" w:rsidRDefault="00594233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5738EA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0"/>
      <w:tr w:rsidR="00AC470C" w:rsidRPr="007677F8" w14:paraId="3C6A2CAE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584CF47" w14:textId="5BE1723F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53108925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1D028C94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p w14:paraId="5B48AAB1" w14:textId="61184068" w:rsidR="005F6505" w:rsidRPr="00E401EB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bookmarkStart w:id="3" w:name="_Hlk64876004"/>
      <w:r w:rsidRPr="00E401EB">
        <w:rPr>
          <w:bCs/>
          <w:sz w:val="22"/>
          <w:u w:val="single"/>
        </w:rPr>
        <w:t xml:space="preserve">Zadanie nr 1: Gazy </w:t>
      </w:r>
    </w:p>
    <w:p w14:paraId="01E25A15" w14:textId="72768984" w:rsidR="005F6505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48867567" w14:textId="07BDCA6E" w:rsidR="00E401EB" w:rsidRPr="00E401EB" w:rsidRDefault="00E401EB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57C2EACD" w14:textId="0EDC45FD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3375B4AE" w14:textId="74A4650A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26088D8E" w14:textId="66D18288" w:rsidR="00E401EB" w:rsidRPr="00E401EB" w:rsidRDefault="00A17239" w:rsidP="00E401EB">
      <w:pPr>
        <w:pStyle w:val="Akapitzlist"/>
        <w:spacing w:after="120" w:line="276" w:lineRule="auto"/>
        <w:ind w:left="284"/>
        <w:rPr>
          <w:bCs/>
          <w:sz w:val="22"/>
        </w:rPr>
      </w:pPr>
      <w:bookmarkStart w:id="4" w:name="_Hlk50541659"/>
      <w:bookmarkStart w:id="5" w:name="_Hlk68765658"/>
      <w:r>
        <w:rPr>
          <w:b/>
          <w:bCs/>
          <w:sz w:val="22"/>
        </w:rPr>
        <w:lastRenderedPageBreak/>
        <w:t xml:space="preserve">K-2; </w:t>
      </w:r>
      <w:r w:rsidR="00E401EB" w:rsidRPr="00E401EB">
        <w:rPr>
          <w:b/>
          <w:bCs/>
          <w:sz w:val="22"/>
        </w:rPr>
        <w:t>Czas reakcji Wykonawcy liczony od zgłoszenia</w:t>
      </w:r>
      <w:bookmarkEnd w:id="4"/>
      <w:r w:rsidR="00E401EB" w:rsidRPr="00E401EB">
        <w:rPr>
          <w:b/>
          <w:bCs/>
          <w:sz w:val="22"/>
        </w:rPr>
        <w:t xml:space="preserve"> ….. </w:t>
      </w:r>
      <w:r w:rsidR="00085C92" w:rsidRPr="00085C92">
        <w:rPr>
          <w:b/>
        </w:rPr>
        <w:t>godzin</w:t>
      </w:r>
      <w:r w:rsidR="00085C92" w:rsidRPr="00085C92">
        <w:rPr>
          <w:b/>
          <w:vertAlign w:val="superscript"/>
        </w:rPr>
        <w:footnoteReference w:id="2"/>
      </w:r>
      <w:r w:rsidR="00085C92" w:rsidRPr="00085C92">
        <w:t xml:space="preserve"> </w:t>
      </w:r>
      <w:r w:rsidR="00E401EB" w:rsidRPr="00E401EB">
        <w:rPr>
          <w:bCs/>
          <w:sz w:val="22"/>
        </w:rPr>
        <w:t xml:space="preserve"> </w:t>
      </w:r>
      <w:r w:rsidR="00E401EB" w:rsidRPr="00A17239">
        <w:rPr>
          <w:b/>
          <w:sz w:val="22"/>
        </w:rPr>
        <w:t xml:space="preserve">( </w:t>
      </w:r>
      <w:r w:rsidR="003E52C7" w:rsidRPr="00A17239">
        <w:rPr>
          <w:b/>
          <w:sz w:val="22"/>
        </w:rPr>
        <w:t>z wyłączeniem sobót, niedziel, świąt i dni ustawowo wolnych od pracy)**</w:t>
      </w:r>
      <w:r w:rsidR="003E52C7" w:rsidRPr="00A17239">
        <w:rPr>
          <w:bCs/>
          <w:sz w:val="22"/>
        </w:rPr>
        <w:t xml:space="preserve"> </w:t>
      </w:r>
      <w:r w:rsidR="003E52C7" w:rsidRPr="003E52C7">
        <w:rPr>
          <w:bCs/>
          <w:color w:val="FF0000"/>
          <w:sz w:val="22"/>
        </w:rPr>
        <w:t xml:space="preserve"> </w:t>
      </w:r>
      <w:r w:rsidR="00E401EB" w:rsidRPr="00E401EB">
        <w:rPr>
          <w:bCs/>
          <w:sz w:val="22"/>
        </w:rPr>
        <w:t>wpisać odpowiednio zgodnie z opisem dotyczącym kryterium oceny ofert)</w:t>
      </w:r>
    </w:p>
    <w:bookmarkEnd w:id="5"/>
    <w:p w14:paraId="1F62BBCC" w14:textId="1DBB28A0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bookmarkStart w:id="6" w:name="_Hlk110500733"/>
      <w:bookmarkStart w:id="7" w:name="_Hlk76633721"/>
      <w:r w:rsidR="00C41EB9">
        <w:rPr>
          <w:bCs/>
          <w:sz w:val="22"/>
        </w:rPr>
        <w:t>od dnia 01.10.2022 r.</w:t>
      </w:r>
      <w:r w:rsidR="00537136">
        <w:rPr>
          <w:bCs/>
          <w:sz w:val="22"/>
        </w:rPr>
        <w:t xml:space="preserve"> na okres 12 miesięcy</w:t>
      </w:r>
      <w:bookmarkEnd w:id="6"/>
    </w:p>
    <w:bookmarkEnd w:id="7"/>
    <w:p w14:paraId="5C58E4DB" w14:textId="3FFB097B" w:rsidR="00E401EB" w:rsidRPr="00A17239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Warunki płatności: </w:t>
      </w:r>
      <w:bookmarkStart w:id="8" w:name="_Hlk68166590"/>
      <w:r w:rsidR="00C41EB9">
        <w:rPr>
          <w:bCs/>
          <w:sz w:val="22"/>
        </w:rPr>
        <w:t>6</w:t>
      </w:r>
      <w:r w:rsidRPr="00A17239">
        <w:rPr>
          <w:bCs/>
          <w:sz w:val="22"/>
        </w:rPr>
        <w:t>0 dni</w:t>
      </w:r>
      <w:bookmarkEnd w:id="8"/>
    </w:p>
    <w:bookmarkEnd w:id="3"/>
    <w:p w14:paraId="68920EBB" w14:textId="15EE45EC" w:rsidR="005F6505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34534051" w14:textId="1215E532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E401EB">
        <w:rPr>
          <w:bCs/>
          <w:sz w:val="22"/>
          <w:u w:val="single"/>
        </w:rPr>
        <w:t xml:space="preserve">: </w:t>
      </w:r>
      <w:r w:rsidR="00C41EB9">
        <w:rPr>
          <w:bCs/>
          <w:sz w:val="22"/>
          <w:u w:val="single"/>
        </w:rPr>
        <w:t>Gazy</w:t>
      </w:r>
    </w:p>
    <w:p w14:paraId="78D724D6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70AD1588" w14:textId="4DF67B46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3B2002E9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561C6BE6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0BCF5693" w14:textId="694892F1" w:rsidR="003E52C7" w:rsidRPr="00E401EB" w:rsidRDefault="003E52C7" w:rsidP="003E52C7">
      <w:pPr>
        <w:pStyle w:val="Akapitzlist"/>
        <w:spacing w:after="120" w:line="276" w:lineRule="auto"/>
        <w:ind w:left="284"/>
        <w:rPr>
          <w:bCs/>
          <w:sz w:val="22"/>
        </w:rPr>
      </w:pPr>
      <w:r w:rsidRPr="00E401EB">
        <w:rPr>
          <w:b/>
          <w:bCs/>
          <w:sz w:val="22"/>
        </w:rPr>
        <w:t xml:space="preserve">Czas reakcji Wykonawcy liczony od zgłoszenia ….. </w:t>
      </w:r>
      <w:r w:rsidRPr="00085C92">
        <w:rPr>
          <w:b/>
        </w:rPr>
        <w:t>godzin</w:t>
      </w:r>
      <w:r w:rsidRPr="00085C92">
        <w:rPr>
          <w:b/>
          <w:vertAlign w:val="superscript"/>
        </w:rPr>
        <w:footnoteReference w:id="3"/>
      </w:r>
      <w:r w:rsidRPr="00085C92">
        <w:t xml:space="preserve"> </w:t>
      </w:r>
      <w:r w:rsidRPr="00E401EB">
        <w:rPr>
          <w:bCs/>
          <w:sz w:val="22"/>
        </w:rPr>
        <w:t xml:space="preserve"> </w:t>
      </w:r>
      <w:r w:rsidRPr="00A17239">
        <w:rPr>
          <w:b/>
          <w:sz w:val="22"/>
        </w:rPr>
        <w:t>( z wyłączeniem sobót, niedziel, świąt i dni ustawowo wolnych od pracy)**</w:t>
      </w:r>
      <w:r w:rsidRPr="003E52C7">
        <w:rPr>
          <w:bCs/>
          <w:color w:val="FF0000"/>
          <w:sz w:val="22"/>
        </w:rPr>
        <w:t xml:space="preserve">  </w:t>
      </w:r>
      <w:r w:rsidRPr="00E401EB">
        <w:rPr>
          <w:bCs/>
          <w:sz w:val="22"/>
        </w:rPr>
        <w:t>wpisać odpowiednio zgodnie z opisem dotyczącym kryterium oceny ofert</w:t>
      </w:r>
      <w:r>
        <w:rPr>
          <w:bCs/>
          <w:sz w:val="22"/>
        </w:rPr>
        <w:t xml:space="preserve"> </w:t>
      </w:r>
      <w:r w:rsidRPr="00E401EB">
        <w:rPr>
          <w:bCs/>
          <w:sz w:val="22"/>
        </w:rPr>
        <w:t>)</w:t>
      </w:r>
    </w:p>
    <w:p w14:paraId="4C66D809" w14:textId="306E689C" w:rsidR="00C41EB9" w:rsidRDefault="00E401EB" w:rsidP="00C41EB9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r w:rsidR="00537136">
        <w:rPr>
          <w:bCs/>
          <w:sz w:val="22"/>
        </w:rPr>
        <w:t xml:space="preserve">od dnia 01.10.2022 r. na okres 12 miesięcy </w:t>
      </w:r>
    </w:p>
    <w:p w14:paraId="25D2E1BD" w14:textId="1076C50D" w:rsidR="00E401EB" w:rsidRPr="00A17239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Warunki płatności: </w:t>
      </w:r>
      <w:r w:rsidR="00C41EB9">
        <w:rPr>
          <w:bCs/>
          <w:sz w:val="22"/>
        </w:rPr>
        <w:t>6</w:t>
      </w:r>
      <w:r w:rsidR="00D971D1" w:rsidRPr="00A17239">
        <w:rPr>
          <w:bCs/>
          <w:sz w:val="22"/>
        </w:rPr>
        <w:t>0 dni</w:t>
      </w:r>
    </w:p>
    <w:p w14:paraId="157452B3" w14:textId="2A956782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5321354C" w14:textId="21BE6F69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E401EB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Gazy </w:t>
      </w:r>
      <w:r w:rsidR="00A17239">
        <w:rPr>
          <w:bCs/>
          <w:sz w:val="22"/>
          <w:u w:val="single"/>
        </w:rPr>
        <w:t>techniczne wraz z dzierżawą butli</w:t>
      </w:r>
    </w:p>
    <w:p w14:paraId="3C0674B5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5EB82443" w14:textId="0FF975BD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5953F661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051FD17E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475EB5E5" w14:textId="2F5C52BF" w:rsidR="003E52C7" w:rsidRPr="00E401EB" w:rsidRDefault="003E52C7" w:rsidP="003E52C7">
      <w:pPr>
        <w:pStyle w:val="Akapitzlist"/>
        <w:spacing w:after="120" w:line="276" w:lineRule="auto"/>
        <w:ind w:left="284"/>
        <w:rPr>
          <w:bCs/>
          <w:sz w:val="22"/>
        </w:rPr>
      </w:pPr>
      <w:r w:rsidRPr="00E401EB">
        <w:rPr>
          <w:b/>
          <w:bCs/>
          <w:sz w:val="22"/>
        </w:rPr>
        <w:t xml:space="preserve">Czas reakcji Wykonawcy liczony od zgłoszenia ….. </w:t>
      </w:r>
      <w:r w:rsidRPr="00085C92">
        <w:rPr>
          <w:b/>
        </w:rPr>
        <w:t>godzin</w:t>
      </w:r>
      <w:r w:rsidRPr="00A17239">
        <w:rPr>
          <w:b/>
          <w:vertAlign w:val="superscript"/>
        </w:rPr>
        <w:footnoteReference w:id="4"/>
      </w:r>
      <w:r w:rsidRPr="00A17239">
        <w:t xml:space="preserve"> </w:t>
      </w:r>
      <w:r w:rsidRPr="00A17239">
        <w:rPr>
          <w:bCs/>
          <w:sz w:val="22"/>
        </w:rPr>
        <w:t xml:space="preserve"> </w:t>
      </w:r>
      <w:r w:rsidRPr="00A17239">
        <w:rPr>
          <w:b/>
          <w:sz w:val="22"/>
        </w:rPr>
        <w:t>( z wyłączeniem sobót, niedziel, świąt i dni ustawowo wolnych od pracy)**</w:t>
      </w:r>
      <w:r w:rsidRPr="00A17239">
        <w:rPr>
          <w:bCs/>
          <w:sz w:val="22"/>
        </w:rPr>
        <w:t xml:space="preserve">  </w:t>
      </w:r>
      <w:r w:rsidRPr="00E401EB">
        <w:rPr>
          <w:bCs/>
          <w:sz w:val="22"/>
        </w:rPr>
        <w:t>wpisać odpowiednio zgodnie z opisem dotyczącym kryterium oceny ofert</w:t>
      </w:r>
      <w:r>
        <w:rPr>
          <w:bCs/>
          <w:sz w:val="22"/>
        </w:rPr>
        <w:t xml:space="preserve"> </w:t>
      </w:r>
      <w:r w:rsidRPr="00E401EB">
        <w:rPr>
          <w:bCs/>
          <w:sz w:val="22"/>
        </w:rPr>
        <w:t>)</w:t>
      </w:r>
    </w:p>
    <w:p w14:paraId="391660D5" w14:textId="796B8C9D" w:rsidR="004E05BF" w:rsidRDefault="00E401EB" w:rsidP="004E05B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bookmarkStart w:id="9" w:name="_Hlk109982078"/>
      <w:r w:rsidR="00537136">
        <w:rPr>
          <w:bCs/>
          <w:sz w:val="22"/>
        </w:rPr>
        <w:t>od dnia 01.10.2022 r. na okres 12 miesięcy</w:t>
      </w:r>
    </w:p>
    <w:bookmarkEnd w:id="9"/>
    <w:p w14:paraId="24683D66" w14:textId="50A033EE" w:rsidR="00E401EB" w:rsidRPr="00CA4EA6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CA4EA6">
        <w:rPr>
          <w:bCs/>
          <w:sz w:val="22"/>
        </w:rPr>
        <w:t xml:space="preserve">Warunki płatności: </w:t>
      </w:r>
      <w:r w:rsidR="004E05BF" w:rsidRPr="00CA4EA6">
        <w:rPr>
          <w:bCs/>
          <w:sz w:val="22"/>
        </w:rPr>
        <w:t>6</w:t>
      </w:r>
      <w:r w:rsidR="00D971D1" w:rsidRPr="00CA4EA6">
        <w:rPr>
          <w:bCs/>
          <w:sz w:val="22"/>
        </w:rPr>
        <w:t>0 dni</w:t>
      </w:r>
    </w:p>
    <w:p w14:paraId="2CF51EEF" w14:textId="45FBA334" w:rsidR="004E05BF" w:rsidRPr="00CA4EA6" w:rsidRDefault="004E05BF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CA4EA6">
        <w:rPr>
          <w:bCs/>
          <w:sz w:val="22"/>
        </w:rPr>
        <w:t xml:space="preserve">Warunki płatności za dzierżawę: </w:t>
      </w:r>
      <w:r w:rsidR="00CA4EA6" w:rsidRPr="00CA4EA6">
        <w:rPr>
          <w:bCs/>
          <w:sz w:val="22"/>
        </w:rPr>
        <w:t>6</w:t>
      </w:r>
      <w:r w:rsidRPr="00CA4EA6">
        <w:rPr>
          <w:bCs/>
          <w:sz w:val="22"/>
        </w:rPr>
        <w:t>0 dni</w:t>
      </w:r>
    </w:p>
    <w:bookmarkEnd w:id="2"/>
    <w:p w14:paraId="40B0AED5" w14:textId="23A9690A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762B66A2" w14:textId="1930DA8F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E401EB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Gazy medyczne wraz z dzierżawą butli</w:t>
      </w:r>
    </w:p>
    <w:p w14:paraId="7A0D3CEC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68E73579" w14:textId="686C3B6A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08FB5A06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2DB93D58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3386FAA2" w14:textId="24E2082B" w:rsidR="003E52C7" w:rsidRPr="00E401EB" w:rsidRDefault="003E52C7" w:rsidP="003E52C7">
      <w:pPr>
        <w:pStyle w:val="Akapitzlist"/>
        <w:spacing w:after="120" w:line="276" w:lineRule="auto"/>
        <w:ind w:left="284"/>
        <w:rPr>
          <w:bCs/>
          <w:sz w:val="22"/>
        </w:rPr>
      </w:pPr>
      <w:r w:rsidRPr="00E401EB">
        <w:rPr>
          <w:b/>
          <w:bCs/>
          <w:sz w:val="22"/>
        </w:rPr>
        <w:t xml:space="preserve">Czas reakcji Wykonawcy liczony od zgłoszenia ….. </w:t>
      </w:r>
      <w:r w:rsidRPr="00085C92">
        <w:rPr>
          <w:b/>
        </w:rPr>
        <w:t>godzin</w:t>
      </w:r>
      <w:r w:rsidRPr="00A17239">
        <w:rPr>
          <w:b/>
          <w:vertAlign w:val="superscript"/>
        </w:rPr>
        <w:footnoteReference w:id="5"/>
      </w:r>
      <w:r w:rsidRPr="00A17239">
        <w:t xml:space="preserve"> </w:t>
      </w:r>
      <w:r w:rsidRPr="00A17239">
        <w:rPr>
          <w:bCs/>
          <w:sz w:val="22"/>
        </w:rPr>
        <w:t xml:space="preserve"> </w:t>
      </w:r>
      <w:r w:rsidRPr="00A17239">
        <w:rPr>
          <w:b/>
          <w:sz w:val="22"/>
        </w:rPr>
        <w:t>( z wyłączeniem sobót, niedziel, świąt i dni ustawowo wolnych od pracy)**</w:t>
      </w:r>
      <w:r w:rsidRPr="00A17239">
        <w:rPr>
          <w:bCs/>
          <w:sz w:val="22"/>
        </w:rPr>
        <w:t xml:space="preserve"> </w:t>
      </w:r>
      <w:r w:rsidRPr="003E52C7">
        <w:rPr>
          <w:bCs/>
          <w:color w:val="FF0000"/>
          <w:sz w:val="22"/>
        </w:rPr>
        <w:t xml:space="preserve"> </w:t>
      </w:r>
      <w:r w:rsidRPr="00E401EB">
        <w:rPr>
          <w:bCs/>
          <w:sz w:val="22"/>
        </w:rPr>
        <w:t>wpisać odpowiednio zgodnie z opisem dotyczącym kryterium oceny ofert</w:t>
      </w:r>
      <w:r w:rsidR="00A17239">
        <w:rPr>
          <w:bCs/>
          <w:sz w:val="22"/>
        </w:rPr>
        <w:t xml:space="preserve"> </w:t>
      </w:r>
      <w:r w:rsidRPr="00E401EB">
        <w:rPr>
          <w:bCs/>
          <w:sz w:val="22"/>
        </w:rPr>
        <w:t>)</w:t>
      </w:r>
    </w:p>
    <w:p w14:paraId="786D2EC5" w14:textId="77777777" w:rsidR="00537136" w:rsidRDefault="00E401EB" w:rsidP="004E05BF">
      <w:pPr>
        <w:pStyle w:val="Akapitzlist"/>
        <w:spacing w:after="120" w:line="276" w:lineRule="auto"/>
        <w:ind w:left="284"/>
        <w:jc w:val="both"/>
        <w:rPr>
          <w:bCs/>
          <w:color w:val="FF0000"/>
          <w:sz w:val="22"/>
        </w:rPr>
      </w:pPr>
      <w:r>
        <w:rPr>
          <w:bCs/>
          <w:sz w:val="22"/>
        </w:rPr>
        <w:t xml:space="preserve">Termin wykonania umowy: </w:t>
      </w:r>
      <w:r w:rsidR="00537136">
        <w:rPr>
          <w:bCs/>
          <w:sz w:val="22"/>
        </w:rPr>
        <w:t>od dnia 01.10.2022 r. na okres 12 miesięcy</w:t>
      </w:r>
      <w:r w:rsidR="00537136" w:rsidRPr="004E05BF">
        <w:rPr>
          <w:bCs/>
          <w:color w:val="FF0000"/>
          <w:sz w:val="22"/>
        </w:rPr>
        <w:t xml:space="preserve"> </w:t>
      </w:r>
    </w:p>
    <w:p w14:paraId="3AB0BFC7" w14:textId="5285F74D" w:rsidR="004E05BF" w:rsidRPr="00CA4EA6" w:rsidRDefault="004E05BF" w:rsidP="004E05B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CA4EA6">
        <w:rPr>
          <w:bCs/>
          <w:sz w:val="22"/>
        </w:rPr>
        <w:t>Warunki płatności: 60 dni</w:t>
      </w:r>
    </w:p>
    <w:p w14:paraId="352F6466" w14:textId="56142B62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5ED121D8" w14:textId="77777777" w:rsidR="00B51A2D" w:rsidRDefault="00B51A2D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58C8A10A" w14:textId="23D6D161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445E8A60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10" w:name="_Hlk65827728"/>
      <w:r w:rsidRPr="0097776D">
        <w:rPr>
          <w:b/>
          <w:sz w:val="22"/>
        </w:rPr>
        <w:lastRenderedPageBreak/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09790D" w14:textId="77777777" w:rsidR="007124CE" w:rsidRPr="007124CE" w:rsidRDefault="007124CE" w:rsidP="007124CE">
      <w:pPr>
        <w:numPr>
          <w:ilvl w:val="0"/>
          <w:numId w:val="6"/>
        </w:numPr>
        <w:spacing w:before="120" w:after="120" w:line="276" w:lineRule="auto"/>
        <w:contextualSpacing/>
        <w:jc w:val="both"/>
      </w:pPr>
      <w:r w:rsidRPr="007124CE">
        <w:rPr>
          <w:sz w:val="22"/>
        </w:rPr>
        <w:t>wypełniliśmy obowiązki informacyjne przewidziane w art. 13 lub art. 14 RODO</w:t>
      </w:r>
      <w:r w:rsidRPr="007124CE">
        <w:rPr>
          <w:sz w:val="22"/>
          <w:vertAlign w:val="superscript"/>
        </w:rPr>
        <w:footnoteReference w:id="6"/>
      </w:r>
      <w:r w:rsidRPr="007124CE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7124CE">
        <w:rPr>
          <w:sz w:val="22"/>
          <w:vertAlign w:val="superscript"/>
        </w:rPr>
        <w:footnoteReference w:id="7"/>
      </w:r>
      <w:r w:rsidRPr="007124CE">
        <w:rPr>
          <w:sz w:val="22"/>
        </w:rPr>
        <w:t>.</w:t>
      </w:r>
    </w:p>
    <w:p w14:paraId="2875A7B7" w14:textId="77777777" w:rsidR="007124CE" w:rsidRPr="007124CE" w:rsidRDefault="007124CE" w:rsidP="007124CE">
      <w:pPr>
        <w:numPr>
          <w:ilvl w:val="0"/>
          <w:numId w:val="6"/>
        </w:numPr>
        <w:spacing w:before="120" w:after="120" w:line="276" w:lineRule="auto"/>
        <w:contextualSpacing/>
        <w:jc w:val="both"/>
      </w:pPr>
      <w:r w:rsidRPr="007124CE">
        <w:t>oświadczam, że nie podlegam wykluczeniu z postępowania na podstawie art.108 ust 1 pkt 1-6 ustawy Pzp.</w:t>
      </w:r>
    </w:p>
    <w:p w14:paraId="44AFCF9A" w14:textId="77777777" w:rsidR="007124CE" w:rsidRPr="007124CE" w:rsidRDefault="007124CE" w:rsidP="007124CE">
      <w:pPr>
        <w:numPr>
          <w:ilvl w:val="0"/>
          <w:numId w:val="6"/>
        </w:numPr>
      </w:pPr>
      <w:r w:rsidRPr="007124CE">
        <w:t>oświadczam, że nie podlegam wykluczeniu z postępowania na podstawie art. 109 ust. 1 pkt 4 ustawy Pzp</w:t>
      </w:r>
    </w:p>
    <w:p w14:paraId="27BC22A9" w14:textId="77777777" w:rsidR="007124CE" w:rsidRPr="007124CE" w:rsidRDefault="007124CE" w:rsidP="007124CE">
      <w:pPr>
        <w:numPr>
          <w:ilvl w:val="0"/>
          <w:numId w:val="6"/>
        </w:numPr>
        <w:jc w:val="both"/>
      </w:pPr>
      <w:r w:rsidRPr="007124CE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78A6D75" w14:textId="77777777" w:rsidR="007124CE" w:rsidRPr="007124CE" w:rsidRDefault="007124CE" w:rsidP="007124CE">
      <w:pPr>
        <w:numPr>
          <w:ilvl w:val="0"/>
          <w:numId w:val="6"/>
        </w:numPr>
        <w:jc w:val="both"/>
      </w:pPr>
      <w:r w:rsidRPr="007124CE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lastRenderedPageBreak/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35888A4" w14:textId="77777777" w:rsidR="00085C92" w:rsidRDefault="00085C92" w:rsidP="00085C92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eastAsia="Calibri"/>
          <w:sz w:val="22"/>
          <w:szCs w:val="22"/>
          <w:lang w:val="en-US" w:eastAsia="en-US"/>
        </w:rPr>
        <w:t>Informacja</w:t>
      </w:r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10"/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4748C" w14:textId="77777777" w:rsidR="00035CBC" w:rsidRDefault="00035CBC" w:rsidP="00FF57EE">
      <w:r>
        <w:separator/>
      </w:r>
    </w:p>
  </w:endnote>
  <w:endnote w:type="continuationSeparator" w:id="0">
    <w:p w14:paraId="2A40C6FE" w14:textId="77777777" w:rsidR="00035CBC" w:rsidRDefault="00035CBC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3FC04" w14:textId="77777777" w:rsidR="00035CBC" w:rsidRDefault="00035CBC" w:rsidP="00FF57EE">
      <w:r>
        <w:separator/>
      </w:r>
    </w:p>
  </w:footnote>
  <w:footnote w:type="continuationSeparator" w:id="0">
    <w:p w14:paraId="55AC04DB" w14:textId="77777777" w:rsidR="00035CBC" w:rsidRDefault="00035CBC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C0A6CE8" w14:textId="15FEC665" w:rsidR="00085C92" w:rsidRDefault="00085C92" w:rsidP="00085C9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</w:t>
      </w:r>
      <w:r w:rsidR="008B3C3C">
        <w:rPr>
          <w:rFonts w:ascii="Arial" w:hAnsi="Arial" w:cs="Arial"/>
          <w:sz w:val="16"/>
          <w:szCs w:val="16"/>
        </w:rPr>
        <w:t xml:space="preserve">w godzinach pracy Tlenowni Szpitala Wojewódzkiego w Poznaniu, ul. Lutycka 7/19 – filia </w:t>
      </w:r>
      <w:r w:rsidR="008174DB">
        <w:rPr>
          <w:rFonts w:ascii="Arial" w:hAnsi="Arial" w:cs="Arial"/>
          <w:sz w:val="16"/>
          <w:szCs w:val="16"/>
        </w:rPr>
        <w:t xml:space="preserve">nr </w:t>
      </w:r>
      <w:r w:rsidR="008B3C3C">
        <w:rPr>
          <w:rFonts w:ascii="Arial" w:hAnsi="Arial" w:cs="Arial"/>
          <w:sz w:val="16"/>
          <w:szCs w:val="16"/>
        </w:rPr>
        <w:t xml:space="preserve">1 tj. całodobowo (24h) oraz Szpitala Rehabilitacyjny dla Dorosłych w Kiekrzu przy ul. Uzdrowiskowa 2 – filia </w:t>
      </w:r>
      <w:r w:rsidR="008174DB">
        <w:rPr>
          <w:rFonts w:ascii="Arial" w:hAnsi="Arial" w:cs="Arial"/>
          <w:sz w:val="16"/>
          <w:szCs w:val="16"/>
        </w:rPr>
        <w:t xml:space="preserve">nr </w:t>
      </w:r>
      <w:r w:rsidR="008B3C3C">
        <w:rPr>
          <w:rFonts w:ascii="Arial" w:hAnsi="Arial" w:cs="Arial"/>
          <w:sz w:val="16"/>
          <w:szCs w:val="16"/>
        </w:rPr>
        <w:t xml:space="preserve">3 w godz. 7.00 – 15.00, Szpitala Rehabilitacyjny dla Dzieci w Kiekrzu przy ul. Sanatoryjnej 2 – filia nr 4 w godz. 7.00 – 15.00 </w:t>
      </w:r>
    </w:p>
  </w:footnote>
  <w:footnote w:id="3">
    <w:p w14:paraId="2C3900F9" w14:textId="77777777" w:rsidR="003E52C7" w:rsidRDefault="003E52C7" w:rsidP="003E52C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w godzinach pracy Tlenowni Szpitala Wojewódzkiego w Poznaniu, ul. Lutycka 7/19 – filia nr 1 tj. całodobowo (24h) oraz Szpitala Rehabilitacyjny dla Dorosłych w Kiekrzu przy ul. Uzdrowiskowa 2 – filia nr 3 w godz. 7.00 – 15.00, Szpitala Rehabilitacyjny dla Dzieci w Kiekrzu przy ul. Sanatoryjnej 2 – filia nr 4 w godz. 7.00 – 15.00 </w:t>
      </w:r>
    </w:p>
  </w:footnote>
  <w:footnote w:id="4">
    <w:p w14:paraId="1774E13E" w14:textId="77777777" w:rsidR="003E52C7" w:rsidRDefault="003E52C7" w:rsidP="003E52C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w godzinach pracy Tlenowni Szpitala Wojewódzkiego w Poznaniu, ul. Lutycka 7/19 – filia nr 1 tj. całodobowo (24h) oraz Szpitala Rehabilitacyjny dla Dorosłych w Kiekrzu przy ul. Uzdrowiskowa 2 – filia nr 3 w godz. 7.00 – 15.00, Szpitala Rehabilitacyjny dla Dzieci w Kiekrzu przy ul. Sanatoryjnej 2 – filia nr 4 w godz. 7.00 – 15.00 </w:t>
      </w:r>
    </w:p>
  </w:footnote>
  <w:footnote w:id="5">
    <w:p w14:paraId="5C49F3F7" w14:textId="53FE666A" w:rsidR="003E52C7" w:rsidRDefault="003E52C7" w:rsidP="003E52C7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w godzinach pracy Tlenowni Szpitala Wojewódzkiego w Poznaniu, ul. Lutycka 7/19 – filia nr 1 tj. całodobowo (24h) oraz Szpitala Rehabilitacyjny dla Dorosłych w Kiekrzu przy ul. Uzdrowiskowa 2 – filia nr 3 w godz. 7.00 – 15.00, Szpitala Rehabilitacyjny dla Dzieci w Kiekrzu przy ul. Sanatoryjnej 2 – filia nr 4 w godz. 7.00 – 15.00 </w:t>
      </w:r>
    </w:p>
    <w:p w14:paraId="61ABDC67" w14:textId="02D03836" w:rsidR="003E52C7" w:rsidRPr="00FB22CA" w:rsidRDefault="003E52C7" w:rsidP="003E52C7">
      <w:pPr>
        <w:pStyle w:val="Tekstprzypisudolnego"/>
        <w:rPr>
          <w:strike/>
        </w:rPr>
      </w:pPr>
      <w:r w:rsidRPr="00FB22CA">
        <w:rPr>
          <w:rFonts w:ascii="Arial" w:hAnsi="Arial" w:cs="Arial"/>
          <w:strike/>
          <w:sz w:val="16"/>
          <w:szCs w:val="16"/>
          <w:highlight w:val="cyan"/>
        </w:rPr>
        <w:t>** w uzasadnionej sytuacji kryzysowej Zamawiający ma prawo do zamówienia towaru w trybie awaryjnym w dni wolne od pracy</w:t>
      </w:r>
    </w:p>
  </w:footnote>
  <w:footnote w:id="6">
    <w:p w14:paraId="149606F6" w14:textId="77777777" w:rsidR="007124CE" w:rsidRDefault="007124CE" w:rsidP="007124CE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A95BCBE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7">
    <w:p w14:paraId="3D76B9C3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1533E87C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C41EB9">
      <w:rPr>
        <w:sz w:val="20"/>
        <w:szCs w:val="20"/>
      </w:rPr>
      <w:t>50</w:t>
    </w:r>
    <w:r w:rsidR="001D2B20">
      <w:rPr>
        <w:sz w:val="20"/>
        <w:szCs w:val="20"/>
      </w:rPr>
      <w:t>/202</w:t>
    </w:r>
    <w:r w:rsidR="00C41EB9">
      <w:rPr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C672AD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67347498">
    <w:abstractNumId w:val="3"/>
  </w:num>
  <w:num w:numId="2" w16cid:durableId="752701881">
    <w:abstractNumId w:val="1"/>
  </w:num>
  <w:num w:numId="3" w16cid:durableId="1637560449">
    <w:abstractNumId w:val="2"/>
  </w:num>
  <w:num w:numId="4" w16cid:durableId="1141118192">
    <w:abstractNumId w:val="5"/>
  </w:num>
  <w:num w:numId="5" w16cid:durableId="1177815499">
    <w:abstractNumId w:val="0"/>
  </w:num>
  <w:num w:numId="6" w16cid:durableId="10702726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992"/>
    <w:rsid w:val="00035CBC"/>
    <w:rsid w:val="00085C92"/>
    <w:rsid w:val="001028C4"/>
    <w:rsid w:val="001063D3"/>
    <w:rsid w:val="00173016"/>
    <w:rsid w:val="00177EB4"/>
    <w:rsid w:val="001C7D84"/>
    <w:rsid w:val="001D2B20"/>
    <w:rsid w:val="002214DB"/>
    <w:rsid w:val="00267D1F"/>
    <w:rsid w:val="002B3F5F"/>
    <w:rsid w:val="002E612D"/>
    <w:rsid w:val="003B769C"/>
    <w:rsid w:val="003E4CC6"/>
    <w:rsid w:val="003E52C7"/>
    <w:rsid w:val="003E6063"/>
    <w:rsid w:val="004308CF"/>
    <w:rsid w:val="004D5A42"/>
    <w:rsid w:val="004E05BF"/>
    <w:rsid w:val="00525EFF"/>
    <w:rsid w:val="00537136"/>
    <w:rsid w:val="005844F6"/>
    <w:rsid w:val="00594233"/>
    <w:rsid w:val="005F6505"/>
    <w:rsid w:val="005F6F5F"/>
    <w:rsid w:val="006A049D"/>
    <w:rsid w:val="006A7E41"/>
    <w:rsid w:val="006B63D6"/>
    <w:rsid w:val="006C641D"/>
    <w:rsid w:val="006D09E0"/>
    <w:rsid w:val="007124CE"/>
    <w:rsid w:val="00736C1E"/>
    <w:rsid w:val="007D475B"/>
    <w:rsid w:val="007E331F"/>
    <w:rsid w:val="008174DB"/>
    <w:rsid w:val="00870992"/>
    <w:rsid w:val="008B3C3C"/>
    <w:rsid w:val="008C082A"/>
    <w:rsid w:val="009312B4"/>
    <w:rsid w:val="0097776D"/>
    <w:rsid w:val="00983D1D"/>
    <w:rsid w:val="009D75A8"/>
    <w:rsid w:val="00A17239"/>
    <w:rsid w:val="00A50E18"/>
    <w:rsid w:val="00AA2BEC"/>
    <w:rsid w:val="00AA39D6"/>
    <w:rsid w:val="00AC470C"/>
    <w:rsid w:val="00AE26EA"/>
    <w:rsid w:val="00AE2ACB"/>
    <w:rsid w:val="00AF4AC3"/>
    <w:rsid w:val="00B47637"/>
    <w:rsid w:val="00B51A2D"/>
    <w:rsid w:val="00B9086B"/>
    <w:rsid w:val="00BC00BF"/>
    <w:rsid w:val="00BC4F99"/>
    <w:rsid w:val="00C22F7D"/>
    <w:rsid w:val="00C41EB9"/>
    <w:rsid w:val="00CA4EA6"/>
    <w:rsid w:val="00CA63AF"/>
    <w:rsid w:val="00CE3AE6"/>
    <w:rsid w:val="00D554C7"/>
    <w:rsid w:val="00D971D1"/>
    <w:rsid w:val="00DC336F"/>
    <w:rsid w:val="00DF7CE6"/>
    <w:rsid w:val="00E16837"/>
    <w:rsid w:val="00E401EB"/>
    <w:rsid w:val="00E449BF"/>
    <w:rsid w:val="00E44BA5"/>
    <w:rsid w:val="00F134D5"/>
    <w:rsid w:val="00F31EAC"/>
    <w:rsid w:val="00F51F72"/>
    <w:rsid w:val="00FB22CA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96E12-E362-473E-85CE-6C1DA47B3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989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3</cp:revision>
  <dcterms:created xsi:type="dcterms:W3CDTF">2022-09-15T10:50:00Z</dcterms:created>
  <dcterms:modified xsi:type="dcterms:W3CDTF">2022-09-16T09:26:00Z</dcterms:modified>
</cp:coreProperties>
</file>