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86DEA" w:rsidRDefault="00F34E57" w:rsidP="00D86DEA">
      <w:pPr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D86DEA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>
        <w:rPr>
          <w:rFonts w:ascii="Arial Narrow" w:hAnsi="Arial Narrow" w:cs="Arial"/>
          <w:b/>
          <w:bCs/>
          <w:sz w:val="22"/>
          <w:szCs w:val="24"/>
        </w:rPr>
        <w:tab/>
      </w:r>
      <w:r w:rsidR="00D86DEA" w:rsidRPr="00D86DEA">
        <w:rPr>
          <w:rFonts w:ascii="Arial Narrow" w:hAnsi="Arial Narrow" w:cs="Arial"/>
          <w:sz w:val="22"/>
          <w:szCs w:val="24"/>
        </w:rPr>
        <w:t xml:space="preserve"> Bydgoszcz dnia: 2022-09-20</w:t>
      </w:r>
    </w:p>
    <w:p w:rsidR="006A5DF1" w:rsidRPr="00D86DEA" w:rsidRDefault="00F34E57" w:rsidP="006A5DF1">
      <w:pPr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sz w:val="22"/>
          <w:szCs w:val="24"/>
        </w:rPr>
        <w:t>Powstańców Warszawy</w:t>
      </w:r>
      <w:r w:rsidR="006A5DF1" w:rsidRPr="00D86DEA">
        <w:rPr>
          <w:rFonts w:ascii="Arial Narrow" w:hAnsi="Arial Narrow" w:cs="Arial"/>
          <w:sz w:val="22"/>
          <w:szCs w:val="24"/>
        </w:rPr>
        <w:t xml:space="preserve"> </w:t>
      </w:r>
      <w:r w:rsidRPr="00D86DEA">
        <w:rPr>
          <w:rFonts w:ascii="Arial Narrow" w:hAnsi="Arial Narrow" w:cs="Arial"/>
          <w:sz w:val="22"/>
          <w:szCs w:val="24"/>
        </w:rPr>
        <w:t>5</w:t>
      </w:r>
    </w:p>
    <w:p w:rsidR="006A5DF1" w:rsidRPr="00D86DEA" w:rsidRDefault="00F34E57" w:rsidP="006A5DF1">
      <w:pPr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sz w:val="22"/>
          <w:szCs w:val="24"/>
        </w:rPr>
        <w:t>85-681</w:t>
      </w:r>
      <w:r w:rsidR="006A5DF1" w:rsidRPr="00D86DEA">
        <w:rPr>
          <w:rFonts w:ascii="Arial Narrow" w:hAnsi="Arial Narrow" w:cs="Arial"/>
          <w:sz w:val="22"/>
          <w:szCs w:val="24"/>
        </w:rPr>
        <w:t xml:space="preserve"> </w:t>
      </w:r>
      <w:r w:rsidRPr="00D86DEA">
        <w:rPr>
          <w:rFonts w:ascii="Arial Narrow" w:hAnsi="Arial Narrow" w:cs="Arial"/>
          <w:sz w:val="22"/>
          <w:szCs w:val="24"/>
        </w:rPr>
        <w:t>Bydgoszcz</w:t>
      </w:r>
    </w:p>
    <w:p w:rsidR="006A5DF1" w:rsidRPr="00D86DE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D86DEA" w:rsidRPr="00D86DEA" w:rsidRDefault="00D86DE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D86DEA">
        <w:rPr>
          <w:rFonts w:ascii="Arial Narrow" w:hAnsi="Arial Narrow" w:cs="Arial"/>
          <w:b/>
          <w:sz w:val="22"/>
          <w:szCs w:val="24"/>
        </w:rPr>
        <w:t>Pismo:</w:t>
      </w:r>
      <w:r w:rsidR="003C2263">
        <w:rPr>
          <w:rFonts w:ascii="Arial Narrow" w:hAnsi="Arial Narrow" w:cs="Arial"/>
          <w:b/>
          <w:sz w:val="22"/>
          <w:szCs w:val="24"/>
        </w:rPr>
        <w:t>7526/22</w:t>
      </w:r>
    </w:p>
    <w:p w:rsidR="006A5DF1" w:rsidRPr="00D86DEA" w:rsidRDefault="00D86DEA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b/>
          <w:sz w:val="22"/>
          <w:szCs w:val="24"/>
        </w:rPr>
        <w:t>Sprawa nr: 132/2022</w:t>
      </w:r>
      <w:r w:rsidR="006A5DF1" w:rsidRPr="00D86DE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D86DE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D86DE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D86DEA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D86DE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D86DEA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32C3C" w:rsidRPr="00D86DE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D86DEA">
        <w:rPr>
          <w:rFonts w:ascii="Arial Narrow" w:hAnsi="Arial Narrow" w:cs="Arial"/>
          <w:sz w:val="24"/>
          <w:szCs w:val="28"/>
        </w:rPr>
        <w:t>WYJAŚNIENI</w:t>
      </w:r>
      <w:r w:rsidR="00520165" w:rsidRPr="00D86DEA">
        <w:rPr>
          <w:rFonts w:ascii="Arial Narrow" w:hAnsi="Arial Narrow" w:cs="Arial"/>
          <w:sz w:val="24"/>
          <w:szCs w:val="28"/>
        </w:rPr>
        <w:t>A</w:t>
      </w:r>
      <w:r w:rsidR="00632C3C" w:rsidRPr="00D86DEA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D86DEA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D86DE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D86DEA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D86DEA">
        <w:rPr>
          <w:rFonts w:ascii="Arial Narrow" w:hAnsi="Arial Narrow" w:cs="Arial"/>
          <w:sz w:val="22"/>
          <w:szCs w:val="24"/>
        </w:rPr>
        <w:t>p</w:t>
      </w:r>
      <w:r w:rsidRPr="00D86DEA">
        <w:rPr>
          <w:rFonts w:ascii="Arial Narrow" w:hAnsi="Arial Narrow" w:cs="Arial"/>
          <w:sz w:val="22"/>
          <w:szCs w:val="24"/>
        </w:rPr>
        <w:t>ostępowani</w:t>
      </w:r>
      <w:r w:rsidR="006A5DF1" w:rsidRPr="00D86DEA">
        <w:rPr>
          <w:rFonts w:ascii="Arial Narrow" w:hAnsi="Arial Narrow" w:cs="Arial"/>
          <w:sz w:val="22"/>
          <w:szCs w:val="24"/>
        </w:rPr>
        <w:t>a</w:t>
      </w:r>
      <w:r w:rsidRPr="00D86DEA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D86DEA">
        <w:rPr>
          <w:rFonts w:ascii="Arial Narrow" w:hAnsi="Arial Narrow" w:cs="Arial"/>
          <w:sz w:val="22"/>
          <w:szCs w:val="24"/>
        </w:rPr>
        <w:t>go</w:t>
      </w:r>
      <w:r w:rsidRPr="00D86DEA">
        <w:rPr>
          <w:rFonts w:ascii="Arial Narrow" w:hAnsi="Arial Narrow" w:cs="Arial"/>
          <w:sz w:val="22"/>
          <w:szCs w:val="24"/>
        </w:rPr>
        <w:t xml:space="preserve"> w trybie </w:t>
      </w:r>
      <w:r w:rsidR="00F34E57" w:rsidRPr="00D86DEA">
        <w:rPr>
          <w:rFonts w:ascii="Arial Narrow" w:hAnsi="Arial Narrow" w:cs="Arial"/>
          <w:sz w:val="22"/>
          <w:szCs w:val="24"/>
        </w:rPr>
        <w:t>podstawowy</w:t>
      </w:r>
      <w:r w:rsidR="00D86DEA">
        <w:rPr>
          <w:rFonts w:ascii="Arial Narrow" w:hAnsi="Arial Narrow" w:cs="Arial"/>
          <w:sz w:val="22"/>
          <w:szCs w:val="24"/>
        </w:rPr>
        <w:t>m</w:t>
      </w:r>
      <w:r w:rsidR="00F34E57" w:rsidRPr="00D86DEA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D86DEA">
        <w:rPr>
          <w:rFonts w:ascii="Arial Narrow" w:hAnsi="Arial Narrow" w:cs="Arial"/>
          <w:b/>
          <w:sz w:val="22"/>
          <w:szCs w:val="24"/>
        </w:rPr>
        <w:t xml:space="preserve"> </w:t>
      </w:r>
      <w:r w:rsidRPr="00D86DEA">
        <w:rPr>
          <w:rFonts w:ascii="Arial Narrow" w:hAnsi="Arial Narrow" w:cs="Arial"/>
          <w:bCs/>
          <w:sz w:val="22"/>
          <w:szCs w:val="24"/>
        </w:rPr>
        <w:t>na</w:t>
      </w:r>
      <w:r w:rsidRPr="00D86DEA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D86DEA">
        <w:rPr>
          <w:rFonts w:ascii="Arial Narrow" w:hAnsi="Arial Narrow" w:cs="Arial"/>
          <w:bCs/>
          <w:sz w:val="22"/>
          <w:szCs w:val="24"/>
        </w:rPr>
        <w:t>”</w:t>
      </w:r>
      <w:r w:rsidR="00F34E57" w:rsidRPr="00D86DEA">
        <w:rPr>
          <w:rFonts w:ascii="Arial Narrow" w:hAnsi="Arial Narrow" w:cs="Arial"/>
          <w:b/>
          <w:bCs/>
          <w:sz w:val="22"/>
          <w:szCs w:val="24"/>
        </w:rPr>
        <w:t>Dostawa komputerów, monitorów i laptopów</w:t>
      </w:r>
      <w:r w:rsidR="00E72428" w:rsidRPr="00D86DEA">
        <w:rPr>
          <w:rFonts w:ascii="Arial Narrow" w:hAnsi="Arial Narrow" w:cs="Arial"/>
          <w:bCs/>
          <w:sz w:val="22"/>
          <w:szCs w:val="24"/>
        </w:rPr>
        <w:t>”</w:t>
      </w:r>
      <w:r w:rsidRPr="00D86DEA">
        <w:rPr>
          <w:rFonts w:ascii="Arial Narrow" w:hAnsi="Arial Narrow" w:cs="Arial"/>
          <w:b/>
          <w:sz w:val="22"/>
          <w:szCs w:val="24"/>
        </w:rPr>
        <w:t xml:space="preserve"> </w:t>
      </w:r>
      <w:r w:rsidRPr="00D86DEA">
        <w:rPr>
          <w:rFonts w:ascii="Arial Narrow" w:hAnsi="Arial Narrow" w:cs="Arial"/>
          <w:bCs/>
          <w:sz w:val="22"/>
          <w:szCs w:val="24"/>
        </w:rPr>
        <w:t>– znak sprawy</w:t>
      </w:r>
      <w:r w:rsidRPr="00D86DEA">
        <w:rPr>
          <w:rFonts w:ascii="Arial Narrow" w:hAnsi="Arial Narrow" w:cs="Arial"/>
          <w:b/>
          <w:sz w:val="22"/>
          <w:szCs w:val="24"/>
        </w:rPr>
        <w:t xml:space="preserve"> </w:t>
      </w:r>
      <w:r w:rsidR="00F34E57" w:rsidRPr="00D86DEA">
        <w:rPr>
          <w:rFonts w:ascii="Arial Narrow" w:hAnsi="Arial Narrow" w:cs="Arial"/>
          <w:b/>
          <w:sz w:val="22"/>
          <w:szCs w:val="24"/>
        </w:rPr>
        <w:t>132/2022</w:t>
      </w:r>
      <w:r w:rsidRPr="00D86DEA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D86DEA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D86DEA">
        <w:rPr>
          <w:rFonts w:ascii="Arial Narrow" w:hAnsi="Arial Narrow" w:cs="Arial"/>
          <w:sz w:val="22"/>
          <w:szCs w:val="24"/>
        </w:rPr>
        <w:t xml:space="preserve">Zamawiający, </w:t>
      </w:r>
      <w:r w:rsidR="00F34E57" w:rsidRPr="00D86DEA">
        <w:rPr>
          <w:rFonts w:ascii="Arial Narrow" w:hAnsi="Arial Narrow" w:cs="Arial"/>
          <w:b/>
          <w:sz w:val="22"/>
          <w:szCs w:val="24"/>
        </w:rPr>
        <w:t>10WSzKzP SPZOZ</w:t>
      </w:r>
      <w:r w:rsidRPr="00D86DEA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D86DEA">
        <w:rPr>
          <w:rFonts w:ascii="Arial Narrow" w:hAnsi="Arial Narrow" w:cs="Arial"/>
          <w:sz w:val="22"/>
          <w:szCs w:val="24"/>
        </w:rPr>
        <w:t>284</w:t>
      </w:r>
      <w:r w:rsidRPr="00D86DEA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D86DEA">
        <w:rPr>
          <w:rFonts w:ascii="Arial Narrow" w:hAnsi="Arial Narrow" w:cs="Arial"/>
          <w:sz w:val="22"/>
          <w:szCs w:val="24"/>
        </w:rPr>
        <w:t>6</w:t>
      </w:r>
      <w:r w:rsidRPr="00D86DEA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D86DEA">
        <w:rPr>
          <w:rFonts w:ascii="Arial Narrow" w:hAnsi="Arial Narrow" w:cs="Arial"/>
          <w:sz w:val="22"/>
          <w:szCs w:val="24"/>
        </w:rPr>
        <w:t>11</w:t>
      </w:r>
      <w:r w:rsidRPr="00D86DEA">
        <w:rPr>
          <w:rFonts w:ascii="Arial Narrow" w:hAnsi="Arial Narrow" w:cs="Arial"/>
          <w:sz w:val="22"/>
          <w:szCs w:val="24"/>
        </w:rPr>
        <w:t xml:space="preserve"> </w:t>
      </w:r>
      <w:r w:rsidR="0029606A" w:rsidRPr="00D86DEA">
        <w:rPr>
          <w:rFonts w:ascii="Arial Narrow" w:hAnsi="Arial Narrow" w:cs="Arial"/>
          <w:sz w:val="22"/>
          <w:szCs w:val="24"/>
        </w:rPr>
        <w:t xml:space="preserve">września </w:t>
      </w:r>
      <w:r w:rsidRPr="00D86DEA">
        <w:rPr>
          <w:rFonts w:ascii="Arial Narrow" w:hAnsi="Arial Narrow" w:cs="Arial"/>
          <w:sz w:val="22"/>
          <w:szCs w:val="24"/>
        </w:rPr>
        <w:t>20</w:t>
      </w:r>
      <w:r w:rsidR="0029606A" w:rsidRPr="00D86DEA">
        <w:rPr>
          <w:rFonts w:ascii="Arial Narrow" w:hAnsi="Arial Narrow" w:cs="Arial"/>
          <w:sz w:val="22"/>
          <w:szCs w:val="24"/>
        </w:rPr>
        <w:t>19</w:t>
      </w:r>
      <w:r w:rsidRPr="00D86DEA">
        <w:rPr>
          <w:rFonts w:ascii="Arial Narrow" w:hAnsi="Arial Narrow" w:cs="Arial"/>
          <w:sz w:val="22"/>
          <w:szCs w:val="24"/>
        </w:rPr>
        <w:t xml:space="preserve"> r</w:t>
      </w:r>
      <w:r w:rsidR="0029606A" w:rsidRPr="00D86DEA">
        <w:rPr>
          <w:rFonts w:ascii="Arial Narrow" w:hAnsi="Arial Narrow" w:cs="Arial"/>
          <w:sz w:val="22"/>
          <w:szCs w:val="24"/>
        </w:rPr>
        <w:t>.</w:t>
      </w:r>
      <w:r w:rsidRPr="00D86DEA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D86DEA">
        <w:rPr>
          <w:rFonts w:ascii="Arial Narrow" w:hAnsi="Arial Narrow" w:cs="Arial"/>
          <w:sz w:val="22"/>
          <w:szCs w:val="24"/>
        </w:rPr>
        <w:t>z</w:t>
      </w:r>
      <w:r w:rsidRPr="00D86DEA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D86DEA">
        <w:rPr>
          <w:rFonts w:ascii="Arial Narrow" w:hAnsi="Arial Narrow" w:cs="Arial"/>
          <w:sz w:val="22"/>
          <w:szCs w:val="24"/>
        </w:rPr>
        <w:t>p</w:t>
      </w:r>
      <w:r w:rsidRPr="00D86DEA">
        <w:rPr>
          <w:rFonts w:ascii="Arial Narrow" w:hAnsi="Arial Narrow" w:cs="Arial"/>
          <w:sz w:val="22"/>
          <w:szCs w:val="24"/>
        </w:rPr>
        <w:t xml:space="preserve">ublicznych </w:t>
      </w:r>
      <w:r w:rsidR="00F34E57" w:rsidRPr="00D86DEA">
        <w:rPr>
          <w:rFonts w:ascii="Arial Narrow" w:hAnsi="Arial Narrow" w:cs="Arial"/>
          <w:sz w:val="22"/>
          <w:szCs w:val="24"/>
        </w:rPr>
        <w:t>(t.j. Dz.U. z 2021r. poz. 1129 z późn. zm.)</w:t>
      </w:r>
      <w:r w:rsidR="00BE7BFD" w:rsidRPr="00D86DEA">
        <w:rPr>
          <w:rFonts w:ascii="Arial Narrow" w:hAnsi="Arial Narrow" w:cs="Arial"/>
          <w:sz w:val="22"/>
          <w:szCs w:val="24"/>
        </w:rPr>
        <w:t xml:space="preserve">, </w:t>
      </w:r>
      <w:r w:rsidR="00E74BC3" w:rsidRPr="00D86DEA">
        <w:rPr>
          <w:rFonts w:ascii="Arial Narrow" w:hAnsi="Arial Narrow" w:cs="Arial"/>
          <w:sz w:val="22"/>
          <w:szCs w:val="24"/>
        </w:rPr>
        <w:t>udostępnia</w:t>
      </w:r>
      <w:r w:rsidR="00BE7BFD" w:rsidRPr="00D86DEA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D86DEA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D86DEA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D86DEA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D86DEA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D86DEA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D86DEA">
        <w:rPr>
          <w:rFonts w:ascii="Arial Narrow" w:hAnsi="Arial Narrow" w:cs="Arial"/>
          <w:sz w:val="22"/>
          <w:szCs w:val="24"/>
        </w:rPr>
        <w:t>wraz z wyjaśnieniami</w:t>
      </w:r>
      <w:r w:rsidR="0012774F" w:rsidRPr="00D86DEA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4E57" w:rsidRPr="00D86DEA" w:rsidTr="00C21FAD">
        <w:tc>
          <w:tcPr>
            <w:tcW w:w="9356" w:type="dxa"/>
            <w:shd w:val="clear" w:color="auto" w:fill="auto"/>
          </w:tcPr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Pytanie 1.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W jaki sposób Zamawiający zamierza dokonać weryfikacji podanych w ofertach informacji dotyczących proponowanego sprzętu i okresu gwarancji 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>Odpowiedź: Zamawiający zgodnie z zapisami pkt. 10.1 SWZ wymaga przedłożenia materiałów informacyjnych celem weryfikacji informacji podanych w formularzu cenowym</w:t>
            </w:r>
            <w:r w:rsidR="00D86DE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 xml:space="preserve">w kolumnie "oferowane parametry". Podany przez Wykonawcę w formularzu oferty okres gwarancji będzie traktowany jako wiążące oświadczenie Wykonawcy i nie podlega dodatkowej weryfikacji w zawartych materiałach.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Pytanie 2.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Czy w Zamawiający oczekuje podania nazwy producenta, model produktu oraz PN (Part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Number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>) Producenta, po wpisaniu którego na stronie danego producenta produkt ten będzie identyfikowany w sposób jednoznaczny?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podania w formularzu cenowym producenta i modelu produktu.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Pytanie 3.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Czy warunki gwarancyjno serwisowe mają wynikać bezpośrednio z PN (Part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Number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>) oferowanego produktu lub dołączonej opcji serwisowej z podaniem jej PN, albo oświadczenia producenta o udzielonej gwarancji?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Podany przez Wykonawcę w formularzu oferty okres gwarancji będzie traktowany jako wiążące oświadczenie Wykonawcy i nie podlega dodatkowej weryfikacji w zawartych materiałach.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Pytanie 4.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dopuszcza w zadaniu 4 pkt. 1 (2 szt. monitorów) monitory o przekątnej 31,5" (określane jako monitory 32") spełniające pozostałe wymagania?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F34E57" w:rsidRPr="00D86DEA" w:rsidRDefault="00F34E57" w:rsidP="00C21FA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34E57" w:rsidRPr="00D86DEA" w:rsidTr="00C21FAD">
        <w:tc>
          <w:tcPr>
            <w:tcW w:w="9356" w:type="dxa"/>
            <w:shd w:val="clear" w:color="auto" w:fill="auto"/>
          </w:tcPr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1.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wymaga fabrycznie nowego systemu operacyjnego (nieużywanego nigdy wcześniej), w wersji z oryginalnym nośnikiem producenta oraz certyfikatem autentyczności dla każdej licencji 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Pytanie to uzasadniamy tym, że w ostatnim czasie w zamówieniach publicznych coraz więcej firm oferuje używane oraz podrabiane oprogramowanie komputerowe, co może narazić Zamawiającego na problemy związane z użytkowaniem oprogramowania niezgodnie z postanowieniami licencyjnymi producenta oprogramowania. Używane oprogramowanie typu OEM, jest znacząco tańsze od nowego, przy czym zasady licencjonowania tego typu oprogramowania w przypadku firmy Microsoft, zakazują jego przenoszenia poza urządzenie na którym zostało zainstalowane pierwotnie (za wyjątkiem sytuacji, w której urządzenie to ulegnie awarii). Dodatkowo pragniemy poinformować Zamawiającego o możliwości weryfikacji takich licencji – infolinia firmy Microsoft jest w stanie udzielić informacji, czy dany klucz licencyjny był już aktywowany w przeszłości na innym komputerze.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      </w:r>
          </w:p>
          <w:p w:rsidR="00F34E57" w:rsidRPr="00647426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426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fabrycznie nowego systemu operacyjnego oraz legalnego oprogramowania.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2.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dla wszystkich licencji oprogramowania systemowego, Zamawiający w celu uniknięcia potencjalnego oferowania przez Wykonawców nielegalnych systemów operacyjnych w wersji OEM (w tym używanych i wcześniej aktywowanych systemów operacyjnych) zgodzi się na dodanie do swz bądź projektu umowy następującego zapisu: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Jesteśmy przekonani, że dzięki takiemu zapisowi do wzoru umowy Zamawiający otrzyma od potencjalnego Wykonawcy w pełni oryginalne oprogramowanie zgodne z warunkami licencjonowania producenta oprogramowania.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W przeciwnym razie Zamawiający - jako odbiorca końcowy, ponoszący odpowiedzialność za oprogramowanie które zakupił – narazi się na konsekwencje finansowe i prawne, związane z użytkowaniem nielegalnego lub zabronionego, używanego wcześniej oprogramowania.</w:t>
            </w:r>
          </w:p>
          <w:p w:rsidR="00F34E57" w:rsidRPr="006B5B29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5B29"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zmian, przy czym dla Zamawiającego oczywistym jest fakt konieczności dostarczenia w ramach przedmiotowego postępowania legalnego oprogramowania.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3.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:rsidR="00F34E57" w:rsidRPr="002844A8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44A8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złożenia przez Wykonawcę  wraz z dostawą i protokołem odbioru oświadczenia o legalności oprogramowania, przy czym Zamawiający zastrzega sobie prawo do weryfikacji złożonego oświadczenia zarówno w momencie dostawy jak i przez okres trwania gwarancji. ( dotyczy zadania 1, 2, 3)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4. Czy Zamawiający w trosce o to, aby otrzymany sprzęt komputerowy był jak najwyższej jakości, a jego montaż i produkcja odbywały się wg ścisłych norm jakościowych i środowiskowych, co wpływa na bezpieczeństwo i komfort użytkowania oraz serwisowania sprzętu, ponadto gwarantuje, że komputery które otrzyma będą komputerami firm które sprzedają tylko i wyłącznie nowe oprogramowanie Microsoft, z legalnego kanału dystrybucji w Polsce lub </w:t>
            </w:r>
            <w:r w:rsidRPr="00D86DEA">
              <w:rPr>
                <w:rFonts w:ascii="Arial Narrow" w:hAnsi="Arial Narrow" w:cs="Arial"/>
                <w:sz w:val="22"/>
                <w:szCs w:val="22"/>
              </w:rPr>
              <w:lastRenderedPageBreak/>
              <w:t>bezpośrednio od producenta, będzie żądał przedstawienia Certyfikatów ISO-9001 oraz ISO-14001 na produkcję, montaż i serwis sprzętu komputerowego, w celu potwierdzenia spełniania wymagań? Jeśli tak to zwracamy się z wnioskiem o dołączenie do opisu przedmiotu zamówienia. następującego zapisu: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Certyfikat PN-EN ISO 9001:2015 producenta urządzenia, w zakresie co najmniej produkcji, montażu i serwisu urządzeń komputerowych – wydruk certyfikatu załączyć do oferty,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Certyfikat PN-EN ISO 14001:2015 producenta urządzenia, w zakresie co najmniej produkcji, montażu i serwisu urządzeń komputerowych – wydruk certyfikatu załączyć do oferty,</w:t>
            </w:r>
          </w:p>
          <w:p w:rsidR="00F34E57" w:rsidRPr="00AD6D1B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D6D1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5. Pytanie dotyczące Zadanie nr 2 - komputery stacjonarne</w:t>
            </w:r>
          </w:p>
          <w:p w:rsidR="00F34E57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Zamawiający, w przypadku oprogramowania OEM (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Original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Equipment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Manufacturer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) będzie wymagał dostarczenia pełnego pakietu OEM,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tj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 koperty z nośnikiem DVD, zgodnej z poniższym przykładowym zdjęciem?</w:t>
            </w:r>
          </w:p>
          <w:p w:rsidR="00813CE9" w:rsidRDefault="00813CE9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13CE9" w:rsidRDefault="00552D11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4.25pt;height:204pt">
                  <v:imagedata r:id="rId8" o:title=""/>
                </v:shape>
              </w:pict>
            </w:r>
          </w:p>
          <w:p w:rsidR="00813CE9" w:rsidRPr="00D86DEA" w:rsidRDefault="00813CE9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34E57" w:rsidRPr="00AD6D1B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D6D1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D6D1B" w:rsidRPr="00AD6D1B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D6D1B">
              <w:rPr>
                <w:rFonts w:ascii="Arial Narrow" w:hAnsi="Arial Narrow" w:cs="Arial"/>
                <w:b/>
                <w:sz w:val="22"/>
                <w:szCs w:val="22"/>
              </w:rPr>
              <w:t xml:space="preserve"> nie wymaga.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6.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przeprowadzi weryfikację otrzymanego oprogramowania poprzez podanie kodu (kod QR + w formacie np. X11-11111 (gdzie 1 oznacza różne cyfry) na infolinii firmy Microsoft?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Kod ten znajduje się po prawej stronie </w:t>
            </w:r>
            <w:proofErr w:type="spellStart"/>
            <w:r w:rsidRPr="00D86DEA">
              <w:rPr>
                <w:rFonts w:ascii="Arial Narrow" w:hAnsi="Arial Narrow" w:cs="Arial"/>
                <w:sz w:val="22"/>
                <w:szCs w:val="22"/>
              </w:rPr>
              <w:t>stickera</w:t>
            </w:r>
            <w:proofErr w:type="spellEnd"/>
            <w:r w:rsidRPr="00D86DEA">
              <w:rPr>
                <w:rFonts w:ascii="Arial Narrow" w:hAnsi="Arial Narrow" w:cs="Arial"/>
                <w:sz w:val="22"/>
                <w:szCs w:val="22"/>
              </w:rPr>
              <w:t>, zawierającego klucz produktu.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Podanie tego kodu pozwoli na uzyskanie szybkiej i jednoznacznej informacji, czy dostarczone Zamawiającemu licencje są przeznaczone na nasz rynek, czy też są to licencje z Chin lub innych krajów, a co za tym idzie ich użytkowanie w naszym kraju jest niezgodne z prawem i naraża Zamawiającego na spore problemy natury prawnej.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Dodatkowo, w przypadku wątpliwości Zamawiającego co do otrzymanego oprogramowania zachęcamy do kontaktu z naszą firmą – umożliwimy Zamawiającemu dużo sprawniejszy dostęp do osób w Microsoft zajmujących się problemem nielegalnego oprogramowania, które obecnie zalewa nasz rynek.</w:t>
            </w:r>
          </w:p>
          <w:p w:rsidR="00990512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051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zastrzega sobie możliwość przeprowadzenia weryfikacji legalności oprogramowania, </w:t>
            </w:r>
            <w:r w:rsidR="00990512">
              <w:rPr>
                <w:rFonts w:ascii="Arial Narrow" w:hAnsi="Arial Narrow" w:cs="Arial"/>
                <w:b/>
                <w:sz w:val="22"/>
                <w:szCs w:val="22"/>
              </w:rPr>
              <w:t>do czego</w:t>
            </w:r>
            <w:r w:rsidRPr="0099051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wykorzysta ogólnodostępne </w:t>
            </w:r>
            <w:r w:rsidR="00990512">
              <w:rPr>
                <w:rFonts w:ascii="Arial Narrow" w:hAnsi="Arial Narrow" w:cs="Arial"/>
                <w:b/>
                <w:sz w:val="22"/>
                <w:szCs w:val="22"/>
              </w:rPr>
              <w:t>sposoby.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7.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wymaga, aby dostarczone licencje na system posiadały aktywną możliwość maksymalnej ilości aktywacji przy pomocy połączenia internetowego oraz telefonicznego przewidzianej przez producenta oprogramowania?</w:t>
            </w:r>
          </w:p>
          <w:p w:rsidR="00F34E57" w:rsidRPr="003136CE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36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Zamawiający wyjaśnia, iż charakter pracy na dostarczonym sprzęcie może wymagać </w:t>
            </w:r>
            <w:proofErr w:type="spellStart"/>
            <w:r w:rsidRPr="003136CE">
              <w:rPr>
                <w:rFonts w:ascii="Arial Narrow" w:hAnsi="Arial Narrow" w:cs="Arial"/>
                <w:b/>
                <w:sz w:val="22"/>
                <w:szCs w:val="22"/>
              </w:rPr>
              <w:t>reinstalacji</w:t>
            </w:r>
            <w:proofErr w:type="spellEnd"/>
            <w:r w:rsidRPr="003136CE">
              <w:rPr>
                <w:rFonts w:ascii="Arial Narrow" w:hAnsi="Arial Narrow" w:cs="Arial"/>
                <w:b/>
                <w:sz w:val="22"/>
                <w:szCs w:val="22"/>
              </w:rPr>
              <w:t xml:space="preserve"> systemu operacyjnego. W związku z powyższym, każdy system operacyjny po wpisaniu kodów aktywacyjnych/licencyjnych musi zapewniać za każdym razem aktywację na serwerach producenta.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8.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celem zabezpieczenia się przed otrzymaniem w ramach przedmiotowego postępowania fałszowanego bądź używanego oprogramowania będzie żądał na etapie dostawy przedstawienia dokumentów dotyczących zakupu tego oprogramowania w autoryzowanym kanale dystrybucyjnym producenta oprogramowania?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Pragniemy poinformować Zamawiającego, że każda sztuka systemu operacyjnego w wersji OEM posiada swój unikalny numer seryjny który jest także zapisany na dokumencie zakupu w przypadku zakupu w oficjalnym kanale dystrybucyjnym producenta. W naszej ocenie, wymaganie tych dokumentów wraz ze sprawdzeniem zgodności w/w dokumentów z dostarczonymi licencjami oprogramowania, jest obecnie jedyną możliwością zabezpieczenia się przed otrzymaniem podrabianego bądź używanego (niezgodnego z zasadami licencjonowania EULA) oprogramowania.</w:t>
            </w:r>
          </w:p>
          <w:p w:rsidR="00F34E57" w:rsidRPr="003136CE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36CE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wymaga.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9. Pytanie dotyczące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W jaki sposób Zamawiający zamierza zweryfikować czy w przypadku zaoferowania przez Wykonawców oprogramowania używanego (aktywowanego przynajmniej drugi raz) zostało ono odinstalowane z poprzedniego urządzenia? Czy Zamawiający zweryfikuje to bezpośrednio u producenta?</w:t>
            </w:r>
          </w:p>
          <w:p w:rsidR="00F34E57" w:rsidRPr="003136CE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36CE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fabrycznie nowego systemu operacyjnego oraz legalnego oprogramowania.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10. Pytanie dotyczące: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Mając na uwadze powyżej opisane zagrożenia, jesteśmy przekonani, że istnieje konieczność nałożenia na dostawców, przez zamawiające jednostki rządowe ogłaszające przetargi publiczne, obowiązku złożenia oświadczenia, w ramach dokumentacji wymaganej przez zamawiającego, o zaproponowanej poniżej lub zbliżonej treści. W związku z tym czy Zamawiający będzie żądał na etapie składania ofert następującego oświadczenia wykonawcy: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„Będąc świadomym konsekwencji wynikających z przepisów prawa: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niniejszym oświadczam, że uzyskanie, zwielokrotnianie i rozpowszechnianie oprogramowania [---] dokonywane w celu wykonania przedmiotowego zamówienia publicznego, nie naruszyło i nie będzie naruszać praw własności intelektualnej żadnej osoby trzeciej i jest zgodne z Ustawą o prawie autorskim i prawach pokrewnych z dnia 4 lutego 1994 r., Prawem własności przemysłowej z dnia 30 czerwca 2000 r. (Dz. 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wcześniej”?</w:t>
            </w:r>
          </w:p>
          <w:p w:rsidR="00F34E57" w:rsidRPr="0083704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704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złożenia przez Wykonawcę  wraz z dostawą i protokołem odbioru oświadczenia o legalności oprogramowania, przy czym Zamawiający zastrzega sobie prawo do weryfikacji złożonego oświadczenia zarówno w momencie dostawy jak i przez okres trwania gwarancji. ( dotyczy zadania 1, 2, 3) 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11. Pytanie dotyczące: Zadanie nr 2 - komputery stacjonarne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zawrze poniższą klauzulę w projekcie umowy: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 xml:space="preserve">„W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</w:t>
            </w:r>
            <w:r w:rsidRPr="00D86DEA">
              <w:rPr>
                <w:rFonts w:ascii="Arial Narrow" w:hAnsi="Arial Narrow" w:cs="Arial"/>
                <w:sz w:val="22"/>
                <w:szCs w:val="22"/>
              </w:rPr>
              <w:lastRenderedPageBreak/>
              <w:t>prawo do wstrzymania płatności do czasu dostarczenia oprogramowania i certyfikatów/etykiet należycie licencjonowanych i oryginalnych oraz do odstąpienia od umowy w terminie [---] dni od daty dostawy. Ponadto, powyższe informacje zostaną przekazane producentowi, firmie Microsoft oraz odpowiednim służbom i organom ścigania.</w:t>
            </w:r>
          </w:p>
          <w:p w:rsidR="00F34E57" w:rsidRPr="00D86DEA" w:rsidRDefault="00F34E57" w:rsidP="0083704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Prosimy Zamawiającego o poważne potraktowanie poważnego problemu, ponieważ jeśli Zamawiający nie dopilnuje swojego interesu, a oprogramowanie zostanie zweryfikowane już po dostawie sprzętu komputerowego (przez którąś z firm biorących udział w postępowaniu lub przez</w:t>
            </w:r>
            <w:r w:rsidR="0083704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86DEA">
              <w:rPr>
                <w:rFonts w:ascii="Arial Narrow" w:hAnsi="Arial Narrow" w:cs="Arial"/>
                <w:sz w:val="22"/>
                <w:szCs w:val="22"/>
              </w:rPr>
              <w:t>producenta oprogramowania lub przez odpowiednie służby),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:rsidR="00F34E57" w:rsidRPr="0083704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704A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złożenia przez Wykonawcę  wraz z dostawą i protokołem odbioru oświadczenia o legalności oprogramowania, przy czym Zamawiający zastrzega sobie prawo do weryfikacji złożonego oświadczenia zarówno w momencie dostawy jak i przez okres trwania gwarancji. ( dotyczy zadania 1, 2, 3)</w:t>
            </w:r>
          </w:p>
          <w:p w:rsidR="00F34E57" w:rsidRPr="00D86DEA" w:rsidRDefault="00F34E57" w:rsidP="00C21FA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34E57" w:rsidRPr="00D86DEA" w:rsidTr="00C21FAD">
        <w:tc>
          <w:tcPr>
            <w:tcW w:w="9356" w:type="dxa"/>
            <w:shd w:val="clear" w:color="auto" w:fill="auto"/>
          </w:tcPr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3: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sz w:val="22"/>
                <w:szCs w:val="22"/>
              </w:rPr>
              <w:t>Czy Zamawiający zgodzi się na dostawę monitora 31,5 " zamiast 32", gdyż taki dokładnie wymiar mają monitory popularnie nazywane 32-calowymi?</w:t>
            </w:r>
          </w:p>
          <w:p w:rsidR="00F34E57" w:rsidRPr="00D86DEA" w:rsidRDefault="00F34E57" w:rsidP="00C21F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6DEA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F34E57" w:rsidRPr="00D86DEA" w:rsidRDefault="00F34E57" w:rsidP="00C21FA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90236D" w:rsidRDefault="0090236D" w:rsidP="0090236D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D86DEA">
        <w:rPr>
          <w:rFonts w:ascii="Arial Narrow" w:hAnsi="Arial Narrow" w:cs="Arial"/>
          <w:b/>
          <w:sz w:val="22"/>
          <w:szCs w:val="22"/>
          <w:u w:val="single"/>
        </w:rPr>
        <w:t xml:space="preserve">PYTANIE NR </w:t>
      </w:r>
      <w:r>
        <w:rPr>
          <w:rFonts w:ascii="Arial Narrow" w:hAnsi="Arial Narrow" w:cs="Arial"/>
          <w:b/>
          <w:sz w:val="22"/>
          <w:szCs w:val="22"/>
          <w:u w:val="single"/>
        </w:rPr>
        <w:t>4</w:t>
      </w:r>
      <w:r w:rsidRPr="00D86DEA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90236D" w:rsidRDefault="0090236D" w:rsidP="0090236D">
      <w:pPr>
        <w:pStyle w:val="Default"/>
        <w:spacing w:after="120"/>
        <w:rPr>
          <w:rFonts w:ascii="Arial Narrow" w:hAnsi="Arial Narrow"/>
          <w:sz w:val="22"/>
          <w:szCs w:val="22"/>
        </w:rPr>
      </w:pPr>
      <w:r w:rsidRPr="0090236D">
        <w:rPr>
          <w:rFonts w:ascii="Arial Narrow" w:hAnsi="Arial Narrow"/>
          <w:sz w:val="22"/>
          <w:szCs w:val="22"/>
        </w:rPr>
        <w:t xml:space="preserve">Pytanie 1: Czy Zamawiający dopuści za spełniający wymogi SIWZ Laptop 17,3” z wbudowaną pamięcią RAM o pojemności 16GB z możliwością rozbudowy do 64 GB oraz dyskiem SSD 512 GB? </w:t>
      </w:r>
    </w:p>
    <w:p w:rsidR="0090236D" w:rsidRPr="0090236D" w:rsidRDefault="0090236D" w:rsidP="0090236D">
      <w:pPr>
        <w:pStyle w:val="Default"/>
        <w:spacing w:after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Zamawiający podtrzymuje dotychczasowe zapisy SWZ. </w:t>
      </w:r>
    </w:p>
    <w:p w:rsidR="0090236D" w:rsidRDefault="0090236D" w:rsidP="0090236D">
      <w:pPr>
        <w:spacing w:after="120"/>
        <w:ind w:left="30" w:right="-72"/>
        <w:jc w:val="both"/>
        <w:rPr>
          <w:rFonts w:ascii="Arial Narrow" w:hAnsi="Arial Narrow"/>
          <w:sz w:val="22"/>
          <w:szCs w:val="22"/>
        </w:rPr>
      </w:pPr>
      <w:r w:rsidRPr="0090236D">
        <w:rPr>
          <w:rFonts w:ascii="Arial Narrow" w:hAnsi="Arial Narrow"/>
          <w:sz w:val="22"/>
          <w:szCs w:val="22"/>
        </w:rPr>
        <w:t>Pytanie 2: Czy ze względu na brak informacji odnośnie systemu operacyjnego przy laptopach 17,3”, Zamawiający dopuści komputer przenośny bez systemu?</w:t>
      </w:r>
    </w:p>
    <w:p w:rsidR="0090236D" w:rsidRDefault="0090236D" w:rsidP="0090236D">
      <w:pPr>
        <w:spacing w:after="120"/>
        <w:ind w:left="30" w:right="-72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</w:t>
      </w:r>
      <w:r w:rsidR="007F5CEB">
        <w:rPr>
          <w:rFonts w:ascii="Arial Narrow" w:hAnsi="Arial Narrow"/>
          <w:b/>
          <w:sz w:val="22"/>
          <w:szCs w:val="22"/>
        </w:rPr>
        <w:t>Zamawiający dopuszcza.</w:t>
      </w:r>
    </w:p>
    <w:p w:rsidR="007F5CEB" w:rsidRDefault="007F5CEB" w:rsidP="0090236D">
      <w:pPr>
        <w:spacing w:after="120"/>
        <w:ind w:left="30" w:right="-72"/>
        <w:jc w:val="both"/>
        <w:rPr>
          <w:rFonts w:ascii="Arial Narrow" w:hAnsi="Arial Narrow"/>
          <w:b/>
          <w:sz w:val="22"/>
          <w:szCs w:val="22"/>
        </w:rPr>
      </w:pPr>
    </w:p>
    <w:p w:rsidR="007F5CEB" w:rsidRDefault="007F5CEB" w:rsidP="007F5CEB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D86DEA">
        <w:rPr>
          <w:rFonts w:ascii="Arial Narrow" w:hAnsi="Arial Narrow" w:cs="Arial"/>
          <w:b/>
          <w:sz w:val="22"/>
          <w:szCs w:val="22"/>
          <w:u w:val="single"/>
        </w:rPr>
        <w:t xml:space="preserve">PYTANIE NR </w:t>
      </w:r>
      <w:r>
        <w:rPr>
          <w:rFonts w:ascii="Arial Narrow" w:hAnsi="Arial Narrow" w:cs="Arial"/>
          <w:b/>
          <w:sz w:val="22"/>
          <w:szCs w:val="22"/>
          <w:u w:val="single"/>
        </w:rPr>
        <w:t>5</w:t>
      </w:r>
      <w:r w:rsidRPr="00D86DEA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7F5CEB" w:rsidRDefault="007F5CEB" w:rsidP="007F5CEB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CEB">
        <w:rPr>
          <w:rFonts w:ascii="Arial Narrow" w:hAnsi="Arial Narrow" w:cs="Arial"/>
          <w:sz w:val="22"/>
          <w:szCs w:val="22"/>
        </w:rPr>
        <w:t>Dotyczy zadanie nr 2</w:t>
      </w:r>
    </w:p>
    <w:p w:rsidR="007F5CEB" w:rsidRPr="007F5CEB" w:rsidRDefault="007F5CEB" w:rsidP="007F5CEB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CEB">
        <w:rPr>
          <w:rFonts w:ascii="Arial Narrow" w:hAnsi="Arial Narrow" w:cs="Arial"/>
          <w:sz w:val="22"/>
          <w:szCs w:val="22"/>
        </w:rPr>
        <w:t xml:space="preserve">Zamawiający wymaga: Wolny </w:t>
      </w:r>
      <w:proofErr w:type="spellStart"/>
      <w:r w:rsidRPr="007F5CEB">
        <w:rPr>
          <w:rFonts w:ascii="Arial Narrow" w:hAnsi="Arial Narrow" w:cs="Arial"/>
          <w:sz w:val="22"/>
          <w:szCs w:val="22"/>
        </w:rPr>
        <w:t>Pcle</w:t>
      </w:r>
      <w:proofErr w:type="spellEnd"/>
      <w:r w:rsidRPr="007F5CEB">
        <w:rPr>
          <w:rFonts w:ascii="Arial Narrow" w:hAnsi="Arial Narrow" w:cs="Arial"/>
          <w:sz w:val="22"/>
          <w:szCs w:val="22"/>
        </w:rPr>
        <w:t xml:space="preserve"> 5.0 x 16 w celu możliwości rozszerzenia o dedykowaną kartę graficzną Czy Zamawiający zgodzi się na wolny slot PCIE 3.0x16 ?</w:t>
      </w:r>
    </w:p>
    <w:p w:rsidR="007F5CEB" w:rsidRPr="007F5CEB" w:rsidRDefault="007F5CEB" w:rsidP="0090236D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</w:t>
      </w:r>
      <w:r w:rsidR="00552D11">
        <w:rPr>
          <w:rFonts w:ascii="Arial Narrow" w:hAnsi="Arial Narrow" w:cs="Arial"/>
          <w:b/>
          <w:sz w:val="22"/>
          <w:szCs w:val="22"/>
        </w:rPr>
        <w:t xml:space="preserve">Zamawiający podtrzymuje dotychczasowe zapisy SWZ. </w:t>
      </w:r>
    </w:p>
    <w:p w:rsidR="00BE7BFD" w:rsidRPr="00D86DEA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232AF" w:rsidRPr="006232AF" w:rsidRDefault="006D4AB3" w:rsidP="007F5CEB">
      <w:pPr>
        <w:pStyle w:val="Tekstpodstawowy"/>
        <w:spacing w:before="120" w:after="480"/>
        <w:ind w:left="3119" w:firstLine="425"/>
        <w:jc w:val="right"/>
      </w:pPr>
      <w:r w:rsidRPr="0090236D">
        <w:rPr>
          <w:rFonts w:ascii="Arial Narrow" w:hAnsi="Arial Narrow" w:cs="Arial"/>
          <w:sz w:val="22"/>
          <w:szCs w:val="24"/>
        </w:rPr>
        <w:t>Zamawiający</w:t>
      </w:r>
    </w:p>
    <w:p w:rsidR="006232AF" w:rsidRPr="006232AF" w:rsidRDefault="006232AF" w:rsidP="006232AF"/>
    <w:p w:rsidR="006232AF" w:rsidRPr="006232AF" w:rsidRDefault="006232AF" w:rsidP="006232AF"/>
    <w:p w:rsidR="006232AF" w:rsidRDefault="006232AF" w:rsidP="006232AF">
      <w:bookmarkStart w:id="0" w:name="_GoBack"/>
      <w:bookmarkEnd w:id="0"/>
    </w:p>
    <w:p w:rsidR="007F5CEB" w:rsidRDefault="007F5CEB" w:rsidP="006232AF"/>
    <w:p w:rsidR="006232AF" w:rsidRDefault="006232AF" w:rsidP="006232AF"/>
    <w:p w:rsidR="006D4AB3" w:rsidRDefault="006232AF" w:rsidP="006232A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6232AF" w:rsidRDefault="006232AF" w:rsidP="006232A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232AF" w:rsidRDefault="006232AF" w:rsidP="006232A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</w:t>
      </w:r>
      <w:r w:rsidR="00647938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WZPubl. T 2612 B5</w:t>
      </w:r>
    </w:p>
    <w:p w:rsidR="006232AF" w:rsidRDefault="006232AF" w:rsidP="006232A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232AF" w:rsidRPr="006232AF" w:rsidRDefault="006232AF" w:rsidP="006232AF">
      <w:pPr>
        <w:rPr>
          <w:rFonts w:ascii="Arial Narrow" w:hAnsi="Arial Narrow"/>
        </w:rPr>
      </w:pPr>
      <w:r>
        <w:rPr>
          <w:rFonts w:ascii="Arial Narrow" w:hAnsi="Arial Narrow"/>
        </w:rPr>
        <w:t>Data: 2022-09-20</w:t>
      </w:r>
    </w:p>
    <w:sectPr w:rsidR="006232AF" w:rsidRPr="006232AF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1B0" w:rsidRDefault="007141B0">
      <w:r>
        <w:separator/>
      </w:r>
    </w:p>
  </w:endnote>
  <w:endnote w:type="continuationSeparator" w:id="0">
    <w:p w:rsidR="007141B0" w:rsidRDefault="0071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E5D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5D1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1B0" w:rsidRDefault="007141B0">
      <w:r>
        <w:separator/>
      </w:r>
    </w:p>
  </w:footnote>
  <w:footnote w:type="continuationSeparator" w:id="0">
    <w:p w:rsidR="007141B0" w:rsidRDefault="0071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E57" w:rsidRDefault="00F34E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E57" w:rsidRDefault="00F34E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E57" w:rsidRDefault="00F34E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1B0"/>
    <w:rsid w:val="00031374"/>
    <w:rsid w:val="000A1097"/>
    <w:rsid w:val="000E2A8F"/>
    <w:rsid w:val="0012774F"/>
    <w:rsid w:val="00144B7A"/>
    <w:rsid w:val="00180C6E"/>
    <w:rsid w:val="002844A8"/>
    <w:rsid w:val="0029606A"/>
    <w:rsid w:val="003136CE"/>
    <w:rsid w:val="003C2263"/>
    <w:rsid w:val="004848F3"/>
    <w:rsid w:val="004A75F2"/>
    <w:rsid w:val="005144A9"/>
    <w:rsid w:val="00520165"/>
    <w:rsid w:val="00552D11"/>
    <w:rsid w:val="005B1B08"/>
    <w:rsid w:val="006232AF"/>
    <w:rsid w:val="00632C3C"/>
    <w:rsid w:val="00647426"/>
    <w:rsid w:val="00647938"/>
    <w:rsid w:val="00662BDB"/>
    <w:rsid w:val="006A5DF1"/>
    <w:rsid w:val="006B5B29"/>
    <w:rsid w:val="006B7198"/>
    <w:rsid w:val="006D4AB3"/>
    <w:rsid w:val="006E5D14"/>
    <w:rsid w:val="006F3B81"/>
    <w:rsid w:val="007141B0"/>
    <w:rsid w:val="007D7198"/>
    <w:rsid w:val="007F5CEB"/>
    <w:rsid w:val="00813CE9"/>
    <w:rsid w:val="0083704A"/>
    <w:rsid w:val="00864A4B"/>
    <w:rsid w:val="00870F9F"/>
    <w:rsid w:val="008804B6"/>
    <w:rsid w:val="00897AB0"/>
    <w:rsid w:val="008A3553"/>
    <w:rsid w:val="0090236D"/>
    <w:rsid w:val="00990512"/>
    <w:rsid w:val="00A905AC"/>
    <w:rsid w:val="00AD6D1B"/>
    <w:rsid w:val="00BA6584"/>
    <w:rsid w:val="00BE7BFD"/>
    <w:rsid w:val="00C370F2"/>
    <w:rsid w:val="00C44EEC"/>
    <w:rsid w:val="00CB2D3B"/>
    <w:rsid w:val="00D22FFA"/>
    <w:rsid w:val="00D8461B"/>
    <w:rsid w:val="00D86DEA"/>
    <w:rsid w:val="00D915F2"/>
    <w:rsid w:val="00DF32E8"/>
    <w:rsid w:val="00DF53CA"/>
    <w:rsid w:val="00E02F7D"/>
    <w:rsid w:val="00E21B49"/>
    <w:rsid w:val="00E2789F"/>
    <w:rsid w:val="00E72428"/>
    <w:rsid w:val="00E74BC3"/>
    <w:rsid w:val="00E935D6"/>
    <w:rsid w:val="00EA14B3"/>
    <w:rsid w:val="00EA416E"/>
    <w:rsid w:val="00F0737C"/>
    <w:rsid w:val="00F34E5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0236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5</Pages>
  <Words>1910</Words>
  <Characters>13025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21</cp:revision>
  <cp:lastPrinted>2022-09-20T11:23:00Z</cp:lastPrinted>
  <dcterms:created xsi:type="dcterms:W3CDTF">2022-09-20T10:06:00Z</dcterms:created>
  <dcterms:modified xsi:type="dcterms:W3CDTF">2022-09-20T11:23:00Z</dcterms:modified>
</cp:coreProperties>
</file>