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146"/>
        <w:gridCol w:w="9214"/>
        <w:gridCol w:w="992"/>
      </w:tblGrid>
      <w:tr w:rsidR="00042F28" w:rsidRPr="00581302" w14:paraId="181FF382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1B10F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257AE" w14:textId="6BD0ACAF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6FC6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ED64C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042F28" w:rsidRPr="00581302" w14:paraId="50727E63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D8A29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A08C2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szufladowa z zawieszkami na dokumenty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BCBF" w14:textId="59E19EB3" w:rsidR="00643FCF" w:rsidRPr="00581302" w:rsidRDefault="00643FCF" w:rsidP="00144251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Szafa z 2 szufladami </w:t>
            </w:r>
            <w:r w:rsidR="00C20E9D"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o </w:t>
            </w:r>
            <w:r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wymiarach: szerokość </w:t>
            </w:r>
            <w:r w:rsidR="001B3F42"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80 c</w:t>
            </w:r>
            <w:r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m, głębokość 44</w:t>
            </w:r>
            <w:r w:rsidR="001B3F42"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-45 cm, wysokość 76-82 cm </w:t>
            </w:r>
            <w:r w:rsidRPr="0058130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– 2OH</w:t>
            </w:r>
          </w:p>
          <w:p w14:paraId="762A98F1" w14:textId="6C968989" w:rsidR="00643FCF" w:rsidRPr="00581302" w:rsidRDefault="00643FCF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Budowa: Szafa wykonana z płyty wiórowej obustronnie laminowanej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</w:t>
            </w: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o klasie higieniczności E1, obrzeża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dobrane pod kolor płyty</w:t>
            </w:r>
            <w:r w:rsidR="009F614C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(czarna)</w:t>
            </w: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5B3A402D" w14:textId="05E08A81" w:rsidR="00643FCF" w:rsidRPr="00581302" w:rsidRDefault="00643FCF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fronty i top </w:t>
            </w:r>
            <w:r w:rsidR="001B3F42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wykonane z płyty grubości 18 mm</w:t>
            </w: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. Plecy wpuszczane w </w:t>
            </w:r>
            <w:proofErr w:type="spellStart"/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skręcone (nie klejone), umożliwiające wymianę każdego z elementów szafy.</w:t>
            </w:r>
          </w:p>
          <w:p w14:paraId="64BCDB08" w14:textId="059D16F4" w:rsidR="00643FCF" w:rsidRPr="00581302" w:rsidRDefault="009F614C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Dwie s</w:t>
            </w:r>
            <w:r w:rsidR="00643FCF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zuflady z zawieszkami na dokumenty - wysuw szuflad 100%</w:t>
            </w:r>
          </w:p>
          <w:p w14:paraId="73F97267" w14:textId="122E3548" w:rsidR="00643FCF" w:rsidRPr="00581302" w:rsidRDefault="00643FCF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Każda szuflada wyposażona w metalowy uchwyt</w:t>
            </w:r>
          </w:p>
          <w:p w14:paraId="735C160E" w14:textId="0A27426F" w:rsidR="00643FCF" w:rsidRPr="00581302" w:rsidRDefault="00643FCF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Calibri" w:hAnsi="Arial" w:cs="Arial"/>
                <w:sz w:val="20"/>
                <w:szCs w:val="20"/>
              </w:rPr>
              <w:t xml:space="preserve">Szafa na stelażu </w:t>
            </w:r>
            <w:r w:rsidR="001B3F42" w:rsidRPr="00581302">
              <w:rPr>
                <w:rFonts w:ascii="Arial" w:eastAsia="Calibri" w:hAnsi="Arial" w:cs="Arial"/>
                <w:sz w:val="20"/>
                <w:szCs w:val="20"/>
              </w:rPr>
              <w:t xml:space="preserve">stalowym, malowanym proszkowo. </w:t>
            </w:r>
            <w:r w:rsidRPr="00581302">
              <w:rPr>
                <w:rFonts w:ascii="Arial" w:eastAsia="Calibri" w:hAnsi="Arial" w:cs="Arial"/>
                <w:sz w:val="20"/>
                <w:szCs w:val="20"/>
              </w:rPr>
              <w:t xml:space="preserve">Stelaż wyposażony w regulator służący do poziomowania szafy </w:t>
            </w:r>
          </w:p>
          <w:p w14:paraId="615C8ABA" w14:textId="1E12B4BC" w:rsidR="001B3F42" w:rsidRPr="00581302" w:rsidRDefault="00643FCF" w:rsidP="00643FCF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Kolorystyka: płyta meblowa - do wyboru z wzornika producenta</w:t>
            </w:r>
            <w:r w:rsidR="003F03D4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(czarna)</w:t>
            </w:r>
          </w:p>
          <w:p w14:paraId="06C5E467" w14:textId="32AECB65" w:rsidR="00643FCF" w:rsidRPr="00581302" w:rsidRDefault="00643FCF" w:rsidP="00F6103E">
            <w:pPr>
              <w:spacing w:after="0" w:line="240" w:lineRule="auto"/>
              <w:ind w:left="72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Cokół metalowy – do wyboru </w:t>
            </w:r>
            <w:r w:rsidR="001B3F42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z wzornika producenta.</w:t>
            </w:r>
          </w:p>
          <w:p w14:paraId="116EC75B" w14:textId="2B221708" w:rsidR="00042F28" w:rsidRPr="00581302" w:rsidRDefault="00643FCF" w:rsidP="00F6103E">
            <w:pPr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DD24001" wp14:editId="65C1F3FA">
                  <wp:extent cx="1320526" cy="178117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463" cy="1813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2AF78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42F28" w:rsidRPr="00581302" w14:paraId="6374BB5A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7761A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AB0FE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nadstawka 3OH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4C92D" w14:textId="58DFB37D" w:rsidR="00042F28" w:rsidRPr="00581302" w:rsidRDefault="00042F28" w:rsidP="00BC51D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03594562"/>
            <w:r w:rsidRPr="00581302">
              <w:rPr>
                <w:rFonts w:ascii="Arial" w:hAnsi="Arial" w:cs="Arial"/>
                <w:b/>
                <w:sz w:val="20"/>
                <w:szCs w:val="20"/>
              </w:rPr>
              <w:t>Nadstawka na regał: o wymiarach: szerokość 80 cm, głębokość 44,5</w:t>
            </w:r>
            <w:r w:rsidR="00F6103E" w:rsidRPr="00581302">
              <w:rPr>
                <w:rFonts w:ascii="Arial" w:hAnsi="Arial" w:cs="Arial"/>
                <w:b/>
                <w:sz w:val="20"/>
                <w:szCs w:val="20"/>
              </w:rPr>
              <w:t>-45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cm, wysokość 104,7</w:t>
            </w:r>
            <w:r w:rsidR="00F6103E" w:rsidRPr="00581302">
              <w:rPr>
                <w:rFonts w:ascii="Arial" w:hAnsi="Arial" w:cs="Arial"/>
                <w:b/>
                <w:sz w:val="20"/>
                <w:szCs w:val="20"/>
              </w:rPr>
              <w:t>-110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18mm obustronnie laminowanej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BC51D9" w:rsidRPr="005813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o klasie higieniczności E1, obrzeże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hAnsi="Arial" w:cs="Arial"/>
                <w:sz w:val="20"/>
                <w:szCs w:val="20"/>
              </w:rPr>
              <w:t>dobrane pod kolor płyty</w:t>
            </w:r>
            <w:r w:rsidR="001A174B" w:rsidRPr="00581302">
              <w:rPr>
                <w:rFonts w:ascii="Arial" w:hAnsi="Arial" w:cs="Arial"/>
                <w:sz w:val="20"/>
                <w:szCs w:val="20"/>
              </w:rPr>
              <w:t xml:space="preserve"> (czarna)</w:t>
            </w:r>
            <w:r w:rsidRPr="00581302">
              <w:rPr>
                <w:rFonts w:ascii="Arial" w:hAnsi="Arial" w:cs="Arial"/>
                <w:sz w:val="20"/>
                <w:szCs w:val="20"/>
              </w:rPr>
              <w:t>. Wszystkie krawędzie oklejone obrzeżem 2 mm.  Plecy wpuszczane w boki i wieniec. Top i korpus są ze sobą skręcone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 xml:space="preserve">, nie klejone.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>p</w:t>
            </w:r>
            <w:r w:rsidRPr="00581302">
              <w:rPr>
                <w:rFonts w:ascii="Arial" w:hAnsi="Arial" w:cs="Arial"/>
                <w:sz w:val="20"/>
                <w:szCs w:val="20"/>
              </w:rPr>
              <w:t>ółki płytow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>e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z możliwością regulacji, wyposażone w system zapobiegający ich wypadnięciu lub wyszarpnięciu, półka oklejona z każdej strony.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>3 przestrzeni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>e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na segregator</w:t>
            </w:r>
            <w:r w:rsidR="00F6103E" w:rsidRPr="00581302">
              <w:rPr>
                <w:rFonts w:ascii="Arial" w:hAnsi="Arial" w:cs="Arial"/>
                <w:sz w:val="20"/>
                <w:szCs w:val="20"/>
              </w:rPr>
              <w:t>y</w:t>
            </w:r>
            <w:bookmarkEnd w:id="1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6B970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42F28" w:rsidRPr="00581302" w14:paraId="2D5E5C2A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45858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E9FB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nadstawka z drzwiami 2OH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68D4" w14:textId="277239C7" w:rsidR="00042F28" w:rsidRPr="00581302" w:rsidRDefault="00042F28" w:rsidP="0014425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Nadstawka  aktowa z drzwiami płytowymi uchylnymi o wymiarach: szerokość: 80 cm, głębokość: 44,5</w:t>
            </w:r>
            <w:r w:rsidR="001B74C4" w:rsidRPr="00581302">
              <w:rPr>
                <w:rFonts w:ascii="Arial" w:hAnsi="Arial" w:cs="Arial"/>
                <w:b/>
                <w:sz w:val="20"/>
                <w:szCs w:val="20"/>
              </w:rPr>
              <w:t>-45 cm, wysokość: 72-75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cm.</w:t>
            </w:r>
          </w:p>
          <w:p w14:paraId="2B485CF7" w14:textId="2D52925B" w:rsidR="00042F28" w:rsidRPr="00581302" w:rsidRDefault="00042F28" w:rsidP="0014425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lastRenderedPageBreak/>
              <w:t xml:space="preserve">Top, korpus,  front i półki wykonane z płyty wiórowej </w:t>
            </w:r>
            <w:r w:rsidR="001B74C4" w:rsidRPr="00581302">
              <w:rPr>
                <w:rFonts w:ascii="Arial" w:hAnsi="Arial" w:cs="Arial"/>
                <w:sz w:val="20"/>
                <w:szCs w:val="20"/>
              </w:rPr>
              <w:t xml:space="preserve">min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18mm obustronnie laminowanej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BC51D9" w:rsidRPr="005813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o klasie higieniczności E1, obrzeże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hAnsi="Arial" w:cs="Arial"/>
                <w:sz w:val="20"/>
                <w:szCs w:val="20"/>
              </w:rPr>
              <w:t>dobrane pod kolor płyty</w:t>
            </w:r>
            <w:r w:rsidR="001A174B" w:rsidRPr="00581302">
              <w:rPr>
                <w:rFonts w:ascii="Arial" w:hAnsi="Arial" w:cs="Arial"/>
                <w:sz w:val="20"/>
                <w:szCs w:val="20"/>
              </w:rPr>
              <w:t xml:space="preserve"> (czarne)</w:t>
            </w:r>
            <w:r w:rsidR="001B74C4" w:rsidRPr="00581302">
              <w:rPr>
                <w:rFonts w:ascii="Arial" w:hAnsi="Arial" w:cs="Arial"/>
                <w:sz w:val="20"/>
                <w:szCs w:val="20"/>
              </w:rPr>
              <w:t>.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 xml:space="preserve">.  Plecy wpuszczane w boki i wieniec, nie dopuszcza się pleców nakładanych. Top i korpus są ze sobą skręcone. </w:t>
            </w:r>
          </w:p>
          <w:p w14:paraId="1223424E" w14:textId="73F4BE6F" w:rsidR="00042F28" w:rsidRPr="00581302" w:rsidRDefault="00042F28" w:rsidP="00042F2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Szafy wyposażone w zawiasy posiadające funkcję szybkie</w:t>
            </w:r>
            <w:r w:rsidR="001B74C4" w:rsidRPr="00581302">
              <w:rPr>
                <w:rFonts w:ascii="Arial" w:hAnsi="Arial" w:cs="Arial"/>
                <w:sz w:val="20"/>
                <w:szCs w:val="20"/>
              </w:rPr>
              <w:t xml:space="preserve">go montażu do puszki. </w:t>
            </w:r>
            <w:r w:rsidRPr="00581302">
              <w:rPr>
                <w:rFonts w:ascii="Arial" w:hAnsi="Arial" w:cs="Arial"/>
                <w:sz w:val="20"/>
                <w:szCs w:val="20"/>
              </w:rPr>
              <w:t>Poprzez zastosowanie zawiasu z wbudowanym tłumikiem drzwi zamykają się cicho. Szafa  posiada 2  zawiasy na skrzydło drzwi.</w:t>
            </w:r>
          </w:p>
          <w:p w14:paraId="6DB36441" w14:textId="5780263A" w:rsidR="00042F28" w:rsidRPr="00581302" w:rsidRDefault="00042F28" w:rsidP="00042F2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zamek dwupunktowy</w:t>
            </w:r>
            <w:r w:rsidR="001B74C4" w:rsidRPr="00581302">
              <w:rPr>
                <w:rFonts w:ascii="Arial" w:hAnsi="Arial" w:cs="Arial"/>
                <w:sz w:val="20"/>
                <w:szCs w:val="20"/>
              </w:rPr>
              <w:t xml:space="preserve"> lub trzypunktowy, baskwilowy</w:t>
            </w:r>
          </w:p>
          <w:p w14:paraId="1619FB1D" w14:textId="4F2A88CE" w:rsidR="00042F28" w:rsidRPr="00581302" w:rsidRDefault="00042F28" w:rsidP="00042F28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posiada 1 półkę konstrukcyjne wyposażoną w system zapobiegający wypadnięciu, lub wyszarpnięciu z możliwością regulacji,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</w:t>
            </w:r>
          </w:p>
          <w:p w14:paraId="5125929F" w14:textId="13BC557E" w:rsidR="00042F28" w:rsidRPr="00581302" w:rsidRDefault="00042F28" w:rsidP="001B74C4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Każde drzwi wyposażone w metalowy uchwyt </w:t>
            </w:r>
          </w:p>
          <w:p w14:paraId="30061CFF" w14:textId="1CC88A58" w:rsidR="00042F28" w:rsidRPr="00581302" w:rsidRDefault="00042F28" w:rsidP="001B74C4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81302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 </w:t>
            </w: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F9D9F1" wp14:editId="222A9BFD">
                  <wp:extent cx="933718" cy="1289903"/>
                  <wp:effectExtent l="0" t="0" r="0" b="5715"/>
                  <wp:docPr id="59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/>
                        </pic:nvPicPr>
                        <pic:blipFill rotWithShape="1">
                          <a:blip r:embed="rId8" cstate="print"/>
                          <a:srcRect l="23102" t="8779" r="20808" b="8787"/>
                          <a:stretch/>
                        </pic:blipFill>
                        <pic:spPr bwMode="auto">
                          <a:xfrm>
                            <a:off x="0" y="0"/>
                            <a:ext cx="947922" cy="13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81302">
              <w:rPr>
                <w:rFonts w:ascii="Arial" w:eastAsia="Calibri" w:hAnsi="Arial" w:cs="Arial"/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3422B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</w:tr>
      <w:tr w:rsidR="00042F28" w:rsidRPr="00581302" w14:paraId="0323CAA4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8A82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84923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5OH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0B0F" w14:textId="7BF3FF43" w:rsidR="00042F28" w:rsidRPr="00581302" w:rsidRDefault="00042F28" w:rsidP="00042F28">
            <w:pPr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Regał o wymiarach: szerokość 80 cm, głębokość 44,5</w:t>
            </w:r>
            <w:r w:rsidR="00C9786F" w:rsidRPr="00581302">
              <w:rPr>
                <w:rFonts w:ascii="Arial" w:hAnsi="Arial" w:cs="Arial"/>
                <w:b/>
                <w:sz w:val="20"/>
                <w:szCs w:val="20"/>
              </w:rPr>
              <w:t>-45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cm, wysokość 183</w:t>
            </w:r>
            <w:r w:rsidR="00C9786F" w:rsidRPr="00581302">
              <w:rPr>
                <w:rFonts w:ascii="Arial" w:hAnsi="Arial" w:cs="Arial"/>
                <w:b/>
                <w:sz w:val="20"/>
                <w:szCs w:val="20"/>
              </w:rPr>
              <w:t>-190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 xml:space="preserve">Top, korpus i półki wykonane z płyty wiórowej </w:t>
            </w:r>
            <w:r w:rsidR="00C9786F" w:rsidRPr="00581302">
              <w:rPr>
                <w:rFonts w:ascii="Arial" w:hAnsi="Arial" w:cs="Arial"/>
                <w:sz w:val="20"/>
                <w:szCs w:val="20"/>
              </w:rPr>
              <w:t xml:space="preserve">min </w:t>
            </w:r>
            <w:r w:rsidRPr="00581302">
              <w:rPr>
                <w:rFonts w:ascii="Arial" w:hAnsi="Arial" w:cs="Arial"/>
                <w:sz w:val="20"/>
                <w:szCs w:val="20"/>
              </w:rPr>
              <w:t>18mm obustronnie laminowanej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hAnsi="Arial" w:cs="Arial"/>
                <w:sz w:val="20"/>
                <w:szCs w:val="20"/>
              </w:rPr>
              <w:t>dobrane pod kolor płyty</w:t>
            </w:r>
            <w:r w:rsidR="001A174B" w:rsidRPr="00581302">
              <w:rPr>
                <w:rFonts w:ascii="Arial" w:hAnsi="Arial" w:cs="Arial"/>
                <w:sz w:val="20"/>
                <w:szCs w:val="20"/>
              </w:rPr>
              <w:t xml:space="preserve"> (czarna)</w:t>
            </w:r>
            <w:r w:rsidR="00C9786F" w:rsidRPr="00581302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Wszystkie krawędzie oklejone obrzeżem 2 mm.  Plecy wpuszczane w boki i wieniec. Top i korpus są ze sobą skręcone. 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 xml:space="preserve">4 </w:t>
            </w:r>
            <w:r w:rsidR="00C9786F" w:rsidRPr="00581302">
              <w:rPr>
                <w:rFonts w:ascii="Arial" w:hAnsi="Arial" w:cs="Arial"/>
                <w:sz w:val="20"/>
                <w:szCs w:val="20"/>
              </w:rPr>
              <w:t>p</w:t>
            </w:r>
            <w:r w:rsidRPr="00581302">
              <w:rPr>
                <w:rFonts w:ascii="Arial" w:hAnsi="Arial" w:cs="Arial"/>
                <w:sz w:val="20"/>
                <w:szCs w:val="20"/>
              </w:rPr>
              <w:t>ółki płytowe z możliwością regulacji, wyposażone w system zapobiegający ich wypadnięciu lub wyszarpnięciu, półka oklejona z każdej strony.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 xml:space="preserve">Regał na stelażu metalowym, malowanym proszkowo </w:t>
            </w:r>
            <w:r w:rsidR="00C9786F" w:rsidRPr="00581302">
              <w:rPr>
                <w:rFonts w:ascii="Arial" w:hAnsi="Arial" w:cs="Arial"/>
                <w:sz w:val="20"/>
                <w:szCs w:val="20"/>
              </w:rPr>
              <w:t>(</w:t>
            </w:r>
            <w:r w:rsidRPr="00581302">
              <w:rPr>
                <w:rFonts w:ascii="Arial" w:hAnsi="Arial" w:cs="Arial"/>
                <w:sz w:val="20"/>
                <w:szCs w:val="20"/>
              </w:rPr>
              <w:t>kolor RAL 9005</w:t>
            </w:r>
            <w:r w:rsidR="00C9786F" w:rsidRPr="00581302">
              <w:rPr>
                <w:rFonts w:ascii="Arial" w:hAnsi="Arial" w:cs="Arial"/>
                <w:sz w:val="20"/>
                <w:szCs w:val="20"/>
              </w:rPr>
              <w:t xml:space="preserve"> lub RAL 9006</w:t>
            </w:r>
            <w:r w:rsidRPr="00581302">
              <w:rPr>
                <w:rFonts w:ascii="Arial" w:hAnsi="Arial" w:cs="Arial"/>
                <w:sz w:val="20"/>
                <w:szCs w:val="20"/>
              </w:rPr>
              <w:t>). Stelaż wyposażony w regulator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 xml:space="preserve"> służący do poziomowania regału. </w:t>
            </w:r>
            <w:r w:rsidRPr="00581302">
              <w:rPr>
                <w:rFonts w:ascii="Arial" w:hAnsi="Arial" w:cs="Arial"/>
                <w:sz w:val="20"/>
                <w:szCs w:val="20"/>
              </w:rPr>
              <w:t>5 przestrzeni na segregator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y</w:t>
            </w:r>
          </w:p>
          <w:p w14:paraId="57BEFCA2" w14:textId="77777777" w:rsidR="00042F28" w:rsidRPr="00581302" w:rsidRDefault="00042F28" w:rsidP="00042F28">
            <w:pPr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7D620C2" wp14:editId="7953D204">
                  <wp:extent cx="1076325" cy="2188056"/>
                  <wp:effectExtent l="0" t="0" r="0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498" cy="219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6A881F" w14:textId="54EECA5C" w:rsidR="00042F28" w:rsidRPr="00581302" w:rsidRDefault="00042F28" w:rsidP="00042F2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5073E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2F28" w:rsidRPr="00581302" w14:paraId="7EDC8FD9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1A576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55F8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5OH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909E" w14:textId="39C55476" w:rsidR="00042F28" w:rsidRPr="00581302" w:rsidRDefault="00042F28" w:rsidP="00144251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Szafa aktowa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581302">
                <w:rPr>
                  <w:rFonts w:ascii="Arial" w:hAnsi="Arial" w:cs="Arial"/>
                  <w:b/>
                  <w:sz w:val="20"/>
                  <w:szCs w:val="20"/>
                </w:rPr>
                <w:t>80 cm</w:t>
              </w:r>
            </w:smartTag>
            <w:r w:rsidRPr="00581302">
              <w:rPr>
                <w:rFonts w:ascii="Arial" w:hAnsi="Arial" w:cs="Arial"/>
                <w:b/>
                <w:sz w:val="20"/>
                <w:szCs w:val="20"/>
              </w:rPr>
              <w:t>, głębokość: 44,5</w:t>
            </w:r>
            <w:r w:rsidR="004B2EBE" w:rsidRPr="00581302">
              <w:rPr>
                <w:rFonts w:ascii="Arial" w:hAnsi="Arial" w:cs="Arial"/>
                <w:b/>
                <w:sz w:val="20"/>
                <w:szCs w:val="20"/>
              </w:rPr>
              <w:t>-45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cm, wysokość: </w:t>
            </w:r>
            <w:r w:rsidR="004B2EBE" w:rsidRPr="00581302">
              <w:rPr>
                <w:rFonts w:ascii="Arial" w:hAnsi="Arial" w:cs="Arial"/>
                <w:b/>
                <w:sz w:val="20"/>
                <w:szCs w:val="20"/>
              </w:rPr>
              <w:t xml:space="preserve">183-190 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>cm.</w:t>
            </w:r>
          </w:p>
          <w:p w14:paraId="42EDC04F" w14:textId="7998B5D6" w:rsidR="00042F28" w:rsidRPr="00581302" w:rsidRDefault="00042F28" w:rsidP="0014425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 xml:space="preserve">min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18mm obustronnie laminowanej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BC51D9" w:rsidRPr="005813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o klasie higieniczności E1, obrzeże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hAnsi="Arial" w:cs="Arial"/>
                <w:sz w:val="20"/>
                <w:szCs w:val="20"/>
              </w:rPr>
              <w:t>dobrane pod kolor płyty</w:t>
            </w:r>
            <w:r w:rsidR="001A174B" w:rsidRPr="00581302">
              <w:rPr>
                <w:rFonts w:ascii="Arial" w:hAnsi="Arial" w:cs="Arial"/>
                <w:sz w:val="20"/>
                <w:szCs w:val="20"/>
              </w:rPr>
              <w:t xml:space="preserve"> (czarna)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 xml:space="preserve">. Plecy wpuszczane w boki i wieniec, nie dopuszcza się pleców nakładanych. Top i korpus są ze sobą skręcone. </w:t>
            </w:r>
          </w:p>
          <w:p w14:paraId="35F77868" w14:textId="6410E135" w:rsidR="00042F28" w:rsidRPr="00581302" w:rsidRDefault="00042F28" w:rsidP="00042F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zawiasy posiadające funkcję szybkiego montażu do puszki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Poprzez zastosowanie zawiasu z wbudowanym tłumikiem drzwi zamykają się cicho. 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Szafa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posiada 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co najmniej 3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zawiasy na skrzydło drzwi.</w:t>
            </w:r>
          </w:p>
          <w:p w14:paraId="71D30239" w14:textId="497F1ED8" w:rsidR="00042F28" w:rsidRPr="00581302" w:rsidRDefault="00042F28" w:rsidP="00042F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zamek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 xml:space="preserve"> co najmniej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dwupunktowy, baskwilowy </w:t>
            </w:r>
          </w:p>
          <w:p w14:paraId="470939BF" w14:textId="0DC18CDB" w:rsidR="00042F28" w:rsidRPr="00581302" w:rsidRDefault="00042F28" w:rsidP="00042F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posiada 4 półki  wyposażone w system zapobiegający ich wypadnięciu, lub wyszarpnięciu z możliwością regulacji,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>, wszystkie kra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wędzie półek oklejone obrzeżem.</w:t>
            </w:r>
          </w:p>
          <w:p w14:paraId="47F923BC" w14:textId="5FAB9ED5" w:rsidR="00042F28" w:rsidRPr="00581302" w:rsidRDefault="00042F28" w:rsidP="00042F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Możliwość ustawieni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a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5 rzędów segregatorów</w:t>
            </w:r>
          </w:p>
          <w:p w14:paraId="3BDCCAD9" w14:textId="106E3DBD" w:rsidR="00042F28" w:rsidRPr="00581302" w:rsidRDefault="00042F28" w:rsidP="00042F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Każde drz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wi wyposażone w metalowy uchwyt</w:t>
            </w:r>
          </w:p>
          <w:p w14:paraId="205EC1B9" w14:textId="461FF11D" w:rsidR="004B2EBE" w:rsidRPr="00581302" w:rsidRDefault="00042F28" w:rsidP="004B2EBE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na stelażu metalowym, malowanym proszkowo na kolor czarny (RAL 9005)/aluminium (RAL 9006).  Stelaż wyposażony w regulator służący do poziomowania szafy. </w:t>
            </w:r>
          </w:p>
          <w:p w14:paraId="0A7DC1E0" w14:textId="77777777" w:rsidR="00042F28" w:rsidRPr="00581302" w:rsidRDefault="00042F28" w:rsidP="00042F28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F58B6D1" wp14:editId="1AABAE42">
                  <wp:extent cx="1808536" cy="2400300"/>
                  <wp:effectExtent l="0" t="0" r="127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656" cy="241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4FDB1E" w14:textId="15837629" w:rsidR="00042F28" w:rsidRPr="00581302" w:rsidRDefault="00042F28" w:rsidP="00042F2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5E770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2F28" w:rsidRPr="00581302" w14:paraId="7630F32D" w14:textId="77777777" w:rsidTr="0058130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761B4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C298E" w14:textId="77777777" w:rsidR="00042F28" w:rsidRPr="00581302" w:rsidRDefault="00042F28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DED1E" w14:textId="69645D60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Kontener mob</w:t>
            </w:r>
            <w:r w:rsidR="004B2EBE" w:rsidRPr="00581302">
              <w:rPr>
                <w:rFonts w:ascii="Arial" w:hAnsi="Arial" w:cs="Arial"/>
                <w:b/>
                <w:sz w:val="20"/>
                <w:szCs w:val="20"/>
              </w:rPr>
              <w:t>ilny o wymiarach: szer. 43 cm, głębokość 60 cm, wys. 60-62 c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14:paraId="5F83ECD2" w14:textId="4C1F844C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Kontener powinien być wykonany z płyty wiórowej obustronnie laminowanej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lub </w:t>
            </w:r>
            <w:proofErr w:type="spellStart"/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BC51D9" w:rsidRPr="005813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o klasie higieniczności E1, obrzeże </w:t>
            </w:r>
            <w:r w:rsidR="00BC51D9" w:rsidRPr="00581302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ABS lub PCV </w:t>
            </w:r>
            <w:r w:rsidRPr="00581302">
              <w:rPr>
                <w:rFonts w:ascii="Arial" w:hAnsi="Arial" w:cs="Arial"/>
                <w:sz w:val="20"/>
                <w:szCs w:val="20"/>
              </w:rPr>
              <w:t>dobrane pod kolor płyty</w:t>
            </w:r>
            <w:r w:rsidR="001A174B" w:rsidRPr="00581302">
              <w:rPr>
                <w:rFonts w:ascii="Arial" w:hAnsi="Arial" w:cs="Arial"/>
                <w:sz w:val="20"/>
                <w:szCs w:val="20"/>
              </w:rPr>
              <w:t xml:space="preserve"> (czarna)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.</w:t>
            </w:r>
            <w:r w:rsidR="00BC51D9" w:rsidRPr="005813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Korpus, plecy, front oraz wieniec dolny wykonane z płyty grubości min.  18 mm, przy założeniu, że wszystkie elementy muszą być wykonane z tej samej grubości płyty.  Wieniec górny wykonany z płyty grubości min. 25 mm. </w:t>
            </w:r>
          </w:p>
          <w:p w14:paraId="63212910" w14:textId="0375FDC9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Kontener powinien posiadać  piórnik wykonany z tworzywa i 3 szuflady o wkładach plastikowych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 xml:space="preserve"> lub metalowych</w:t>
            </w:r>
            <w:r w:rsidRPr="0058130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313B35" w14:textId="77777777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Kontener ma mieć możliwość wysunięcia na raz tylko jednej szuflady.</w:t>
            </w:r>
          </w:p>
          <w:p w14:paraId="1DB9256A" w14:textId="77777777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5824B7E5" w14:textId="77777777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Zamek centralny, z 2 kluczami łamanymi – montowany w froncie piórnika.</w:t>
            </w:r>
          </w:p>
          <w:p w14:paraId="13AFA61C" w14:textId="74759DC4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Szu</w:t>
            </w:r>
            <w:r w:rsidR="004B2EBE" w:rsidRPr="00581302">
              <w:rPr>
                <w:rFonts w:ascii="Arial" w:hAnsi="Arial" w:cs="Arial"/>
                <w:sz w:val="20"/>
                <w:szCs w:val="20"/>
              </w:rPr>
              <w:t>flady na prowadnicach rolkowych/kulkowych</w:t>
            </w:r>
          </w:p>
          <w:p w14:paraId="54843273" w14:textId="5F3262C9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Kontener wyposażony w  4 kółka, w tym przynajmniej 2 mają posiadać hamulec. </w:t>
            </w:r>
          </w:p>
          <w:p w14:paraId="6E903B0B" w14:textId="2B049927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Kontener montowany w fabryce producenta w celu zwiększenia wytrzymałości mebla.</w:t>
            </w:r>
          </w:p>
          <w:p w14:paraId="2E3609F6" w14:textId="50812ABF" w:rsidR="00042F28" w:rsidRPr="00581302" w:rsidRDefault="00042F28" w:rsidP="004B2EB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Kolorystyka: płyta meblowa - do wyboru z wzornika producenta. Kolorystyka do w</w:t>
            </w:r>
            <w:r w:rsidR="000B0083">
              <w:rPr>
                <w:rFonts w:ascii="Arial" w:hAnsi="Arial" w:cs="Arial"/>
                <w:sz w:val="20"/>
                <w:szCs w:val="20"/>
              </w:rPr>
              <w:t>yboru przez Zamawiającego, po podpisaniu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umowy.</w:t>
            </w:r>
          </w:p>
          <w:p w14:paraId="5A63E912" w14:textId="6DF100B7" w:rsidR="00042F28" w:rsidRPr="00581302" w:rsidRDefault="004B2EBE" w:rsidP="00042F28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535EAC9F" wp14:editId="6C5F74C5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144145</wp:posOffset>
                  </wp:positionV>
                  <wp:extent cx="1095375" cy="933450"/>
                  <wp:effectExtent l="0" t="0" r="9525" b="0"/>
                  <wp:wrapSquare wrapText="bothSides"/>
                  <wp:docPr id="3" name="Obraz 3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2F28" w:rsidRPr="00581302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7F930D77" w14:textId="45F14130" w:rsidR="00042F28" w:rsidRPr="00581302" w:rsidRDefault="00042F28" w:rsidP="00042F2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8891D" w14:textId="77777777" w:rsidR="00042F28" w:rsidRPr="00581302" w:rsidRDefault="00042F28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211D3" w:rsidRPr="00581302" w14:paraId="7C5BD2F8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9F529" w14:textId="630134C4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6EFD0A" w14:textId="405234A5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Stolik kwadratowy 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BA77EF" w14:textId="77777777" w:rsidR="00D211D3" w:rsidRPr="00581302" w:rsidRDefault="00D211D3" w:rsidP="00D211D3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Stolik kwadratowy - Wysokość całkowita: 740 mm, Szerokość 600 mm, Głębokość całkowita: 600 mm</w:t>
            </w:r>
          </w:p>
          <w:p w14:paraId="0897C513" w14:textId="77777777" w:rsidR="00D211D3" w:rsidRPr="00581302" w:rsidRDefault="00D211D3" w:rsidP="00D211D3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Blat w kształcie kwadratu. Stół na podstawie kolumnowej. </w:t>
            </w:r>
          </w:p>
          <w:p w14:paraId="417014B0" w14:textId="77777777" w:rsidR="00D211D3" w:rsidRPr="00581302" w:rsidRDefault="00D211D3" w:rsidP="00D211D3">
            <w:pPr>
              <w:pStyle w:val="Akapitzlist"/>
              <w:numPr>
                <w:ilvl w:val="0"/>
                <w:numId w:val="7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Blat stołu wykonany z płyty obustronnie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 i grubości 25 mm, oklejonej obrzeżem ABS lub PCV grubości 2 mm. Istnieje możliwość wyboru obrzeża w innym kolorze niż blat.</w:t>
            </w:r>
          </w:p>
          <w:p w14:paraId="03D672EA" w14:textId="77777777" w:rsidR="00D211D3" w:rsidRPr="00581302" w:rsidRDefault="00D211D3" w:rsidP="00D211D3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Stopa podstawy kwadratowa, wykonana ze stalowej blachy o wymiarach dopasowanych do wielkości blatu.</w:t>
            </w:r>
          </w:p>
          <w:p w14:paraId="55033FB7" w14:textId="77777777" w:rsidR="00D211D3" w:rsidRPr="00581302" w:rsidRDefault="00D211D3" w:rsidP="00D211D3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78B03EF8" w14:textId="77777777" w:rsidR="00D211D3" w:rsidRPr="00581302" w:rsidRDefault="00D211D3" w:rsidP="00D211D3">
            <w:pPr>
              <w:pStyle w:val="Akapitzlist"/>
              <w:numPr>
                <w:ilvl w:val="0"/>
                <w:numId w:val="7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Kolorystyka: płyta meblowa – do wyboru z wzornika producenta. Podstawa malowana proszkowo – do wyboru z wzornika producenta. </w:t>
            </w:r>
          </w:p>
          <w:p w14:paraId="2FEE25A0" w14:textId="1C6CBB17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25212BD" wp14:editId="71A584AB">
                  <wp:extent cx="1725083" cy="1552575"/>
                  <wp:effectExtent l="0" t="0" r="889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830" cy="1561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263F6B" w14:textId="75DF942C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211D3" w:rsidRPr="00581302" w14:paraId="30E102F9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CFDB9B" w14:textId="594F2B7D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88E51" w14:textId="4D443AEB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żaluzjowa</w:t>
            </w:r>
            <w:r w:rsidRPr="00581302">
              <w:rPr>
                <w:rFonts w:ascii="Arial" w:hAnsi="Arial" w:cs="Arial"/>
                <w:color w:val="201F1E"/>
                <w:sz w:val="20"/>
                <w:szCs w:val="20"/>
                <w:shd w:val="clear" w:color="auto" w:fill="FFFFFF"/>
              </w:rPr>
              <w:t xml:space="preserve"> 120cm 3OH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952169" w14:textId="77777777" w:rsidR="00D211D3" w:rsidRPr="00581302" w:rsidRDefault="00D211D3" w:rsidP="00D211D3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Szafka żaluzjowa o wymiarach: Wysokość 111-114 cm, głębokość 44 cm, długość 120 cm.</w:t>
            </w:r>
          </w:p>
          <w:p w14:paraId="6D2FA364" w14:textId="77777777" w:rsidR="00D211D3" w:rsidRPr="00581302" w:rsidRDefault="00D211D3" w:rsidP="00D211D3">
            <w:pPr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z drzwiami żaluzjowymi, o wymiarach szerokość 120 cm, wysokość 111-114 cm, głębokość 44 cm. Top i korpus wykonany z płyty wiórowej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ABS lub PCV dobrane pod kolor płyty. Front wykonany z żaluzji z tworzywa sztucznego.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>Top, korpus i półki wykonane z płyty wiórowej 18mm. Plecy wpuszczane w boki i wieniec. Top i korpus są ze sobą skręcone. Żaluzja przesuwana poziomo.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 xml:space="preserve">Szafa posiada półki konstrukcyjne wyposażone w system zapobiegający ich wypadnięciu, lub wyszarpnięciu z możliwością regulacji, co 32 mm, wszystkie krawędzie półek oklejone obrzeżem. </w:t>
            </w:r>
          </w:p>
          <w:p w14:paraId="579C22E5" w14:textId="77777777" w:rsidR="00D211D3" w:rsidRPr="00581302" w:rsidRDefault="00D211D3" w:rsidP="00D211D3">
            <w:pPr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BF396DE" wp14:editId="6AEF76CC">
                  <wp:extent cx="1228725" cy="1694151"/>
                  <wp:effectExtent l="0" t="0" r="0" b="1905"/>
                  <wp:docPr id="78" name="Obraz 7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F32C94D-17A0-4AC7-86A9-F20F7EB8FB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Obraz 77">
                            <a:extLst>
                              <a:ext uri="{FF2B5EF4-FFF2-40B4-BE49-F238E27FC236}">
                                <a16:creationId xmlns:a16="http://schemas.microsoft.com/office/drawing/2014/main" id="{2F32C94D-17A0-4AC7-86A9-F20F7EB8FB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166" cy="169613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14:paraId="25E89E6E" w14:textId="77777777" w:rsidR="00D211D3" w:rsidRPr="00581302" w:rsidRDefault="00D211D3" w:rsidP="00D211D3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12B61A" w14:textId="7FAD5A21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211D3" w:rsidRPr="00581302" w14:paraId="5E02578D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D3A12" w14:textId="34EB0897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9C066" w14:textId="3B4E55CA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5OH 80cm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DEEFD" w14:textId="77777777" w:rsidR="00D211D3" w:rsidRPr="00581302" w:rsidRDefault="00D211D3" w:rsidP="00D211D3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Szafa aktowa z drzwiami płytowymi uchylnymi o wymiarach: szerokość: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581302">
                <w:rPr>
                  <w:rFonts w:ascii="Arial" w:hAnsi="Arial" w:cs="Arial"/>
                  <w:b/>
                  <w:sz w:val="20"/>
                  <w:szCs w:val="20"/>
                </w:rPr>
                <w:t>80 cm</w:t>
              </w:r>
            </w:smartTag>
            <w:r w:rsidRPr="00581302">
              <w:rPr>
                <w:rFonts w:ascii="Arial" w:hAnsi="Arial" w:cs="Arial"/>
                <w:b/>
                <w:sz w:val="20"/>
                <w:szCs w:val="20"/>
              </w:rPr>
              <w:t>, głębokość: 44,5-45 cm, wysokość: 183.9-190 cm</w:t>
            </w:r>
            <w:r w:rsidRPr="0058130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2E064597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min 18mm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ABS lub PCV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 xml:space="preserve">.  Plecy wpuszczane w boki i wieniec, nie dopuszcza się pleców nakładanych. Top i korpus są ze sobą skręcone. </w:t>
            </w:r>
          </w:p>
          <w:p w14:paraId="41A877FD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zawiasy posiadające funkcję szybkiego montażu do puszki. Poprzez zastosowanie zawiasu z wbudowanym tłumikiem drzwi zamykają się cicho. Szafa  posiada co najmniej 3 zawiasy na skrzydło drzwi.</w:t>
            </w:r>
          </w:p>
          <w:p w14:paraId="770FFF58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zamek co najmniej dwupunktowy, baskwilowy</w:t>
            </w:r>
          </w:p>
          <w:p w14:paraId="3BC3DC63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posiada 4 półki  wyposażone w system zapobiegający ich wypadnięciu, lub wyszarpnięciu z możliwością regulacji,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>, wszystkie krawędzie półek oklejone obrzeżem.</w:t>
            </w:r>
          </w:p>
          <w:p w14:paraId="63EAA0E6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Możliwość ustawienia 5 rzędów segregatorów</w:t>
            </w:r>
          </w:p>
          <w:p w14:paraId="3B2B76B7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Każde drzwi wyposażone w metalowy uchwyt montowany poziomo</w:t>
            </w:r>
          </w:p>
          <w:p w14:paraId="0D76182F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na stelażu metalowym wykonanym z profilu metalowego, malowanym proszkowo na kolor czarny (RAL 9005)/aluminium (RAL 9006).  Stelaż wyposażony w regulator służący do poziomowania szafy </w:t>
            </w:r>
          </w:p>
          <w:p w14:paraId="068A846A" w14:textId="77777777" w:rsidR="00D211D3" w:rsidRPr="00581302" w:rsidRDefault="00D211D3" w:rsidP="00D211D3">
            <w:pPr>
              <w:spacing w:after="0" w:line="24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B0698F9" wp14:editId="1727405B">
                  <wp:extent cx="1600200" cy="2123795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148" cy="213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C6C632" w14:textId="77777777" w:rsidR="00D211D3" w:rsidRPr="00581302" w:rsidRDefault="00D211D3" w:rsidP="00D211D3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AE4E64" w14:textId="57DCA9DD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D211D3" w:rsidRPr="00581302" w14:paraId="6A22FFD4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09A06D" w14:textId="6747CA60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C404E" w14:textId="142B5897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  <w:proofErr w:type="spellStart"/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combi</w:t>
            </w:r>
            <w:proofErr w:type="spellEnd"/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5OH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262BC" w14:textId="77777777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Szafa </w:t>
            </w:r>
            <w:proofErr w:type="spellStart"/>
            <w:r w:rsidRPr="00581302">
              <w:rPr>
                <w:rFonts w:ascii="Arial" w:hAnsi="Arial" w:cs="Arial"/>
                <w:b/>
                <w:sz w:val="20"/>
                <w:szCs w:val="20"/>
              </w:rPr>
              <w:t>combi</w:t>
            </w:r>
            <w:proofErr w:type="spellEnd"/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 częściowo zamknięta drzwiami płytowymi uchylnymi o wymiarach: szerokość 80 cm, głębokość 44,5-45 cm, wysokość 183-190 cm</w:t>
            </w:r>
          </w:p>
          <w:p w14:paraId="36C2A3E2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powinna być wykonana z płyty wiórowej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ABS lub PCV dobrane pod kolor płyty.</w:t>
            </w:r>
          </w:p>
          <w:p w14:paraId="6415E9EB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Korpus, front i top mają być wykonane z płyty grubości min. 18 mm, przy założeniu, że wszystkie elementy mają być wykonane z tej samej grubości płyty. Dla pleców, Zamawiający dopuszcza płytę grubości min. 12mm. Plecy muszą być wpuszczane w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37BBCDE3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Półki wykonane z płyty grubości min. 25 mm z możliwością regulacji ułożenia, wyposażone w system zapobiegający ich wypadnięciu lub wyszarpnięciu, półka oklejona </w:t>
            </w:r>
          </w:p>
          <w:p w14:paraId="3AD65E6C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musi posiadać min. 3 półki regulowane.</w:t>
            </w:r>
          </w:p>
          <w:p w14:paraId="4CF130B9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Wymagana możliwość ustawienia 5 rzędów segregatorów.</w:t>
            </w:r>
          </w:p>
          <w:p w14:paraId="5BE6FABA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Półka konstrukcyjna (na wysokości drzwi), nieruchoma, wykonana z płyty min. 18mm</w:t>
            </w:r>
          </w:p>
          <w:p w14:paraId="472DA363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ma być wyposażona w zawiasy z wbudowanym tłumikiem, aby zapewnić ich ciche zamykanie – min. po 2 zawiasy na każde skrzydło drzwi</w:t>
            </w:r>
          </w:p>
          <w:p w14:paraId="3CE1E36F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Wymagany montaż zawiasu do prowadnika bez użycia narzędzi</w:t>
            </w:r>
          </w:p>
          <w:p w14:paraId="40DEE454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Zawias ma posiadać kąt rozwarcia do 110 stopni. </w:t>
            </w:r>
          </w:p>
          <w:p w14:paraId="41EA3D89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Każde drzwi wyposażone w metalowy uchwyt mocowany poziomo.</w:t>
            </w:r>
          </w:p>
          <w:p w14:paraId="52479480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do wysokości 2OH – zamykana drzwiami, powyżej do 5OH – część otwarta.</w:t>
            </w:r>
          </w:p>
          <w:p w14:paraId="1F18C346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ma być wykonana jako 1 bryła – nie dopuszcza się łączenia z nadstawkami.</w:t>
            </w:r>
          </w:p>
          <w:p w14:paraId="140826EE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Zamek punktowy lub baskwilowy.</w:t>
            </w:r>
          </w:p>
          <w:p w14:paraId="17CA2B6A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na stalowym, malowanym proszkowo. Stelaż wyposażony w regulator służący do poziomowania szafy.</w:t>
            </w:r>
          </w:p>
          <w:p w14:paraId="41F048C4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Kolorystyka: płyta meblowa - do wyboru z wzornika producenta. Kolorystyka do wyboru przez Zamawiającego, przed podpisaniem umowy.</w:t>
            </w:r>
          </w:p>
          <w:p w14:paraId="1B1BA77C" w14:textId="3A245714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F2D65DF" wp14:editId="2BA9DA0E">
                  <wp:extent cx="1047750" cy="1991876"/>
                  <wp:effectExtent l="0" t="0" r="0" b="889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991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50DE7" w14:textId="2E1F0DD9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211D3" w:rsidRPr="00581302" w14:paraId="14D4B200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31B20" w14:textId="785346AC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45404" w14:textId="40AB396F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2OH 80cm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73BF5" w14:textId="77777777" w:rsidR="00D211D3" w:rsidRPr="00581302" w:rsidRDefault="00D211D3" w:rsidP="00D211D3">
            <w:pPr>
              <w:spacing w:after="0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Szafa aktowa z drzwiami płytowymi uchylnymi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o wymiarach: szer.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>, głębokość 44,5-45 cm, wysokość 76-80 cm</w:t>
            </w:r>
            <w:r w:rsidRPr="00581302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0D53D74F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Top, korpus,  front i półki wykonane z płyty wiórowej 18mm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ABS lub PCV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 xml:space="preserve">.  Plecy wpuszczane w boki i wieniec, nie dopuszcza się pleców nakładanych. Top i korpus są ze sobą skręcone. </w:t>
            </w:r>
          </w:p>
          <w:p w14:paraId="6477B91B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zawiasy posiadające funkcję szybkiego montażu do puszki. Poprzez zastosowanie zawiasu z wbudowanym tłumikiem drzwi zamykają się cicho. Szafa  posiada 2 zawiasy na skrzydło drzwi.</w:t>
            </w:r>
          </w:p>
          <w:p w14:paraId="60051E9E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Szafa wyposażona w zamek</w:t>
            </w:r>
          </w:p>
          <w:p w14:paraId="3F747D1F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posiada 1 półkę  wyposażoną w system zapobiegający ich wypadnięciu, lub wyszarpnięciu z możliwością regulacji,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581302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581302">
              <w:rPr>
                <w:rFonts w:ascii="Arial" w:hAnsi="Arial" w:cs="Arial"/>
                <w:sz w:val="20"/>
                <w:szCs w:val="20"/>
              </w:rPr>
              <w:t>, wszystkie krawędzie półek oklejone obrzeżem.</w:t>
            </w:r>
          </w:p>
          <w:p w14:paraId="72F0F36A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Możliwość ustawienie 2 rzędów segregatorów</w:t>
            </w:r>
          </w:p>
          <w:p w14:paraId="20B70B97" w14:textId="77777777" w:rsidR="00D211D3" w:rsidRPr="00581302" w:rsidRDefault="00D211D3" w:rsidP="00D211D3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Każde drzwi wyposażone w metalowy uchwyt montowany poziomo.</w:t>
            </w:r>
          </w:p>
          <w:p w14:paraId="294470DB" w14:textId="77777777" w:rsidR="00D211D3" w:rsidRPr="00581302" w:rsidRDefault="00D211D3" w:rsidP="00D211D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Szafa na stelażu metalowym, malowanym proszkowo na kolor czarny (RAL 9005)/aluminium (RAL 9006).  Stelaż wyposażony w regulator służący do poziomowania szafy. </w:t>
            </w:r>
          </w:p>
          <w:p w14:paraId="41AA4299" w14:textId="77777777" w:rsidR="00D211D3" w:rsidRPr="00581302" w:rsidRDefault="00D211D3" w:rsidP="00D211D3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BC9B489" wp14:editId="441FB426">
                  <wp:extent cx="1809750" cy="1707586"/>
                  <wp:effectExtent l="0" t="0" r="0" b="698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338" cy="171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2822E6" w14:textId="77777777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FBEBA" w14:textId="0F4F017B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211D3" w:rsidRPr="00581302" w14:paraId="21226978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5307F" w14:textId="11FD136D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2241F" w14:textId="1B829CA7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2OH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07739" w14:textId="77777777" w:rsidR="00D211D3" w:rsidRPr="00581302" w:rsidRDefault="00D211D3" w:rsidP="00D211D3">
            <w:pPr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Regał o wymiarach: szerokość 80 cm, głębokość 44,5-45 cm, wysokość 76,5-80 cm</w:t>
            </w:r>
            <w:r w:rsidRPr="00581302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Top, korpus i półki wykonane z płyty wiórowej 18mm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obrzeże ABS lub PCV dobrane pod kolor płyty. Wszystkie krawędzie oklejone obrzeżem 2 mm.  Plecy wpuszczane w boki i wieniec. Top i korpus są ze sobą skręcone. 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>Półka płytowa z możliwością regulacji, wyposażona w system zapobiegający wypadnięciu lub wyszarpnięciu, półka oklejona z każdej strony.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>Regał na stelażu metalowym, malowanym proszkowo na kolor czarny (RAL 9005)/aluminium (RAL 9006). Stelaż wyposażony w regulator służący do poziomowania regału.</w:t>
            </w:r>
            <w:r w:rsidRPr="00581302">
              <w:rPr>
                <w:rFonts w:ascii="Arial" w:hAnsi="Arial" w:cs="Arial"/>
                <w:sz w:val="20"/>
                <w:szCs w:val="20"/>
              </w:rPr>
              <w:br/>
              <w:t>2 przestrzenie na segregatorowe</w:t>
            </w:r>
          </w:p>
          <w:p w14:paraId="7F7084A3" w14:textId="7EAACDA0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99F6024" wp14:editId="7238505E">
                  <wp:extent cx="1447800" cy="1724025"/>
                  <wp:effectExtent l="0" t="0" r="0" b="952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D5714" w14:textId="757019C3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211D3" w:rsidRPr="00581302" w14:paraId="6B38A136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6CD9D" w14:textId="29F34845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1AE75C" w14:textId="3929B537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140x80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A8F27" w14:textId="77777777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> Biurko – budowa: o wymiarach szerokość 140 cm, głębokość 70-80 cm, wysokość 74-84 cm</w:t>
            </w:r>
          </w:p>
          <w:p w14:paraId="7DD2A2E8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Blat stały, wykonany z płyty obustronnie laminowanej lub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 o klasie higieniczności E1, grubości 25mm, oklejonej obrzeżem ABS lub PCV grubości 2 mm w kolorze blatu. W blacie otwór pod tworzywową przelotkę kablową - w komplecie.</w:t>
            </w:r>
          </w:p>
          <w:p w14:paraId="14C09306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Stelaż biurka wraz z nogami metalowy, malowany proszkowo na kolor czarny (RAL 9005)/aluminium (RAL 9006)</w:t>
            </w:r>
          </w:p>
          <w:p w14:paraId="3AD500A8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1886FEB5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Nogi pozwalające na regulację wysokości</w:t>
            </w:r>
          </w:p>
          <w:p w14:paraId="0DE618C9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4F517EE1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Kolorystyka: płyta meblowa - do wyboru z wzornika producenta. Metalowe mosty – do wyboru kolor czarny, biały, szary oraz </w:t>
            </w:r>
            <w:proofErr w:type="spellStart"/>
            <w:r w:rsidRPr="00581302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58130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B38F089" w14:textId="08C0DCC0" w:rsidR="00D211D3" w:rsidRPr="00581302" w:rsidRDefault="000B0083" w:rsidP="00D211D3">
            <w:pPr>
              <w:spacing w:after="0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Biurko posiada </w:t>
            </w:r>
            <w:r w:rsidR="00D211D3" w:rsidRPr="00581302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02AA0C5" w14:textId="02DDFB1E" w:rsidR="00D211D3" w:rsidRPr="00581302" w:rsidRDefault="000B0083" w:rsidP="00D211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object w:dxaOrig="4200" w:dyaOrig="3795" w14:anchorId="1019D12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3pt;height:138pt" o:ole="">
                  <v:imagedata r:id="rId17" o:title=""/>
                </v:shape>
                <o:OLEObject Type="Embed" ProgID="PBrush" ShapeID="_x0000_i1025" DrawAspect="Content" ObjectID="_1726049888" r:id="rId18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67237" w14:textId="249D1330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211D3" w:rsidRPr="00581302" w14:paraId="4480C666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A8F00" w14:textId="4A420165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CC1FA" w14:textId="70E6D383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składany 150x70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3C58F2" w14:textId="77777777" w:rsidR="00D211D3" w:rsidRPr="00581302" w:rsidRDefault="00D211D3" w:rsidP="00D211D3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sz w:val="20"/>
                <w:szCs w:val="20"/>
              </w:rPr>
              <w:t xml:space="preserve">Mobilny stół konferencyjny, prostokątny z blatem uchylnym, o wymiarach: szerokość 150-160 cm, głębokość 70-80 cm, wysokość 74-76 cm, </w:t>
            </w:r>
          </w:p>
          <w:p w14:paraId="4E2D1DC5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Blat wykonany z płyty wiórowej grubości min. 25mm, laminowanej lub melaminowanej o klasie higieniczności E1, oklejonej obrzeżem ABS lub PCV w kolorze płyty. </w:t>
            </w:r>
          </w:p>
          <w:p w14:paraId="33DBF0F3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Stelaż chromowany lub metalowy, na 4 kółkach – w tym dwa kółka z hamulcem. </w:t>
            </w:r>
          </w:p>
          <w:p w14:paraId="17B760B6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Nogi w kształcie odwróconej litery „Y”, połączone poziomym wspornikiem. </w:t>
            </w:r>
          </w:p>
          <w:p w14:paraId="7105F610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 xml:space="preserve">Blat uchylny w taki sposób, aby można było go ustawić poziomo i pionowo; blokada pozycji montowana pod blatem.  </w:t>
            </w:r>
          </w:p>
          <w:p w14:paraId="0CBDBCC0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Wymagana możliwość połączenia zestawionych blatów – łączenie w sposób beznarzędziowy.</w:t>
            </w:r>
          </w:p>
          <w:p w14:paraId="65FECBD1" w14:textId="77777777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Wymagana możliwość szybkiej rekonfiguracji układu stołów.</w:t>
            </w:r>
          </w:p>
          <w:p w14:paraId="7ADE085C" w14:textId="6D926773" w:rsidR="00D211D3" w:rsidRPr="00581302" w:rsidRDefault="00D211D3" w:rsidP="00D211D3">
            <w:pPr>
              <w:pStyle w:val="Akapitzlist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t>Kolorystyka: płyta meblowa - do wyboru z wzornika producenta. Kolorystyka do w</w:t>
            </w:r>
            <w:r w:rsidR="000B0083">
              <w:rPr>
                <w:rFonts w:ascii="Arial" w:hAnsi="Arial" w:cs="Arial"/>
                <w:sz w:val="20"/>
                <w:szCs w:val="20"/>
              </w:rPr>
              <w:t>yboru przez Zamawiającego, po podpisaniu</w:t>
            </w:r>
            <w:r w:rsidRPr="00581302">
              <w:rPr>
                <w:rFonts w:ascii="Arial" w:hAnsi="Arial" w:cs="Arial"/>
                <w:sz w:val="20"/>
                <w:szCs w:val="20"/>
              </w:rPr>
              <w:t xml:space="preserve"> umowy.</w:t>
            </w:r>
          </w:p>
          <w:p w14:paraId="170A5888" w14:textId="32F39FCB" w:rsidR="00D211D3" w:rsidRPr="00581302" w:rsidRDefault="00D211D3" w:rsidP="00D211D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581302">
              <w:rPr>
                <w:rFonts w:ascii="Arial" w:hAnsi="Arial" w:cs="Arial"/>
                <w:sz w:val="20"/>
                <w:szCs w:val="20"/>
              </w:rPr>
              <w:object w:dxaOrig="2355" w:dyaOrig="1725" w14:anchorId="624D3D7A">
                <v:shape id="_x0000_i1026" type="#_x0000_t75" style="width:117.75pt;height:86.25pt" o:ole="">
                  <v:imagedata r:id="rId19" o:title=""/>
                </v:shape>
                <o:OLEObject Type="Embed" ProgID="PBrush" ShapeID="_x0000_i1026" DrawAspect="Content" ObjectID="_1726049889" r:id="rId20"/>
              </w:objec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F3228A" w14:textId="4745F7A7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D211D3" w:rsidRPr="00581302" w14:paraId="2E1D984A" w14:textId="77777777" w:rsidTr="0058130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2BEC2" w14:textId="2A7802EE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CEFC5" w14:textId="6B2FB6F4" w:rsidR="00D211D3" w:rsidRPr="00581302" w:rsidRDefault="00D211D3" w:rsidP="005813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</w:p>
        </w:tc>
        <w:tc>
          <w:tcPr>
            <w:tcW w:w="9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10464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Szkielet siedziska wykonany z profilowanej sklejki o grubości  6 mm, a szkielet oparcia ze sklejki o grubości  12 mm. Siedzisko pokryte pianką tapicerską o gęstości 25 kg/m3, oparcie zaś pianką tapicerską o gęstości 21 kg/m3.</w:t>
            </w:r>
          </w:p>
          <w:p w14:paraId="3AD24958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Rama w kolorze naturalnym lub bejcowana w dostępnych kolorach .</w:t>
            </w:r>
          </w:p>
          <w:p w14:paraId="305486B8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Podstawowe wymiary:</w:t>
            </w:r>
          </w:p>
          <w:p w14:paraId="35C0FAD7" w14:textId="77777777" w:rsidR="00581302" w:rsidRPr="00581302" w:rsidRDefault="00581302" w:rsidP="00581302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896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wysokość 760 mm, </w:t>
            </w:r>
          </w:p>
          <w:p w14:paraId="4763D436" w14:textId="77777777" w:rsidR="00581302" w:rsidRPr="00581302" w:rsidRDefault="00581302" w:rsidP="00581302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896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szerokość całkowita krzesła 540-550 mm, </w:t>
            </w:r>
          </w:p>
          <w:p w14:paraId="5BD0E7BE" w14:textId="77777777" w:rsidR="00581302" w:rsidRPr="00581302" w:rsidRDefault="00581302" w:rsidP="00581302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896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wysokość od podłoża do siedziska 445 mm, </w:t>
            </w:r>
          </w:p>
          <w:p w14:paraId="785752D7" w14:textId="77777777" w:rsidR="00581302" w:rsidRPr="00581302" w:rsidRDefault="00581302" w:rsidP="00581302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896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głębokość siedziska 475 mm, </w:t>
            </w:r>
          </w:p>
          <w:p w14:paraId="4911F4BF" w14:textId="77777777" w:rsidR="00581302" w:rsidRPr="00581302" w:rsidRDefault="00581302" w:rsidP="00581302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896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szerokość siedziska 473 mm.</w:t>
            </w:r>
          </w:p>
          <w:p w14:paraId="50E719EE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/>
              <w:ind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Krzesło można składować w stos, max. 4 sztuki</w:t>
            </w:r>
          </w:p>
          <w:p w14:paraId="4CDA916F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 w:line="330" w:lineRule="atLeast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Krzesło tapicerowane tkaniną o parametrach:</w:t>
            </w:r>
          </w:p>
          <w:p w14:paraId="780A1E38" w14:textId="77777777" w:rsidR="00581302" w:rsidRPr="00581302" w:rsidRDefault="00581302" w:rsidP="00581302">
            <w:pPr>
              <w:numPr>
                <w:ilvl w:val="0"/>
                <w:numId w:val="9"/>
              </w:numPr>
              <w:shd w:val="clear" w:color="auto" w:fill="FFFFFF"/>
              <w:spacing w:after="0" w:line="330" w:lineRule="atLeast"/>
              <w:ind w:left="252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 xml:space="preserve">Ścieralność : 150 000 cykli </w:t>
            </w:r>
            <w:proofErr w:type="spellStart"/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Martindala</w:t>
            </w:r>
            <w:proofErr w:type="spellEnd"/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, wg EN 12947-2</w:t>
            </w:r>
          </w:p>
          <w:p w14:paraId="373654D0" w14:textId="77777777" w:rsidR="00581302" w:rsidRPr="00581302" w:rsidRDefault="00581302" w:rsidP="00581302">
            <w:pPr>
              <w:numPr>
                <w:ilvl w:val="0"/>
                <w:numId w:val="9"/>
              </w:numPr>
              <w:shd w:val="clear" w:color="auto" w:fill="FFFFFF"/>
              <w:spacing w:after="0" w:line="330" w:lineRule="atLeast"/>
              <w:ind w:left="252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Skład – 100 % Poliester</w:t>
            </w:r>
          </w:p>
          <w:p w14:paraId="3A607CD0" w14:textId="77777777" w:rsidR="00581302" w:rsidRPr="00581302" w:rsidRDefault="00581302" w:rsidP="00581302">
            <w:pPr>
              <w:numPr>
                <w:ilvl w:val="0"/>
                <w:numId w:val="9"/>
              </w:numPr>
              <w:shd w:val="clear" w:color="auto" w:fill="FFFFFF"/>
              <w:spacing w:after="0" w:line="330" w:lineRule="atLeast"/>
              <w:ind w:left="252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Gramatura 250 g/m2</w:t>
            </w:r>
          </w:p>
          <w:p w14:paraId="22A11BD2" w14:textId="77777777" w:rsidR="00581302" w:rsidRPr="00581302" w:rsidRDefault="00581302" w:rsidP="00581302">
            <w:pPr>
              <w:numPr>
                <w:ilvl w:val="0"/>
                <w:numId w:val="9"/>
              </w:numPr>
              <w:shd w:val="clear" w:color="auto" w:fill="FFFFFF"/>
              <w:spacing w:after="0" w:line="330" w:lineRule="atLeast"/>
              <w:ind w:left="2520"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Niepalność : wg  EN 1021-1, EN 1021-2</w:t>
            </w:r>
          </w:p>
          <w:p w14:paraId="19B4FC1E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 w:line="330" w:lineRule="atLeast"/>
              <w:ind w:right="176"/>
              <w:rPr>
                <w:rFonts w:ascii="Arial" w:hAnsi="Arial" w:cs="Arial"/>
                <w:b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b/>
                <w:color w:val="201F1E"/>
                <w:sz w:val="20"/>
                <w:szCs w:val="20"/>
                <w:bdr w:val="none" w:sz="0" w:space="0" w:color="auto" w:frame="1"/>
              </w:rPr>
              <w:t>Krzesło posiada atest wytrzymałościowy zgodny z normą PN-EN 13761:2004, PN-EN 1022:2007</w:t>
            </w:r>
          </w:p>
          <w:p w14:paraId="4F38C08C" w14:textId="5E78C0C6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 w:line="330" w:lineRule="atLeast"/>
              <w:ind w:right="176"/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</w:pPr>
            <w:r w:rsidRPr="00581302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Widok jak na zdjęciu poglądowym:</w:t>
            </w:r>
          </w:p>
          <w:p w14:paraId="5988482A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 w:line="330" w:lineRule="atLeast"/>
              <w:ind w:right="176"/>
              <w:rPr>
                <w:rFonts w:ascii="Arial" w:hAnsi="Arial" w:cs="Arial"/>
                <w:color w:val="201F1E"/>
                <w:sz w:val="20"/>
                <w:szCs w:val="20"/>
              </w:rPr>
            </w:pPr>
          </w:p>
          <w:p w14:paraId="4F3F96CC" w14:textId="77777777" w:rsidR="00581302" w:rsidRPr="00581302" w:rsidRDefault="00581302" w:rsidP="0058130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581302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588E514" wp14:editId="7FC9095A">
                  <wp:extent cx="523875" cy="723900"/>
                  <wp:effectExtent l="0" t="0" r="9525" b="0"/>
                  <wp:docPr id="10" name="Obraz 10" descr="u:\Users\msad\AppData\Local\Microsoft\Windows\INetCache\Content.MSO\1A975A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sers\msad\AppData\Local\Microsoft\Windows\INetCache\Content.MSO\1A975A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17237E" w14:textId="633EB049" w:rsidR="00581302" w:rsidRPr="00581302" w:rsidRDefault="00581302" w:rsidP="00581302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98B31" w14:textId="00268B77" w:rsidR="00D211D3" w:rsidRPr="00581302" w:rsidRDefault="00D211D3" w:rsidP="005813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130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</w:tr>
    </w:tbl>
    <w:p w14:paraId="6FBF496C" w14:textId="0FA3FF4B" w:rsidR="00D652CA" w:rsidRDefault="00D652CA">
      <w:r>
        <w:br/>
      </w:r>
    </w:p>
    <w:sectPr w:rsidR="00D652CA" w:rsidSect="00D211D3">
      <w:headerReference w:type="default" r:id="rId22"/>
      <w:footerReference w:type="default" r:id="rId23"/>
      <w:pgSz w:w="16838" w:h="11906" w:orient="landscape"/>
      <w:pgMar w:top="127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4EE9C" w14:textId="77777777" w:rsidR="00D2123E" w:rsidRDefault="00D2123E" w:rsidP="00D2123E">
      <w:pPr>
        <w:spacing w:after="0" w:line="240" w:lineRule="auto"/>
      </w:pPr>
      <w:r>
        <w:separator/>
      </w:r>
    </w:p>
  </w:endnote>
  <w:endnote w:type="continuationSeparator" w:id="0">
    <w:p w14:paraId="09159C01" w14:textId="77777777" w:rsidR="00D2123E" w:rsidRDefault="00D2123E" w:rsidP="00D2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901096"/>
      <w:docPartObj>
        <w:docPartGallery w:val="Page Numbers (Bottom of Page)"/>
        <w:docPartUnique/>
      </w:docPartObj>
    </w:sdtPr>
    <w:sdtEndPr/>
    <w:sdtContent>
      <w:p w14:paraId="45555D56" w14:textId="5CE8B768" w:rsidR="000B0083" w:rsidRDefault="000B00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6622">
          <w:rPr>
            <w:noProof/>
          </w:rPr>
          <w:t>11</w:t>
        </w:r>
        <w:r>
          <w:fldChar w:fldCharType="end"/>
        </w:r>
      </w:p>
    </w:sdtContent>
  </w:sdt>
  <w:p w14:paraId="780CBD0C" w14:textId="77777777" w:rsidR="000B0083" w:rsidRDefault="000B00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C9D62" w14:textId="77777777" w:rsidR="00D2123E" w:rsidRDefault="00D2123E" w:rsidP="00D2123E">
      <w:pPr>
        <w:spacing w:after="0" w:line="240" w:lineRule="auto"/>
      </w:pPr>
      <w:r>
        <w:separator/>
      </w:r>
    </w:p>
  </w:footnote>
  <w:footnote w:type="continuationSeparator" w:id="0">
    <w:p w14:paraId="236EB17B" w14:textId="77777777" w:rsidR="00D2123E" w:rsidRDefault="00D2123E" w:rsidP="00D2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5D2DE1" w14:textId="199BAC14" w:rsidR="00D211D3" w:rsidRDefault="00D211D3">
    <w:pPr>
      <w:pStyle w:val="Nagwek"/>
    </w:pPr>
    <w:r>
      <w:t>Znak Sprawy: ZP/4320/D/22</w:t>
    </w:r>
    <w:r>
      <w:tab/>
    </w:r>
    <w:r>
      <w:tab/>
    </w:r>
    <w:r>
      <w:tab/>
    </w:r>
    <w:r>
      <w:tab/>
    </w:r>
    <w:r>
      <w:tab/>
    </w:r>
    <w:r>
      <w:tab/>
    </w:r>
    <w:r>
      <w:tab/>
      <w:t>Załącznik B do SWZ</w:t>
    </w:r>
  </w:p>
  <w:p w14:paraId="4DBC9B05" w14:textId="5FA22E22" w:rsidR="00D211D3" w:rsidRDefault="00D211D3" w:rsidP="00D211D3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7985"/>
    <w:multiLevelType w:val="hybridMultilevel"/>
    <w:tmpl w:val="8AE29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A32A6"/>
    <w:multiLevelType w:val="hybridMultilevel"/>
    <w:tmpl w:val="258E3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7485A"/>
    <w:multiLevelType w:val="multilevel"/>
    <w:tmpl w:val="C248C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A47A0C"/>
    <w:multiLevelType w:val="hybridMultilevel"/>
    <w:tmpl w:val="FC365A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623CA3"/>
    <w:multiLevelType w:val="multilevel"/>
    <w:tmpl w:val="FDA09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E1967"/>
    <w:multiLevelType w:val="hybridMultilevel"/>
    <w:tmpl w:val="66D45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343ABA"/>
    <w:multiLevelType w:val="multilevel"/>
    <w:tmpl w:val="54604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35"/>
    <w:rsid w:val="00007297"/>
    <w:rsid w:val="00042F28"/>
    <w:rsid w:val="0008729E"/>
    <w:rsid w:val="000A350F"/>
    <w:rsid w:val="000A5DA6"/>
    <w:rsid w:val="000B0083"/>
    <w:rsid w:val="000C0CA8"/>
    <w:rsid w:val="000D5C66"/>
    <w:rsid w:val="00144251"/>
    <w:rsid w:val="001A174B"/>
    <w:rsid w:val="001B3F42"/>
    <w:rsid w:val="001B74C4"/>
    <w:rsid w:val="001D63CD"/>
    <w:rsid w:val="002B5C12"/>
    <w:rsid w:val="003F03D4"/>
    <w:rsid w:val="00426E4C"/>
    <w:rsid w:val="00427290"/>
    <w:rsid w:val="00454A35"/>
    <w:rsid w:val="00495C8C"/>
    <w:rsid w:val="004B2EBE"/>
    <w:rsid w:val="00581302"/>
    <w:rsid w:val="00643FCF"/>
    <w:rsid w:val="006A0ABC"/>
    <w:rsid w:val="006C5B03"/>
    <w:rsid w:val="007D5D24"/>
    <w:rsid w:val="0085441C"/>
    <w:rsid w:val="008C4249"/>
    <w:rsid w:val="0095492E"/>
    <w:rsid w:val="009C6FB0"/>
    <w:rsid w:val="009F614C"/>
    <w:rsid w:val="00A303DD"/>
    <w:rsid w:val="00A362CF"/>
    <w:rsid w:val="00B6710B"/>
    <w:rsid w:val="00B7088D"/>
    <w:rsid w:val="00BC51D9"/>
    <w:rsid w:val="00C20E9D"/>
    <w:rsid w:val="00C9786F"/>
    <w:rsid w:val="00D211D3"/>
    <w:rsid w:val="00D2123E"/>
    <w:rsid w:val="00D36622"/>
    <w:rsid w:val="00D652CA"/>
    <w:rsid w:val="00D94EB6"/>
    <w:rsid w:val="00EE3B20"/>
    <w:rsid w:val="00F6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ocId w14:val="5C4E7E46"/>
  <w15:chartTrackingRefBased/>
  <w15:docId w15:val="{5C4BCFB8-5F5C-4FDF-8AE0-D20ABBAC4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2F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21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123E"/>
  </w:style>
  <w:style w:type="paragraph" w:styleId="Stopka">
    <w:name w:val="footer"/>
    <w:basedOn w:val="Normalny"/>
    <w:link w:val="StopkaZnak"/>
    <w:uiPriority w:val="99"/>
    <w:unhideWhenUsed/>
    <w:rsid w:val="00D21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123E"/>
  </w:style>
  <w:style w:type="paragraph" w:styleId="Bezodstpw">
    <w:name w:val="No Spacing"/>
    <w:uiPriority w:val="1"/>
    <w:qFormat/>
    <w:rsid w:val="00D94EB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7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29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27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3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oleObject" Target="embeddings/oleObject1.bin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oleObject" Target="embeddings/oleObject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2042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2</cp:revision>
  <cp:lastPrinted>2022-09-19T13:31:00Z</cp:lastPrinted>
  <dcterms:created xsi:type="dcterms:W3CDTF">2022-09-30T11:32:00Z</dcterms:created>
  <dcterms:modified xsi:type="dcterms:W3CDTF">2022-09-30T11:32:00Z</dcterms:modified>
</cp:coreProperties>
</file>