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EB29F18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Dz. U. 202</w:t>
      </w:r>
      <w:r w:rsidR="002415D9">
        <w:rPr>
          <w:rFonts w:ascii="Arial" w:eastAsia="Times New Roman" w:hAnsi="Arial" w:cs="Arial"/>
          <w:bCs/>
          <w:lang w:eastAsia="pl-PL"/>
        </w:rPr>
        <w:t>2</w:t>
      </w:r>
      <w:r w:rsidRPr="004A276C">
        <w:rPr>
          <w:rFonts w:ascii="Arial" w:eastAsia="Times New Roman" w:hAnsi="Arial" w:cs="Arial"/>
          <w:bCs/>
          <w:lang w:eastAsia="pl-PL"/>
        </w:rPr>
        <w:t>, poz. 1</w:t>
      </w:r>
      <w:r w:rsidR="002415D9">
        <w:rPr>
          <w:rFonts w:ascii="Arial" w:eastAsia="Times New Roman" w:hAnsi="Arial" w:cs="Arial"/>
          <w:bCs/>
          <w:lang w:eastAsia="pl-PL"/>
        </w:rPr>
        <w:t>710</w:t>
      </w:r>
      <w:r w:rsidRPr="004A276C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46654C20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AF498B">
        <w:rPr>
          <w:rFonts w:ascii="Arial" w:eastAsia="Times New Roman" w:hAnsi="Arial" w:cs="Arial"/>
          <w:b/>
          <w:lang w:eastAsia="pl-PL"/>
        </w:rPr>
        <w:t xml:space="preserve"> mebli wraz z montażem do </w:t>
      </w:r>
      <w:r w:rsidRPr="004A276C">
        <w:rPr>
          <w:rFonts w:ascii="Arial" w:eastAsia="Times New Roman" w:hAnsi="Arial" w:cs="Arial"/>
          <w:b/>
          <w:lang w:eastAsia="pl-PL"/>
        </w:rPr>
        <w:t xml:space="preserve"> Uniwersytetu im. Adama Mickiewicza w Poznaniu. Przedmiot za</w:t>
      </w:r>
      <w:r w:rsidR="00AF498B">
        <w:rPr>
          <w:rFonts w:ascii="Arial" w:eastAsia="Times New Roman" w:hAnsi="Arial" w:cs="Arial"/>
          <w:b/>
          <w:lang w:eastAsia="pl-PL"/>
        </w:rPr>
        <w:t xml:space="preserve">mówienia został podzielony na 2 </w:t>
      </w:r>
      <w:r w:rsidRPr="004A276C">
        <w:rPr>
          <w:rFonts w:ascii="Arial" w:eastAsia="Times New Roman" w:hAnsi="Arial" w:cs="Arial"/>
          <w:b/>
          <w:lang w:eastAsia="pl-PL"/>
        </w:rPr>
        <w:t>części:</w:t>
      </w:r>
    </w:p>
    <w:p w14:paraId="21C9F3C6" w14:textId="4167A976" w:rsidR="004A276C" w:rsidRPr="004A276C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</w:rPr>
        <w:t xml:space="preserve">Część 1: dostawa wraz z montażem </w:t>
      </w:r>
      <w:r w:rsidR="00AF498B">
        <w:rPr>
          <w:rFonts w:ascii="Arial" w:eastAsia="Times New Roman" w:hAnsi="Arial" w:cs="Arial"/>
        </w:rPr>
        <w:t xml:space="preserve">pierwszego wyposażenia </w:t>
      </w:r>
      <w:r w:rsidRPr="004A276C">
        <w:rPr>
          <w:rFonts w:ascii="Arial" w:eastAsia="Times New Roman" w:hAnsi="Arial" w:cs="Arial"/>
        </w:rPr>
        <w:t>w meble do pokoi studenckich</w:t>
      </w:r>
      <w:r w:rsidR="00AF498B">
        <w:rPr>
          <w:rFonts w:ascii="Arial" w:eastAsia="Times New Roman" w:hAnsi="Arial" w:cs="Arial"/>
        </w:rPr>
        <w:t xml:space="preserve"> do DS. </w:t>
      </w:r>
      <w:proofErr w:type="spellStart"/>
      <w:r w:rsidR="00AF498B">
        <w:rPr>
          <w:rFonts w:ascii="Arial" w:eastAsia="Times New Roman" w:hAnsi="Arial" w:cs="Arial"/>
        </w:rPr>
        <w:t>Morasko</w:t>
      </w:r>
      <w:proofErr w:type="spellEnd"/>
      <w:r w:rsidRPr="004A276C">
        <w:rPr>
          <w:rFonts w:ascii="Arial" w:eastAsia="Times New Roman" w:hAnsi="Arial" w:cs="Arial"/>
        </w:rPr>
        <w:t>.</w:t>
      </w:r>
    </w:p>
    <w:p w14:paraId="5B99BEC1" w14:textId="51A58748" w:rsidR="002415D9" w:rsidRPr="004A276C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 w:rsidR="002415D9">
        <w:rPr>
          <w:rFonts w:ascii="Arial" w:eastAsia="Times New Roman" w:hAnsi="Arial" w:cs="Arial"/>
          <w:lang w:eastAsia="pl-PL"/>
        </w:rPr>
        <w:t xml:space="preserve"> dostawa mebli </w:t>
      </w:r>
      <w:r w:rsidR="00AF498B">
        <w:rPr>
          <w:rFonts w:ascii="Arial" w:eastAsia="Times New Roman" w:hAnsi="Arial" w:cs="Arial"/>
          <w:lang w:eastAsia="pl-PL"/>
        </w:rPr>
        <w:t xml:space="preserve">do Wydziału Matematyki i Informatyki </w:t>
      </w:r>
    </w:p>
    <w:p w14:paraId="3437EB6C" w14:textId="3F017A9E" w:rsidR="004A276C" w:rsidRPr="004A276C" w:rsidRDefault="004A276C" w:rsidP="004A276C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3</w:t>
      </w:r>
    </w:p>
    <w:p w14:paraId="1D3F7BFF" w14:textId="77777777" w:rsidR="00AF498B" w:rsidRPr="00AF498B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>ie</w:t>
      </w:r>
      <w:r w:rsidR="00AF498B">
        <w:rPr>
          <w:rFonts w:ascii="Arial" w:eastAsia="Times New Roman" w:hAnsi="Arial" w:cs="Arial"/>
          <w:b/>
          <w:lang w:eastAsia="x-none"/>
        </w:rPr>
        <w:t>:</w:t>
      </w:r>
    </w:p>
    <w:p w14:paraId="2D7EB917" w14:textId="2F6A1C29" w:rsidR="004A276C" w:rsidRPr="00B00657" w:rsidRDefault="00AF498B" w:rsidP="00AF498B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>a) część 1: do</w:t>
      </w:r>
      <w:r w:rsidR="008C53F5">
        <w:rPr>
          <w:rFonts w:ascii="Arial" w:eastAsia="Times New Roman" w:hAnsi="Arial" w:cs="Arial"/>
          <w:b/>
          <w:lang w:eastAsia="x-none"/>
        </w:rPr>
        <w:t xml:space="preserve"> …….tygodni (maksymalnym do </w:t>
      </w:r>
      <w:r>
        <w:rPr>
          <w:rFonts w:ascii="Arial" w:eastAsia="Times New Roman" w:hAnsi="Arial" w:cs="Arial"/>
          <w:b/>
          <w:lang w:eastAsia="x-none"/>
        </w:rPr>
        <w:t>10</w:t>
      </w:r>
      <w:r w:rsidR="00FD3BEF">
        <w:rPr>
          <w:rFonts w:ascii="Arial" w:eastAsia="Times New Roman" w:hAnsi="Arial" w:cs="Arial"/>
          <w:b/>
          <w:lang w:eastAsia="x-none"/>
        </w:rPr>
        <w:t xml:space="preserve"> tygodni </w:t>
      </w:r>
      <w:r w:rsidR="004A276C"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ofert.)</w:t>
      </w:r>
      <w:r w:rsidR="004A276C" w:rsidRPr="00B00657">
        <w:rPr>
          <w:rFonts w:ascii="Arial" w:eastAsia="Times New Roman" w:hAnsi="Arial" w:cs="Arial"/>
          <w:b/>
          <w:lang w:eastAsia="x-none"/>
        </w:rPr>
        <w:t xml:space="preserve"> od daty wskazanej przez Zamawiającego w powiadomieniu, o którym mowa w ust. 2, która jednak nie może być późniejsza niż data </w:t>
      </w:r>
      <w:r w:rsidR="00FD3BEF">
        <w:rPr>
          <w:rFonts w:ascii="Arial" w:eastAsia="Times New Roman" w:hAnsi="Arial" w:cs="Arial"/>
          <w:b/>
          <w:lang w:eastAsia="x-none"/>
        </w:rPr>
        <w:t xml:space="preserve"> </w:t>
      </w:r>
      <w:r w:rsidR="00E9078F">
        <w:rPr>
          <w:rFonts w:ascii="Arial" w:eastAsia="Times New Roman" w:hAnsi="Arial" w:cs="Arial"/>
          <w:b/>
          <w:lang w:eastAsia="x-none"/>
        </w:rPr>
        <w:t>31 stycznia 2023</w:t>
      </w:r>
      <w:r w:rsidR="004A276C" w:rsidRPr="00B00657">
        <w:rPr>
          <w:rFonts w:ascii="Arial" w:eastAsia="Times New Roman" w:hAnsi="Arial" w:cs="Arial"/>
          <w:b/>
          <w:lang w:eastAsia="x-none"/>
        </w:rPr>
        <w:t xml:space="preserve"> </w:t>
      </w:r>
      <w:r w:rsidR="000266F9" w:rsidRPr="00B00657">
        <w:rPr>
          <w:rFonts w:ascii="Arial" w:eastAsia="Times New Roman" w:hAnsi="Arial" w:cs="Arial"/>
          <w:b/>
          <w:lang w:eastAsia="x-none"/>
        </w:rPr>
        <w:t>r</w:t>
      </w:r>
      <w:r w:rsidR="004A276C" w:rsidRPr="00B00657">
        <w:rPr>
          <w:rFonts w:ascii="Arial" w:eastAsia="Times New Roman" w:hAnsi="Arial" w:cs="Arial"/>
          <w:b/>
          <w:lang w:eastAsia="x-none"/>
        </w:rPr>
        <w:t xml:space="preserve">. </w:t>
      </w:r>
      <w:r w:rsidR="004A276C" w:rsidRPr="00B00657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>
        <w:rPr>
          <w:rFonts w:ascii="Arial" w:eastAsia="Times New Roman" w:hAnsi="Arial" w:cs="Arial"/>
        </w:rPr>
        <w:t xml:space="preserve"> </w:t>
      </w:r>
      <w:r w:rsidR="00E9078F" w:rsidRPr="00E9078F">
        <w:rPr>
          <w:rFonts w:ascii="Arial" w:eastAsia="Times New Roman" w:hAnsi="Arial" w:cs="Arial"/>
          <w:b/>
        </w:rPr>
        <w:t>31 stycznia 2023 r</w:t>
      </w:r>
      <w:r w:rsidR="004A276C" w:rsidRPr="00E9078F">
        <w:rPr>
          <w:rFonts w:ascii="Arial" w:eastAsia="Times New Roman" w:hAnsi="Arial" w:cs="Arial"/>
          <w:b/>
        </w:rPr>
        <w:t>.</w:t>
      </w:r>
    </w:p>
    <w:p w14:paraId="718F6984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0873491C" w:rsidR="004A276C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B00657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="00AF498B">
        <w:rPr>
          <w:rFonts w:ascii="Arial" w:eastAsia="Times New Roman" w:hAnsi="Arial" w:cs="Arial"/>
          <w:i/>
          <w:iCs/>
          <w:lang w:eastAsia="x-none"/>
        </w:rPr>
        <w:t>01 grudnia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 xml:space="preserve">2022 r. Termin ten jednak może ulec przesunięciu na datę późniejszą w przypadku, gdy zmieni się termin ostatecznego końcowego odbioru budowlanego Domu studenckiego </w:t>
      </w:r>
      <w:proofErr w:type="spellStart"/>
      <w:r w:rsidRPr="00B00657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B00657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>Zgodnie z harmonogramem jest on prze</w:t>
      </w:r>
      <w:r w:rsidR="00B00657">
        <w:rPr>
          <w:rFonts w:ascii="Arial" w:eastAsia="Times New Roman" w:hAnsi="Arial" w:cs="Arial"/>
          <w:i/>
          <w:iCs/>
          <w:lang w:eastAsia="x-none"/>
        </w:rPr>
        <w:t xml:space="preserve">widywany na koniec </w:t>
      </w:r>
      <w:r w:rsidR="00AF498B">
        <w:rPr>
          <w:rFonts w:ascii="Arial" w:eastAsia="Times New Roman" w:hAnsi="Arial" w:cs="Arial"/>
          <w:i/>
          <w:iCs/>
          <w:lang w:eastAsia="x-none"/>
        </w:rPr>
        <w:t>listopada</w:t>
      </w:r>
      <w:r w:rsidR="00B00657">
        <w:rPr>
          <w:rFonts w:ascii="Arial" w:eastAsia="Times New Roman" w:hAnsi="Arial" w:cs="Arial"/>
          <w:i/>
          <w:iCs/>
          <w:lang w:eastAsia="x-none"/>
        </w:rPr>
        <w:t xml:space="preserve"> 2022 r</w:t>
      </w:r>
      <w:r w:rsidR="008652C5">
        <w:rPr>
          <w:rFonts w:ascii="Arial" w:eastAsia="Times New Roman" w:hAnsi="Arial" w:cs="Arial"/>
          <w:i/>
          <w:iCs/>
          <w:lang w:eastAsia="x-none"/>
        </w:rPr>
        <w:t>.</w:t>
      </w:r>
    </w:p>
    <w:p w14:paraId="3576E9AA" w14:textId="77777777" w:rsidR="005F7566" w:rsidRDefault="005F7566" w:rsidP="00AF498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x-none"/>
        </w:rPr>
      </w:pPr>
    </w:p>
    <w:p w14:paraId="49C8633B" w14:textId="13EAE599" w:rsidR="00AF498B" w:rsidRPr="00AF498B" w:rsidRDefault="00AF498B" w:rsidP="00AF498B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x-none"/>
        </w:rPr>
      </w:pPr>
      <w:r>
        <w:rPr>
          <w:rFonts w:ascii="Arial" w:eastAsia="Times New Roman" w:hAnsi="Arial" w:cs="Arial"/>
          <w:iCs/>
          <w:lang w:eastAsia="x-none"/>
        </w:rPr>
        <w:t xml:space="preserve">b) </w:t>
      </w:r>
      <w:r w:rsidRPr="00AF498B">
        <w:rPr>
          <w:rFonts w:ascii="Arial" w:eastAsia="Times New Roman" w:hAnsi="Arial" w:cs="Arial"/>
          <w:b/>
          <w:iCs/>
          <w:lang w:eastAsia="x-none"/>
        </w:rPr>
        <w:t>część 2</w:t>
      </w:r>
      <w:r>
        <w:rPr>
          <w:rFonts w:ascii="Arial" w:eastAsia="Times New Roman" w:hAnsi="Arial" w:cs="Arial"/>
          <w:iCs/>
          <w:lang w:eastAsia="x-none"/>
        </w:rPr>
        <w:t>: do ……. tygodni (maksymalnym do 8</w:t>
      </w:r>
      <w:r w:rsidRPr="00AF498B">
        <w:rPr>
          <w:rFonts w:ascii="Arial" w:eastAsia="Times New Roman" w:hAnsi="Arial" w:cs="Arial"/>
          <w:iCs/>
          <w:lang w:eastAsia="x-none"/>
        </w:rPr>
        <w:t xml:space="preserve"> tygodni zgodnie z SWZ, termin realizacji umowy stanowi jedno z kryteriów oceny ofert.) od daty</w:t>
      </w:r>
      <w:r>
        <w:rPr>
          <w:rFonts w:ascii="Arial" w:eastAsia="Times New Roman" w:hAnsi="Arial" w:cs="Arial"/>
          <w:iCs/>
          <w:lang w:eastAsia="x-none"/>
        </w:rPr>
        <w:t xml:space="preserve"> zawarcia umowy. 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6DDAE924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B00657">
        <w:rPr>
          <w:rFonts w:ascii="Arial" w:eastAsia="Times New Roman" w:hAnsi="Arial" w:cs="Arial"/>
        </w:rPr>
        <w:t xml:space="preserve">który stanowi </w:t>
      </w:r>
      <w:r w:rsidRPr="00B00657">
        <w:rPr>
          <w:rFonts w:ascii="Arial" w:eastAsia="Times New Roman" w:hAnsi="Arial" w:cs="Arial"/>
        </w:rPr>
        <w:t>początkow</w:t>
      </w:r>
      <w:r w:rsidR="000266F9" w:rsidRPr="00B00657">
        <w:rPr>
          <w:rFonts w:ascii="Arial" w:eastAsia="Times New Roman" w:hAnsi="Arial" w:cs="Arial"/>
        </w:rPr>
        <w:t>ą</w:t>
      </w:r>
      <w:r w:rsidRPr="00B00657">
        <w:rPr>
          <w:rFonts w:ascii="Arial" w:eastAsia="Times New Roman" w:hAnsi="Arial" w:cs="Arial"/>
        </w:rPr>
        <w:t xml:space="preserve"> dat</w:t>
      </w:r>
      <w:r w:rsidR="000266F9" w:rsidRPr="00B00657">
        <w:rPr>
          <w:rFonts w:ascii="Arial" w:eastAsia="Times New Roman" w:hAnsi="Arial" w:cs="Arial"/>
        </w:rPr>
        <w:t>ę</w:t>
      </w:r>
      <w:r w:rsidR="00C93464" w:rsidRPr="00B00657">
        <w:rPr>
          <w:rFonts w:ascii="Arial" w:eastAsia="Times New Roman" w:hAnsi="Arial" w:cs="Arial"/>
        </w:rPr>
        <w:t xml:space="preserve"> </w:t>
      </w:r>
      <w:r w:rsidR="00AF498B">
        <w:rPr>
          <w:rFonts w:ascii="Arial" w:eastAsia="Times New Roman" w:hAnsi="Arial" w:cs="Arial"/>
        </w:rPr>
        <w:t xml:space="preserve">wskazanego w ust. 1a) </w:t>
      </w:r>
      <w:r w:rsidRPr="00B00657">
        <w:rPr>
          <w:rFonts w:ascii="Arial" w:eastAsia="Times New Roman" w:hAnsi="Arial" w:cs="Arial"/>
        </w:rPr>
        <w:t xml:space="preserve">terminu realizacji niniejszej umowy) Zamawiający powiadomi Wykonawcę z </w:t>
      </w:r>
      <w:r w:rsidR="002F6F7D">
        <w:rPr>
          <w:rFonts w:ascii="Arial" w:eastAsia="Times New Roman" w:hAnsi="Arial" w:cs="Arial"/>
        </w:rPr>
        <w:t xml:space="preserve"> czternastodniowym </w:t>
      </w:r>
      <w:r w:rsidRPr="00B00657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>
        <w:rPr>
          <w:rFonts w:ascii="Arial" w:eastAsia="Times New Roman" w:hAnsi="Arial" w:cs="Arial"/>
        </w:rPr>
        <w:t xml:space="preserve"> </w:t>
      </w:r>
      <w:r w:rsidR="00AF498B">
        <w:rPr>
          <w:rFonts w:ascii="Arial" w:eastAsia="Times New Roman" w:hAnsi="Arial" w:cs="Arial"/>
        </w:rPr>
        <w:t xml:space="preserve">01 grudnia </w:t>
      </w:r>
      <w:r w:rsidRPr="00B00657">
        <w:rPr>
          <w:rFonts w:ascii="Arial" w:eastAsia="Times New Roman" w:hAnsi="Arial" w:cs="Arial"/>
        </w:rPr>
        <w:t xml:space="preserve">2022 r. i będzie uzależniony od możliwości udostępnienia Wykonawcy przez Zamawiającego </w:t>
      </w:r>
      <w:proofErr w:type="spellStart"/>
      <w:r w:rsidRPr="00B00657">
        <w:rPr>
          <w:rFonts w:ascii="Arial" w:eastAsia="Times New Roman" w:hAnsi="Arial" w:cs="Arial"/>
        </w:rPr>
        <w:t>nowowybudowanego</w:t>
      </w:r>
      <w:proofErr w:type="spellEnd"/>
      <w:r w:rsidRPr="00B00657">
        <w:rPr>
          <w:rFonts w:ascii="Arial" w:eastAsia="Times New Roman" w:hAnsi="Arial" w:cs="Arial"/>
        </w:rPr>
        <w:t xml:space="preserve"> DS. </w:t>
      </w:r>
      <w:proofErr w:type="spellStart"/>
      <w:r w:rsidRPr="00B00657">
        <w:rPr>
          <w:rFonts w:ascii="Arial" w:eastAsia="Times New Roman" w:hAnsi="Arial" w:cs="Arial"/>
        </w:rPr>
        <w:t>Morasko</w:t>
      </w:r>
      <w:proofErr w:type="spellEnd"/>
      <w:r w:rsidRPr="00B00657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16CF9748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B00657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>
        <w:rPr>
          <w:rFonts w:ascii="Arial" w:eastAsia="Times New Roman" w:hAnsi="Arial" w:cs="Arial"/>
        </w:rPr>
        <w:t xml:space="preserve"> </w:t>
      </w:r>
      <w:r w:rsidR="00E9078F" w:rsidRPr="00E9078F">
        <w:rPr>
          <w:rFonts w:ascii="Arial" w:eastAsia="Times New Roman" w:hAnsi="Arial" w:cs="Arial"/>
          <w:b/>
        </w:rPr>
        <w:t>31 stycznia 2023</w:t>
      </w:r>
      <w:r w:rsidRPr="00E9078F">
        <w:rPr>
          <w:rFonts w:ascii="Arial" w:eastAsia="Times New Roman" w:hAnsi="Arial" w:cs="Arial"/>
          <w:b/>
        </w:rPr>
        <w:t xml:space="preserve"> r.,</w:t>
      </w:r>
      <w:r w:rsidRPr="00B00657">
        <w:rPr>
          <w:rFonts w:ascii="Arial" w:eastAsia="Times New Roman" w:hAnsi="Arial" w:cs="Arial"/>
        </w:rPr>
        <w:t xml:space="preserve"> skutkuje rozpoczęciem biegu terminu realizacji przedmiotu umowy</w:t>
      </w:r>
      <w:r w:rsidR="00901420" w:rsidRPr="00B00657">
        <w:rPr>
          <w:rFonts w:ascii="Arial" w:eastAsia="Times New Roman" w:hAnsi="Arial" w:cs="Arial"/>
        </w:rPr>
        <w:t xml:space="preserve"> od </w:t>
      </w:r>
      <w:r w:rsidRPr="00B00657">
        <w:rPr>
          <w:rFonts w:ascii="Arial" w:eastAsia="Times New Roman" w:hAnsi="Arial" w:cs="Arial"/>
        </w:rPr>
        <w:t xml:space="preserve"> dat</w:t>
      </w:r>
      <w:r w:rsidR="00C93464" w:rsidRPr="00B00657">
        <w:rPr>
          <w:rFonts w:ascii="Arial" w:eastAsia="Times New Roman" w:hAnsi="Arial" w:cs="Arial"/>
        </w:rPr>
        <w:t>y</w:t>
      </w:r>
      <w:r w:rsidRPr="00B00657">
        <w:rPr>
          <w:rFonts w:ascii="Arial" w:eastAsia="Times New Roman" w:hAnsi="Arial" w:cs="Arial"/>
        </w:rPr>
        <w:t xml:space="preserve"> </w:t>
      </w:r>
      <w:r w:rsidR="00901420" w:rsidRPr="00B00657">
        <w:rPr>
          <w:rFonts w:ascii="Arial" w:eastAsia="Times New Roman" w:hAnsi="Arial" w:cs="Arial"/>
        </w:rPr>
        <w:t xml:space="preserve">początkowej </w:t>
      </w:r>
      <w:r w:rsidR="00E9078F" w:rsidRPr="00E9078F">
        <w:rPr>
          <w:rFonts w:ascii="Arial" w:eastAsia="Times New Roman" w:hAnsi="Arial" w:cs="Arial"/>
          <w:b/>
        </w:rPr>
        <w:t>31 stycznia 2023</w:t>
      </w:r>
      <w:r w:rsidR="000266F9" w:rsidRPr="00E9078F">
        <w:rPr>
          <w:rFonts w:ascii="Arial" w:eastAsia="Times New Roman" w:hAnsi="Arial" w:cs="Arial"/>
          <w:b/>
        </w:rPr>
        <w:t xml:space="preserve"> r</w:t>
      </w:r>
      <w:r w:rsidR="00B00657" w:rsidRPr="00E9078F">
        <w:rPr>
          <w:rFonts w:ascii="Arial" w:eastAsia="Times New Roman" w:hAnsi="Arial" w:cs="Arial"/>
          <w:b/>
        </w:rPr>
        <w:t>.</w:t>
      </w:r>
    </w:p>
    <w:p w14:paraId="57F6C1B8" w14:textId="77777777" w:rsidR="00956661" w:rsidRPr="00B00657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24EF0AB2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AF498B">
        <w:rPr>
          <w:rFonts w:ascii="Arial" w:eastAsia="Times New Roman" w:hAnsi="Arial" w:cs="Arial"/>
          <w:lang w:eastAsia="x-none"/>
        </w:rPr>
        <w:t>: część 1: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AF498B">
        <w:rPr>
          <w:rFonts w:ascii="Arial" w:eastAsia="Times New Roman" w:hAnsi="Arial" w:cs="Arial"/>
          <w:lang w:eastAsia="pl-PL"/>
        </w:rPr>
        <w:t xml:space="preserve">, część 2: </w:t>
      </w:r>
      <w:r w:rsidR="00AF498B" w:rsidRPr="00AF498B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09F227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</w:t>
      </w:r>
      <w:r w:rsidR="00AF498B">
        <w:rPr>
          <w:rFonts w:ascii="Arial" w:eastAsia="Times New Roman" w:hAnsi="Arial" w:cs="Arial"/>
          <w:lang w:eastAsia="pl-PL"/>
        </w:rPr>
        <w:t xml:space="preserve">część 1: </w:t>
      </w:r>
      <w:r w:rsidR="0066761C" w:rsidRPr="00383848">
        <w:rPr>
          <w:rFonts w:ascii="Arial" w:eastAsia="Times New Roman" w:hAnsi="Arial" w:cs="Arial"/>
          <w:lang w:eastAsia="pl-PL"/>
        </w:rPr>
        <w:t xml:space="preserve">DS. </w:t>
      </w:r>
      <w:proofErr w:type="spellStart"/>
      <w:r w:rsidR="0066761C" w:rsidRPr="00383848">
        <w:rPr>
          <w:rFonts w:ascii="Arial" w:eastAsia="Times New Roman" w:hAnsi="Arial" w:cs="Arial"/>
          <w:lang w:eastAsia="pl-PL"/>
        </w:rPr>
        <w:t>Morasko</w:t>
      </w:r>
      <w:proofErr w:type="spellEnd"/>
      <w:r w:rsidR="0066761C" w:rsidRPr="00383848">
        <w:rPr>
          <w:rFonts w:ascii="Arial" w:eastAsia="Times New Roman" w:hAnsi="Arial" w:cs="Arial"/>
          <w:lang w:eastAsia="pl-PL"/>
        </w:rPr>
        <w:t>, ul. Uniwersytetu Poznańskiego w Poznaniu</w:t>
      </w:r>
      <w:r w:rsidR="00AF498B">
        <w:rPr>
          <w:rFonts w:ascii="Arial" w:eastAsia="Times New Roman" w:hAnsi="Arial" w:cs="Arial"/>
          <w:lang w:eastAsia="pl-PL"/>
        </w:rPr>
        <w:t>, część 2: Wydział Matematyki i Informatyki UAM, ul. Uniwersytetu Poznańskiego 4 w Poznaniu</w:t>
      </w:r>
      <w:r w:rsidR="0066761C" w:rsidRPr="00383848">
        <w:rPr>
          <w:rFonts w:ascii="Arial" w:eastAsia="Times New Roman" w:hAnsi="Arial" w:cs="Arial"/>
          <w:lang w:eastAsia="pl-PL"/>
        </w:rPr>
        <w:t xml:space="preserve">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0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51C16F71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>pomiaru pokoi 1 i 2-osobowych</w:t>
      </w:r>
      <w:r w:rsidR="003A42CC">
        <w:rPr>
          <w:rFonts w:ascii="Arial" w:eastAsia="Times New Roman" w:hAnsi="Arial" w:cs="Arial"/>
          <w:lang w:eastAsia="pl-PL"/>
        </w:rPr>
        <w:t xml:space="preserve"> w DS. </w:t>
      </w:r>
      <w:proofErr w:type="spellStart"/>
      <w:r w:rsidR="003A42CC">
        <w:rPr>
          <w:rFonts w:ascii="Arial" w:eastAsia="Times New Roman" w:hAnsi="Arial" w:cs="Arial"/>
          <w:lang w:eastAsia="pl-PL"/>
        </w:rPr>
        <w:t>Morasko</w:t>
      </w:r>
      <w:proofErr w:type="spellEnd"/>
      <w:r w:rsidR="003A42CC">
        <w:rPr>
          <w:rFonts w:ascii="Arial" w:eastAsia="Times New Roman" w:hAnsi="Arial" w:cs="Arial"/>
          <w:lang w:eastAsia="pl-PL"/>
        </w:rPr>
        <w:t xml:space="preserve"> (część 1) i pomieszczeń Wydziału Matematyki i Informatyki do których przeznaczone a meble (część 2)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>8 ust. 2 pkt f).</w:t>
      </w:r>
    </w:p>
    <w:p w14:paraId="12176D8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254F4E46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opatrzona symbolem sprawy ZP/4320</w:t>
      </w:r>
      <w:r w:rsidRPr="004A276C">
        <w:rPr>
          <w:rFonts w:ascii="Arial" w:eastAsia="Times New Roman" w:hAnsi="Arial" w:cs="Arial"/>
          <w:lang w:eastAsia="pl-PL"/>
        </w:rPr>
        <w:t xml:space="preserve">/D/22 posiadać nazwę jednostki, dla której dostarczony został asortyment. </w:t>
      </w:r>
    </w:p>
    <w:p w14:paraId="6CD976DF" w14:textId="51F3BABD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8 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5428E4B6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B00657" w:rsidRPr="00383848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(część 1), min 36 miesięcznej gwarancji jakości (część 2</w:t>
      </w:r>
      <w:r w:rsidR="00F9492E">
        <w:rPr>
          <w:rFonts w:ascii="Arial" w:eastAsia="Times New Roman" w:hAnsi="Arial" w:cs="Arial"/>
          <w:b/>
          <w:lang w:eastAsia="pl-PL"/>
        </w:rPr>
        <w:t>, termin gwarancji jest jednym z kryteriów oceny ofert</w:t>
      </w:r>
      <w:bookmarkStart w:id="2" w:name="_GoBack"/>
      <w:bookmarkEnd w:id="2"/>
      <w:r w:rsidR="00F9492E" w:rsidRPr="00F9492E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04AC513B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nie może przekroczyć 50% wartości umowy brutto określonej w § 4 ust.2 niniejszej umowy, z zastrzeżeniem ust. </w:t>
      </w:r>
      <w:r w:rsidRPr="00B00657">
        <w:rPr>
          <w:rFonts w:ascii="Arial" w:eastAsia="Times New Roman" w:hAnsi="Arial" w:cs="Arial"/>
          <w:lang w:eastAsia="pl-PL"/>
        </w:rPr>
        <w:t xml:space="preserve">6 i 9.  </w:t>
      </w:r>
    </w:p>
    <w:p w14:paraId="37D48C1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umowy brutto określonej w § 4 ust.2 niniejszej umowy, z zastrzeżeniem ust. 6 i 9. </w:t>
      </w:r>
    </w:p>
    <w:p w14:paraId="700E7DE1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50% wartości umowy brutto określonej w § 4 ust. 2 niniejszej umowy, z zastrzeżeniem ust.6 i 9. </w:t>
      </w:r>
    </w:p>
    <w:p w14:paraId="77001DCA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50% wartości umowy brutto określonej w § 4 ust. 2 niniejszej umowy, z zastrzeżeniem ust.6 i 9. </w:t>
      </w:r>
    </w:p>
    <w:p w14:paraId="5A83D4BA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</w:t>
      </w:r>
      <w:r w:rsidRPr="004A276C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0E84D7A3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>. Dz.U. 2021 r. , poz. 424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1CF18534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97D50">
      <w:rPr>
        <w:noProof/>
      </w:rPr>
      <w:t>9</w:t>
    </w:r>
    <w:r>
      <w:fldChar w:fldCharType="end"/>
    </w:r>
  </w:p>
  <w:p w14:paraId="5A5834AD" w14:textId="77777777" w:rsidR="00A915E4" w:rsidRDefault="00C97D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A96B4C6" w:rsidR="00A915E4" w:rsidRPr="00555B54" w:rsidRDefault="002415D9" w:rsidP="00555B54">
    <w:pPr>
      <w:tabs>
        <w:tab w:val="center" w:pos="4536"/>
        <w:tab w:val="right" w:pos="9072"/>
      </w:tabs>
      <w:spacing w:after="0" w:line="240" w:lineRule="auto"/>
    </w:pPr>
    <w:r>
      <w:t>Znak Sprawy: ZP/4320</w:t>
    </w:r>
    <w:r w:rsidR="0096341E">
      <w:t>/D/22</w:t>
    </w:r>
  </w:p>
  <w:p w14:paraId="7A37ACA3" w14:textId="77777777" w:rsidR="00A915E4" w:rsidRDefault="00C97D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12"/>
  </w:num>
  <w:num w:numId="10">
    <w:abstractNumId w:val="14"/>
  </w:num>
  <w:num w:numId="11">
    <w:abstractNumId w:val="8"/>
  </w:num>
  <w:num w:numId="12">
    <w:abstractNumId w:val="10"/>
  </w:num>
  <w:num w:numId="13">
    <w:abstractNumId w:val="0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96AFE"/>
    <w:rsid w:val="000E546F"/>
    <w:rsid w:val="001A1038"/>
    <w:rsid w:val="002415D9"/>
    <w:rsid w:val="002E3C0D"/>
    <w:rsid w:val="002F6F7D"/>
    <w:rsid w:val="00383848"/>
    <w:rsid w:val="003949C4"/>
    <w:rsid w:val="003A42CC"/>
    <w:rsid w:val="00411144"/>
    <w:rsid w:val="004A276C"/>
    <w:rsid w:val="004A40B7"/>
    <w:rsid w:val="00535E72"/>
    <w:rsid w:val="0054366B"/>
    <w:rsid w:val="00556E0B"/>
    <w:rsid w:val="005809A4"/>
    <w:rsid w:val="005A2B92"/>
    <w:rsid w:val="005F7566"/>
    <w:rsid w:val="0066761C"/>
    <w:rsid w:val="00704C03"/>
    <w:rsid w:val="00781957"/>
    <w:rsid w:val="007936B1"/>
    <w:rsid w:val="007C3C4D"/>
    <w:rsid w:val="007C7BA2"/>
    <w:rsid w:val="008652C5"/>
    <w:rsid w:val="00883B6B"/>
    <w:rsid w:val="008C53F5"/>
    <w:rsid w:val="008D00E1"/>
    <w:rsid w:val="00901420"/>
    <w:rsid w:val="009265B5"/>
    <w:rsid w:val="00956661"/>
    <w:rsid w:val="00962406"/>
    <w:rsid w:val="0096341E"/>
    <w:rsid w:val="009F07B9"/>
    <w:rsid w:val="00AF498B"/>
    <w:rsid w:val="00B00657"/>
    <w:rsid w:val="00B934AA"/>
    <w:rsid w:val="00BD253E"/>
    <w:rsid w:val="00C62535"/>
    <w:rsid w:val="00C93464"/>
    <w:rsid w:val="00C97D50"/>
    <w:rsid w:val="00DA6C54"/>
    <w:rsid w:val="00E9078F"/>
    <w:rsid w:val="00EB225A"/>
    <w:rsid w:val="00EE0623"/>
    <w:rsid w:val="00F34AA3"/>
    <w:rsid w:val="00F6605D"/>
    <w:rsid w:val="00F9492E"/>
    <w:rsid w:val="00FA4911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3757</Words>
  <Characters>22544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dcterms:created xsi:type="dcterms:W3CDTF">2022-09-30T11:37:00Z</dcterms:created>
  <dcterms:modified xsi:type="dcterms:W3CDTF">2022-09-30T11:37:00Z</dcterms:modified>
</cp:coreProperties>
</file>