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496A5" w14:textId="3FA7D808" w:rsidR="009C18C6" w:rsidRPr="009C18C6" w:rsidRDefault="009C18C6" w:rsidP="009C18C6">
      <w:pPr>
        <w:jc w:val="right"/>
      </w:pPr>
      <w:r>
        <w:t xml:space="preserve">Załącznik nr 2 do SWZ / załacznik nr 3 </w:t>
      </w:r>
      <w:r w:rsidRPr="00712A5F">
        <w:rPr>
          <w:u w:val="single"/>
        </w:rPr>
        <w:t>do umowy</w:t>
      </w:r>
    </w:p>
    <w:p w14:paraId="1235718F" w14:textId="77777777" w:rsidR="009C18C6" w:rsidRDefault="009C18C6">
      <w:pPr>
        <w:rPr>
          <w:b/>
          <w:bCs/>
          <w:u w:val="single"/>
        </w:rPr>
      </w:pPr>
    </w:p>
    <w:p w14:paraId="6DE93ECF" w14:textId="25178426" w:rsidR="0049739B" w:rsidRPr="00BA440A" w:rsidRDefault="00750562">
      <w:pPr>
        <w:rPr>
          <w:b/>
          <w:bCs/>
          <w:u w:val="single"/>
        </w:rPr>
      </w:pPr>
      <w:r w:rsidRPr="00BA440A">
        <w:rPr>
          <w:b/>
          <w:bCs/>
          <w:u w:val="single"/>
        </w:rPr>
        <w:t>Opis Przedmiotu Zamówienia</w:t>
      </w:r>
    </w:p>
    <w:p w14:paraId="0B85BA86" w14:textId="04B4F9C9" w:rsidR="00750562" w:rsidRDefault="00750562">
      <w:r>
        <w:t xml:space="preserve">Dotyczy </w:t>
      </w:r>
      <w:r w:rsidR="00FE61D4">
        <w:t>,, Wymiany części niesprawnych punktów gazów medycznych oraz uzupełnienie brakujących punktów w Oddziałach szpitalnych wraz z wymianą łączników butlowych O</w:t>
      </w:r>
      <w:r w:rsidR="009B63E6">
        <w:rPr>
          <w:vertAlign w:val="subscript"/>
        </w:rPr>
        <w:t>2</w:t>
      </w:r>
      <w:r w:rsidR="00712A5F">
        <w:t xml:space="preserve"> – w związku z COVID-19”</w:t>
      </w:r>
    </w:p>
    <w:p w14:paraId="5DAF8A78" w14:textId="3D3C92B9" w:rsidR="00E439FA" w:rsidRDefault="00E439FA"/>
    <w:p w14:paraId="57D5A549" w14:textId="3470F108" w:rsidR="00E439FA" w:rsidRDefault="00D8322A">
      <w:r>
        <w:t>Dostawa i w</w:t>
      </w:r>
      <w:r w:rsidR="00E439FA">
        <w:t>ymiana niesprawnych punktów poboru</w:t>
      </w:r>
      <w:r w:rsidR="0060713E">
        <w:t>:</w:t>
      </w:r>
    </w:p>
    <w:p w14:paraId="6BDB97F2" w14:textId="6863BA2D" w:rsidR="00D8322A" w:rsidRDefault="00D8322A">
      <w:r w:rsidRPr="009F0BD3">
        <w:rPr>
          <w:b/>
          <w:bCs/>
        </w:rPr>
        <w:t xml:space="preserve">Tlenownia i </w:t>
      </w:r>
      <w:proofErr w:type="spellStart"/>
      <w:r w:rsidRPr="009F0BD3">
        <w:rPr>
          <w:b/>
          <w:bCs/>
        </w:rPr>
        <w:t>rozprężalnia</w:t>
      </w:r>
      <w:proofErr w:type="spellEnd"/>
      <w:r>
        <w:t xml:space="preserve"> – wymiana łączników butlowych giętkich w oplocie stalowym O</w:t>
      </w:r>
      <w:r w:rsidR="009B63E6">
        <w:rPr>
          <w:vertAlign w:val="subscript"/>
        </w:rPr>
        <w:t>2</w:t>
      </w:r>
      <w:r>
        <w:t xml:space="preserve"> – 55 szt.</w:t>
      </w:r>
      <w:r w:rsidR="002B500C">
        <w:t xml:space="preserve"> </w:t>
      </w:r>
      <w:r>
        <w:t xml:space="preserve"> </w:t>
      </w:r>
    </w:p>
    <w:p w14:paraId="54EA3713" w14:textId="77777777" w:rsidR="00BA440A" w:rsidRDefault="00BA440A"/>
    <w:p w14:paraId="3AC3B70D" w14:textId="384FAEDE" w:rsidR="0060713E" w:rsidRDefault="0060713E">
      <w:r w:rsidRPr="009F0BD3">
        <w:rPr>
          <w:b/>
          <w:bCs/>
        </w:rPr>
        <w:t xml:space="preserve"> OIOM</w:t>
      </w:r>
      <w:r>
        <w:t xml:space="preserve"> – złączka AGA z gwintem do kolumn </w:t>
      </w:r>
      <w:proofErr w:type="spellStart"/>
      <w:r>
        <w:t>Dragera</w:t>
      </w:r>
      <w:proofErr w:type="spellEnd"/>
      <w:r>
        <w:t xml:space="preserve"> 48 szt. ( 24 szt. tlen, 12 </w:t>
      </w:r>
      <w:proofErr w:type="spellStart"/>
      <w:r>
        <w:t>szt.Air</w:t>
      </w:r>
      <w:proofErr w:type="spellEnd"/>
      <w:r>
        <w:t xml:space="preserve">, 12 szt. </w:t>
      </w:r>
      <w:proofErr w:type="spellStart"/>
      <w:r>
        <w:t>Vac</w:t>
      </w:r>
      <w:proofErr w:type="spellEnd"/>
      <w:r>
        <w:t xml:space="preserve"> ).</w:t>
      </w:r>
    </w:p>
    <w:p w14:paraId="63F441C1" w14:textId="77777777" w:rsidR="00BA440A" w:rsidRDefault="00BA440A"/>
    <w:p w14:paraId="1A4A3995" w14:textId="65292137" w:rsidR="002B500C" w:rsidRPr="009F0BD3" w:rsidRDefault="002B500C">
      <w:pPr>
        <w:rPr>
          <w:b/>
          <w:bCs/>
        </w:rPr>
      </w:pPr>
      <w:r w:rsidRPr="009F0BD3">
        <w:rPr>
          <w:b/>
          <w:bCs/>
        </w:rPr>
        <w:t xml:space="preserve">Oddział wewnętrzny </w:t>
      </w:r>
      <w:r w:rsidR="009F0BD3" w:rsidRPr="009F0BD3">
        <w:rPr>
          <w:b/>
          <w:bCs/>
        </w:rPr>
        <w:t>–</w:t>
      </w:r>
      <w:r w:rsidRPr="009F0BD3">
        <w:rPr>
          <w:b/>
          <w:bCs/>
        </w:rPr>
        <w:t xml:space="preserve"> </w:t>
      </w:r>
    </w:p>
    <w:p w14:paraId="05728F44" w14:textId="482AC0C1" w:rsidR="009F0BD3" w:rsidRDefault="009F0BD3">
      <w:r w:rsidRPr="009F0BD3">
        <w:t>Sala K4 i K5</w:t>
      </w:r>
      <w:r>
        <w:t xml:space="preserve"> – po jednym zestawie </w:t>
      </w:r>
      <w:r w:rsidR="001314B1" w:rsidRPr="001314B1">
        <w:rPr>
          <w:vertAlign w:val="subscript"/>
        </w:rPr>
        <w:t>O</w:t>
      </w:r>
      <w:r w:rsidRPr="001314B1">
        <w:rPr>
          <w:vertAlign w:val="subscript"/>
        </w:rPr>
        <w:t>2</w:t>
      </w:r>
      <w:r>
        <w:t>,Air,Vac uzupełnienie brakujących punktów</w:t>
      </w:r>
    </w:p>
    <w:p w14:paraId="6B66E44D" w14:textId="255465A2" w:rsidR="009F0BD3" w:rsidRDefault="009F0BD3">
      <w:r>
        <w:t xml:space="preserve">Sala nr 2 – wymiana </w:t>
      </w:r>
      <w:r w:rsidR="00AA06B0">
        <w:t>2 zestawów i uzupełnienie o 1 zestaw składających się z 0</w:t>
      </w:r>
      <w:r w:rsidR="001314B1">
        <w:rPr>
          <w:vertAlign w:val="subscript"/>
        </w:rPr>
        <w:t>2</w:t>
      </w:r>
      <w:r w:rsidR="00AA06B0">
        <w:t xml:space="preserve"> i </w:t>
      </w:r>
      <w:proofErr w:type="spellStart"/>
      <w:r w:rsidR="00AA06B0">
        <w:t>Vac</w:t>
      </w:r>
      <w:proofErr w:type="spellEnd"/>
    </w:p>
    <w:p w14:paraId="36A12C59" w14:textId="76D467B8" w:rsidR="00AA06B0" w:rsidRDefault="00AA06B0">
      <w:r>
        <w:t xml:space="preserve">Sala nr 3 – wymiana 2 zestawów i uzupełnienie o 1 zestaw składających się z </w:t>
      </w:r>
      <w:r w:rsidR="001314B1">
        <w:t>O</w:t>
      </w:r>
      <w:r w:rsidR="009B63E6">
        <w:rPr>
          <w:vertAlign w:val="subscript"/>
        </w:rPr>
        <w:t>2</w:t>
      </w:r>
      <w:r>
        <w:t xml:space="preserve"> i </w:t>
      </w:r>
      <w:proofErr w:type="spellStart"/>
      <w:r>
        <w:t>Vac</w:t>
      </w:r>
      <w:proofErr w:type="spellEnd"/>
    </w:p>
    <w:p w14:paraId="0D761DEA" w14:textId="7E71F17A" w:rsidR="00AA06B0" w:rsidRDefault="00981DD4">
      <w:r>
        <w:t>Sala nr 4 -  wymiana 2 zestawów</w:t>
      </w:r>
      <w:r w:rsidR="00AA06B0">
        <w:t xml:space="preserve"> </w:t>
      </w:r>
      <w:r w:rsidR="00E3306E">
        <w:t>i uzupełnienie</w:t>
      </w:r>
      <w:r w:rsidR="00011129">
        <w:t xml:space="preserve"> o 1 zestaw składając</w:t>
      </w:r>
      <w:r w:rsidR="001314B1">
        <w:t>ych się z O</w:t>
      </w:r>
      <w:r w:rsidR="009B63E6">
        <w:rPr>
          <w:vertAlign w:val="subscript"/>
        </w:rPr>
        <w:t xml:space="preserve">2 </w:t>
      </w:r>
      <w:r w:rsidR="009B63E6">
        <w:t xml:space="preserve">i </w:t>
      </w:r>
      <w:proofErr w:type="spellStart"/>
      <w:r w:rsidR="009B63E6">
        <w:t>Vac</w:t>
      </w:r>
      <w:proofErr w:type="spellEnd"/>
    </w:p>
    <w:p w14:paraId="4DED8925" w14:textId="6E65BE13" w:rsidR="009B63E6" w:rsidRDefault="009B63E6" w:rsidP="009B63E6">
      <w:r>
        <w:t>Sala nr 5 –  wymiana 2 zestawów i uzupełnienie o 1 zestaw składających się z O</w:t>
      </w:r>
      <w:r>
        <w:rPr>
          <w:vertAlign w:val="subscript"/>
        </w:rPr>
        <w:t xml:space="preserve">2 </w:t>
      </w:r>
      <w:r>
        <w:t xml:space="preserve">i </w:t>
      </w:r>
      <w:proofErr w:type="spellStart"/>
      <w:r>
        <w:t>Vac</w:t>
      </w:r>
      <w:proofErr w:type="spellEnd"/>
    </w:p>
    <w:p w14:paraId="5039C7E0" w14:textId="18BBCF6D" w:rsidR="009B63E6" w:rsidRDefault="009B63E6" w:rsidP="009B63E6">
      <w:r>
        <w:t>Sala nr 6 -  wymiana 1 zestaw i uzupełnienie o 1 zestaw składających się z O</w:t>
      </w:r>
      <w:r>
        <w:rPr>
          <w:vertAlign w:val="subscript"/>
        </w:rPr>
        <w:t xml:space="preserve">2 , </w:t>
      </w:r>
      <w:proofErr w:type="spellStart"/>
      <w:r>
        <w:t>A</w:t>
      </w:r>
      <w:r w:rsidR="00394339">
        <w:t>ir</w:t>
      </w:r>
      <w:proofErr w:type="spellEnd"/>
      <w:r w:rsidR="00394339">
        <w:t xml:space="preserve"> , </w:t>
      </w:r>
      <w:proofErr w:type="spellStart"/>
      <w:r w:rsidR="00394339">
        <w:t>Vac</w:t>
      </w:r>
      <w:proofErr w:type="spellEnd"/>
    </w:p>
    <w:p w14:paraId="33091205" w14:textId="2369F5E8" w:rsidR="00394339" w:rsidRDefault="00394339" w:rsidP="00394339">
      <w:r>
        <w:t>Sala nr 7 – wymiana 1 zestaw</w:t>
      </w:r>
      <w:r w:rsidRPr="00394339">
        <w:t xml:space="preserve"> </w:t>
      </w:r>
      <w:r>
        <w:t>i uzupełnienie o 1 zestaw składających się z O</w:t>
      </w:r>
      <w:r>
        <w:rPr>
          <w:vertAlign w:val="subscript"/>
        </w:rPr>
        <w:t xml:space="preserve">2 , </w:t>
      </w:r>
      <w:proofErr w:type="spellStart"/>
      <w:r>
        <w:t>Air</w:t>
      </w:r>
      <w:proofErr w:type="spellEnd"/>
      <w:r>
        <w:t xml:space="preserve"> , </w:t>
      </w:r>
      <w:proofErr w:type="spellStart"/>
      <w:r>
        <w:t>Vac</w:t>
      </w:r>
      <w:proofErr w:type="spellEnd"/>
    </w:p>
    <w:p w14:paraId="10C934EE" w14:textId="77777777" w:rsidR="00394339" w:rsidRDefault="00394339" w:rsidP="00394339">
      <w:r>
        <w:t>Sala nr 8 - wymiana 1 zestaw</w:t>
      </w:r>
      <w:r w:rsidRPr="00394339">
        <w:t xml:space="preserve"> </w:t>
      </w:r>
      <w:r>
        <w:t>i uzupełnienie o 1 zestaw składających się z O</w:t>
      </w:r>
      <w:r>
        <w:rPr>
          <w:vertAlign w:val="subscript"/>
        </w:rPr>
        <w:t xml:space="preserve">2 , </w:t>
      </w:r>
      <w:proofErr w:type="spellStart"/>
      <w:r>
        <w:t>Air</w:t>
      </w:r>
      <w:proofErr w:type="spellEnd"/>
      <w:r>
        <w:t xml:space="preserve"> , </w:t>
      </w:r>
      <w:proofErr w:type="spellStart"/>
      <w:r>
        <w:t>Vac</w:t>
      </w:r>
      <w:proofErr w:type="spellEnd"/>
    </w:p>
    <w:p w14:paraId="0DF1DD2C" w14:textId="77777777" w:rsidR="00394339" w:rsidRDefault="00394339" w:rsidP="00394339">
      <w:r>
        <w:t>Sala nr 10- wymiana 1 zestaw</w:t>
      </w:r>
      <w:r w:rsidRPr="00394339">
        <w:t xml:space="preserve"> </w:t>
      </w:r>
      <w:r>
        <w:t>i uzupełnienie o 1 zestaw składających się z O</w:t>
      </w:r>
      <w:r>
        <w:rPr>
          <w:vertAlign w:val="subscript"/>
        </w:rPr>
        <w:t xml:space="preserve">2 , </w:t>
      </w:r>
      <w:proofErr w:type="spellStart"/>
      <w:r>
        <w:t>Air</w:t>
      </w:r>
      <w:proofErr w:type="spellEnd"/>
      <w:r>
        <w:t xml:space="preserve"> , </w:t>
      </w:r>
      <w:proofErr w:type="spellStart"/>
      <w:r>
        <w:t>Vac</w:t>
      </w:r>
      <w:proofErr w:type="spellEnd"/>
    </w:p>
    <w:p w14:paraId="0F5A6794" w14:textId="42031E7F" w:rsidR="00394339" w:rsidRDefault="00394339" w:rsidP="00394339">
      <w:r>
        <w:t>Sala nr 11 - wymiana 1 zestaw</w:t>
      </w:r>
      <w:r w:rsidRPr="00394339">
        <w:t xml:space="preserve"> </w:t>
      </w:r>
      <w:r>
        <w:t>i uzupełnienie o 1 zestaw składających się z O</w:t>
      </w:r>
      <w:r>
        <w:rPr>
          <w:vertAlign w:val="subscript"/>
        </w:rPr>
        <w:t xml:space="preserve">2 , </w:t>
      </w:r>
      <w:proofErr w:type="spellStart"/>
      <w:r>
        <w:t>Air</w:t>
      </w:r>
      <w:proofErr w:type="spellEnd"/>
      <w:r>
        <w:t xml:space="preserve"> , </w:t>
      </w:r>
      <w:proofErr w:type="spellStart"/>
      <w:r>
        <w:t>Vac</w:t>
      </w:r>
      <w:proofErr w:type="spellEnd"/>
    </w:p>
    <w:p w14:paraId="0CB5BFBD" w14:textId="181881F5" w:rsidR="00E60F72" w:rsidRDefault="00E60F72" w:rsidP="00394339">
      <w:r>
        <w:t>Sala ECHO – uzupełnienie  1 zestaw O</w:t>
      </w:r>
      <w:r>
        <w:rPr>
          <w:vertAlign w:val="subscript"/>
        </w:rPr>
        <w:t>2 ,</w:t>
      </w:r>
      <w:r>
        <w:t xml:space="preserve"> </w:t>
      </w:r>
      <w:proofErr w:type="spellStart"/>
      <w:r>
        <w:t>Vac</w:t>
      </w:r>
      <w:proofErr w:type="spellEnd"/>
    </w:p>
    <w:p w14:paraId="7C8AC359" w14:textId="77777777" w:rsidR="00BA440A" w:rsidRDefault="00BA440A">
      <w:pPr>
        <w:rPr>
          <w:b/>
          <w:bCs/>
        </w:rPr>
      </w:pPr>
    </w:p>
    <w:p w14:paraId="1BDE345E" w14:textId="2C8B716A" w:rsidR="007E5165" w:rsidRDefault="00E60F72">
      <w:r w:rsidRPr="00E60F72">
        <w:rPr>
          <w:b/>
          <w:bCs/>
        </w:rPr>
        <w:t>SOR</w:t>
      </w:r>
      <w:r>
        <w:rPr>
          <w:b/>
          <w:bCs/>
        </w:rPr>
        <w:t xml:space="preserve"> </w:t>
      </w:r>
      <w:r w:rsidR="00CD5B13">
        <w:rPr>
          <w:b/>
          <w:bCs/>
        </w:rPr>
        <w:t>–</w:t>
      </w:r>
      <w:r w:rsidR="00CD5B13">
        <w:t xml:space="preserve"> wymiana 8 zestawów składających się z O</w:t>
      </w:r>
      <w:r w:rsidR="00CD5B13">
        <w:rPr>
          <w:vertAlign w:val="subscript"/>
        </w:rPr>
        <w:t>2</w:t>
      </w:r>
      <w:r w:rsidR="00CD5B13">
        <w:t xml:space="preserve"> , </w:t>
      </w:r>
      <w:proofErr w:type="spellStart"/>
      <w:r w:rsidR="00CD5B13">
        <w:t>Air</w:t>
      </w:r>
      <w:proofErr w:type="spellEnd"/>
      <w:r w:rsidR="00CD5B13">
        <w:t xml:space="preserve">, </w:t>
      </w:r>
      <w:proofErr w:type="spellStart"/>
      <w:r w:rsidR="00CD5B13">
        <w:t>Vac</w:t>
      </w:r>
      <w:proofErr w:type="spellEnd"/>
    </w:p>
    <w:p w14:paraId="37CD7999" w14:textId="77777777" w:rsidR="007E5165" w:rsidRDefault="007E5165"/>
    <w:p w14:paraId="550EBD49" w14:textId="77777777" w:rsidR="00B06FAE" w:rsidRDefault="007E5165">
      <w:r w:rsidRPr="00EE39AE">
        <w:rPr>
          <w:b/>
          <w:bCs/>
        </w:rPr>
        <w:t>Wymiana niesprawnych części</w:t>
      </w:r>
      <w:r w:rsidR="00EE39AE" w:rsidRPr="00EE39AE">
        <w:rPr>
          <w:b/>
          <w:bCs/>
        </w:rPr>
        <w:t xml:space="preserve"> w punktach O</w:t>
      </w:r>
      <w:r w:rsidR="00EE39AE" w:rsidRPr="00EE39AE">
        <w:rPr>
          <w:b/>
          <w:bCs/>
          <w:vertAlign w:val="subscript"/>
        </w:rPr>
        <w:t>2</w:t>
      </w:r>
      <w:r w:rsidR="00EE39AE">
        <w:rPr>
          <w:vertAlign w:val="subscript"/>
        </w:rPr>
        <w:t xml:space="preserve"> ,</w:t>
      </w:r>
      <w:r>
        <w:t xml:space="preserve"> </w:t>
      </w:r>
    </w:p>
    <w:p w14:paraId="76CF9C00" w14:textId="769C6B7E" w:rsidR="00EE39AE" w:rsidRDefault="007E5165">
      <w:r>
        <w:t xml:space="preserve"> </w:t>
      </w:r>
      <w:r w:rsidR="00B06FAE">
        <w:t>C</w:t>
      </w:r>
      <w:r>
        <w:t>zęś</w:t>
      </w:r>
      <w:r w:rsidR="00EE39AE">
        <w:t>ć</w:t>
      </w:r>
      <w:r>
        <w:t xml:space="preserve"> B norma AGA stary typ</w:t>
      </w:r>
      <w:r w:rsidR="00EE39AE">
        <w:t xml:space="preserve"> -</w:t>
      </w:r>
      <w:r>
        <w:t xml:space="preserve"> </w:t>
      </w:r>
      <w:r w:rsidR="00EE39AE">
        <w:t xml:space="preserve"> </w:t>
      </w:r>
      <w:proofErr w:type="spellStart"/>
      <w:r w:rsidR="00EE39AE">
        <w:t>Insmed</w:t>
      </w:r>
      <w:proofErr w:type="spellEnd"/>
      <w:r w:rsidR="00EE39AE">
        <w:t xml:space="preserve"> Rzeszów</w:t>
      </w:r>
      <w:r w:rsidR="0060713E">
        <w:t xml:space="preserve"> </w:t>
      </w:r>
      <w:r w:rsidR="00EE39AE">
        <w:t>40 szt.</w:t>
      </w:r>
    </w:p>
    <w:p w14:paraId="69D4A8FF" w14:textId="26DE7D9F" w:rsidR="00B06FAE" w:rsidRDefault="00B06FAE">
      <w:r>
        <w:lastRenderedPageBreak/>
        <w:t xml:space="preserve">  Część B norma AGA nowy typ – </w:t>
      </w:r>
      <w:proofErr w:type="spellStart"/>
      <w:r>
        <w:t>Insmed</w:t>
      </w:r>
      <w:proofErr w:type="spellEnd"/>
      <w:r>
        <w:t xml:space="preserve"> Rzeszów 40 szt.</w:t>
      </w:r>
    </w:p>
    <w:p w14:paraId="15BEF665" w14:textId="77777777" w:rsidR="00822782" w:rsidRDefault="00B06FAE">
      <w:pPr>
        <w:rPr>
          <w:b/>
          <w:bCs/>
        </w:rPr>
      </w:pPr>
      <w:r w:rsidRPr="00B06FAE">
        <w:rPr>
          <w:b/>
          <w:bCs/>
        </w:rPr>
        <w:t xml:space="preserve"> </w:t>
      </w:r>
    </w:p>
    <w:p w14:paraId="4085FB07" w14:textId="4004DDD4" w:rsidR="00B06FAE" w:rsidRPr="00B06FAE" w:rsidRDefault="00B06FAE">
      <w:pPr>
        <w:rPr>
          <w:b/>
          <w:bCs/>
        </w:rPr>
      </w:pPr>
      <w:r w:rsidRPr="00B06FAE">
        <w:rPr>
          <w:b/>
          <w:bCs/>
        </w:rPr>
        <w:t xml:space="preserve">Wymiana niesprawnych części w punktach </w:t>
      </w:r>
      <w:proofErr w:type="spellStart"/>
      <w:r w:rsidRPr="00B06FAE">
        <w:rPr>
          <w:b/>
          <w:bCs/>
        </w:rPr>
        <w:t>Vac</w:t>
      </w:r>
      <w:proofErr w:type="spellEnd"/>
      <w:r w:rsidRPr="00B06FAE">
        <w:rPr>
          <w:b/>
          <w:bCs/>
        </w:rPr>
        <w:t>.</w:t>
      </w:r>
    </w:p>
    <w:p w14:paraId="2EA2AE13" w14:textId="3EAAC69E" w:rsidR="006C0D93" w:rsidRDefault="00B06FAE" w:rsidP="006C0D93">
      <w:r>
        <w:t xml:space="preserve">  </w:t>
      </w:r>
      <w:r w:rsidR="006C0D93">
        <w:t xml:space="preserve">Część B norma AGA stary typ -  </w:t>
      </w:r>
      <w:proofErr w:type="spellStart"/>
      <w:r w:rsidR="006C0D93">
        <w:t>Insmed</w:t>
      </w:r>
      <w:proofErr w:type="spellEnd"/>
      <w:r w:rsidR="006C0D93">
        <w:t xml:space="preserve"> Rzeszów 20 szt.</w:t>
      </w:r>
    </w:p>
    <w:p w14:paraId="31FCD9C2" w14:textId="0CA150A7" w:rsidR="006C0D93" w:rsidRDefault="006C0D93" w:rsidP="006C0D93">
      <w:r>
        <w:t xml:space="preserve">  Część B norma AGA nowy typ – </w:t>
      </w:r>
      <w:proofErr w:type="spellStart"/>
      <w:r>
        <w:t>Insmed</w:t>
      </w:r>
      <w:proofErr w:type="spellEnd"/>
      <w:r>
        <w:t xml:space="preserve"> Rzeszów 20 szt.</w:t>
      </w:r>
    </w:p>
    <w:p w14:paraId="7F2958EC" w14:textId="14067310" w:rsidR="006C0D93" w:rsidRDefault="006C0D93"/>
    <w:p w14:paraId="777ED01E" w14:textId="1AC38192" w:rsidR="006C0D93" w:rsidRPr="00B06FAE" w:rsidRDefault="006C0D93" w:rsidP="006C0D93">
      <w:pPr>
        <w:rPr>
          <w:b/>
          <w:bCs/>
        </w:rPr>
      </w:pPr>
      <w:r w:rsidRPr="00B06FAE">
        <w:rPr>
          <w:b/>
          <w:bCs/>
        </w:rPr>
        <w:t xml:space="preserve">Wymiana niesprawnych części w punktach </w:t>
      </w:r>
      <w:proofErr w:type="spellStart"/>
      <w:r>
        <w:rPr>
          <w:b/>
          <w:bCs/>
        </w:rPr>
        <w:t>Air</w:t>
      </w:r>
      <w:proofErr w:type="spellEnd"/>
      <w:r w:rsidRPr="00B06FAE">
        <w:rPr>
          <w:b/>
          <w:bCs/>
        </w:rPr>
        <w:t>.</w:t>
      </w:r>
    </w:p>
    <w:p w14:paraId="57030176" w14:textId="77777777" w:rsidR="006C0D93" w:rsidRDefault="006C0D93" w:rsidP="006C0D93">
      <w:r>
        <w:t xml:space="preserve">  Część B norma AGA stary typ -  </w:t>
      </w:r>
      <w:proofErr w:type="spellStart"/>
      <w:r>
        <w:t>Insmed</w:t>
      </w:r>
      <w:proofErr w:type="spellEnd"/>
      <w:r>
        <w:t xml:space="preserve"> Rzeszów 20 szt.</w:t>
      </w:r>
    </w:p>
    <w:p w14:paraId="295C01BB" w14:textId="594E8B84" w:rsidR="006C0D93" w:rsidRDefault="006C0D93" w:rsidP="006C0D93">
      <w:r>
        <w:t xml:space="preserve">  Część B norma AGA nowy typ – </w:t>
      </w:r>
      <w:proofErr w:type="spellStart"/>
      <w:r>
        <w:t>Insmed</w:t>
      </w:r>
      <w:proofErr w:type="spellEnd"/>
      <w:r>
        <w:t xml:space="preserve"> Rzeszów 20 szt.</w:t>
      </w:r>
    </w:p>
    <w:p w14:paraId="354B19C0" w14:textId="1D27A994" w:rsidR="006C0D93" w:rsidRDefault="006C0D93" w:rsidP="006C0D93"/>
    <w:p w14:paraId="15A1498B" w14:textId="678F0481" w:rsidR="006C0D93" w:rsidRDefault="006C0D93" w:rsidP="006C0D93"/>
    <w:p w14:paraId="2AA7F9B7" w14:textId="77777777" w:rsidR="00BA440A" w:rsidRPr="00BA440A" w:rsidRDefault="00BA440A" w:rsidP="00BA440A">
      <w:pPr>
        <w:spacing w:after="120" w:line="276" w:lineRule="auto"/>
        <w:jc w:val="both"/>
        <w:rPr>
          <w:rFonts w:eastAsia="Times New Roman" w:cstheme="minorHAnsi"/>
          <w:lang w:eastAsia="pl-PL"/>
        </w:rPr>
      </w:pPr>
      <w:r w:rsidRPr="00BA440A">
        <w:rPr>
          <w:rFonts w:eastAsia="Times New Roman" w:cstheme="minorHAnsi"/>
          <w:lang w:eastAsia="pl-PL"/>
        </w:rPr>
        <w:t>Prace zostaną wykonane przez firmę  która posiada:</w:t>
      </w:r>
    </w:p>
    <w:p w14:paraId="0923AE96" w14:textId="77777777" w:rsidR="00BA440A" w:rsidRPr="00BA440A" w:rsidRDefault="00BA440A" w:rsidP="00BA440A">
      <w:pPr>
        <w:spacing w:after="120" w:line="276" w:lineRule="auto"/>
        <w:jc w:val="both"/>
        <w:rPr>
          <w:rFonts w:eastAsia="Times New Roman" w:cstheme="minorHAnsi"/>
          <w:lang w:eastAsia="pl-PL"/>
        </w:rPr>
      </w:pPr>
      <w:r w:rsidRPr="00BA440A">
        <w:rPr>
          <w:rFonts w:eastAsia="Times New Roman" w:cstheme="minorHAnsi"/>
          <w:lang w:eastAsia="pl-PL"/>
        </w:rPr>
        <w:t>- wdrożony system ISO 13485 w zakresie projektowania, montażu oraz atestacji instalacji gazów medycznych</w:t>
      </w:r>
    </w:p>
    <w:p w14:paraId="38ED6072" w14:textId="4C405209" w:rsidR="00BA440A" w:rsidRDefault="00BA440A" w:rsidP="00BA440A">
      <w:pPr>
        <w:spacing w:after="120" w:line="276" w:lineRule="auto"/>
        <w:jc w:val="both"/>
        <w:rPr>
          <w:rFonts w:eastAsia="Times New Roman" w:cstheme="minorHAnsi"/>
          <w:lang w:eastAsia="pl-PL"/>
        </w:rPr>
      </w:pPr>
      <w:r w:rsidRPr="00BA440A">
        <w:rPr>
          <w:rFonts w:eastAsia="Times New Roman" w:cstheme="minorHAnsi"/>
          <w:lang w:eastAsia="pl-PL"/>
        </w:rPr>
        <w:t>- aprobatę CE lub inaczej certyfikacji CE dla sprzedawanego wyrobu medycznego, którą może wydać jedynie Jednostka Notyfikowana</w:t>
      </w:r>
    </w:p>
    <w:p w14:paraId="1423895B" w14:textId="77777777" w:rsidR="00712A5F" w:rsidRPr="00712A5F" w:rsidRDefault="00712A5F" w:rsidP="00712A5F">
      <w:pPr>
        <w:spacing w:line="254" w:lineRule="auto"/>
        <w:jc w:val="both"/>
        <w:rPr>
          <w:rFonts w:eastAsia="Calibri" w:cstheme="minorHAnsi"/>
        </w:rPr>
      </w:pPr>
      <w:r w:rsidRPr="00712A5F">
        <w:rPr>
          <w:rFonts w:eastAsia="Calibri" w:cstheme="minorHAnsi"/>
        </w:rPr>
        <w:t xml:space="preserve">,tj. Prace mają zostać wykonane przez firmę posiadającą certyfikację pozwalającą </w:t>
      </w:r>
      <w:r w:rsidRPr="00712A5F">
        <w:rPr>
          <w:rFonts w:eastAsia="Calibri" w:cstheme="minorHAnsi"/>
        </w:rPr>
        <w:br/>
        <w:t>na naprawę i montaż instalacji gazów medycznych PN-EN ISO 13485 , PN-EN ISO 9001, Certyfikat CE .</w:t>
      </w:r>
    </w:p>
    <w:p w14:paraId="5A97FF21" w14:textId="77777777" w:rsidR="00712A5F" w:rsidRPr="00BA440A" w:rsidRDefault="00712A5F" w:rsidP="00BA440A">
      <w:pPr>
        <w:spacing w:after="120" w:line="276" w:lineRule="auto"/>
        <w:jc w:val="both"/>
        <w:rPr>
          <w:rFonts w:eastAsia="Times New Roman" w:cstheme="minorHAnsi"/>
          <w:lang w:eastAsia="pl-PL"/>
        </w:rPr>
      </w:pPr>
    </w:p>
    <w:p w14:paraId="62741EC2" w14:textId="1647B655" w:rsidR="00BA440A" w:rsidRPr="00BA440A" w:rsidRDefault="00BA440A" w:rsidP="00BA440A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A440A">
        <w:rPr>
          <w:rFonts w:asciiTheme="minorHAnsi" w:hAnsiTheme="minorHAnsi" w:cstheme="minorHAnsi"/>
          <w:sz w:val="22"/>
          <w:szCs w:val="22"/>
        </w:rPr>
        <w:t xml:space="preserve">Zgodnie z Ustawą o Wyrobach Medycznych z dnia 20.05.2010 (Dz.U. nr 107 poz. 679 z 2010r.) </w:t>
      </w:r>
      <w:r>
        <w:rPr>
          <w:rFonts w:asciiTheme="minorHAnsi" w:hAnsiTheme="minorHAnsi" w:cstheme="minorHAnsi"/>
          <w:sz w:val="22"/>
          <w:szCs w:val="22"/>
        </w:rPr>
        <w:br/>
      </w:r>
      <w:r w:rsidRPr="00BA440A">
        <w:rPr>
          <w:rFonts w:asciiTheme="minorHAnsi" w:hAnsiTheme="minorHAnsi" w:cstheme="minorHAnsi"/>
          <w:sz w:val="22"/>
          <w:szCs w:val="22"/>
        </w:rPr>
        <w:t xml:space="preserve">oraz Dyrektywą Rady 93/42/EWG Załącznik II (b.p.4) / 93/42/EEC (w.o.4) </w:t>
      </w:r>
      <w:r w:rsidRPr="00BA440A">
        <w:rPr>
          <w:rFonts w:asciiTheme="minorHAnsi" w:hAnsiTheme="minorHAnsi" w:cstheme="minorHAnsi"/>
          <w:sz w:val="22"/>
          <w:szCs w:val="22"/>
        </w:rPr>
        <w:br/>
        <w:t xml:space="preserve">z dnia 14 czerwca 1993 r.  i zgodnie z Rozporządzeniem Ministra Zdrowia z dnia 05.11.2010 (Dz.U. </w:t>
      </w:r>
      <w:r>
        <w:rPr>
          <w:rFonts w:asciiTheme="minorHAnsi" w:hAnsiTheme="minorHAnsi" w:cstheme="minorHAnsi"/>
          <w:sz w:val="22"/>
          <w:szCs w:val="22"/>
        </w:rPr>
        <w:br/>
      </w:r>
      <w:r w:rsidRPr="00BA440A">
        <w:rPr>
          <w:rFonts w:asciiTheme="minorHAnsi" w:hAnsiTheme="minorHAnsi" w:cstheme="minorHAnsi"/>
          <w:sz w:val="22"/>
          <w:szCs w:val="22"/>
        </w:rPr>
        <w:t xml:space="preserve">nr 215 poz 1416) " System rurociągowy do gazów medycznych" jest wyrobem medycznym klasy </w:t>
      </w:r>
      <w:proofErr w:type="spellStart"/>
      <w:r w:rsidRPr="00BA440A">
        <w:rPr>
          <w:rFonts w:asciiTheme="minorHAnsi" w:hAnsiTheme="minorHAnsi" w:cstheme="minorHAnsi"/>
          <w:sz w:val="22"/>
          <w:szCs w:val="22"/>
        </w:rPr>
        <w:t>IIb</w:t>
      </w:r>
      <w:proofErr w:type="spellEnd"/>
      <w:r w:rsidRPr="00BA440A">
        <w:rPr>
          <w:rFonts w:asciiTheme="minorHAnsi" w:hAnsiTheme="minorHAnsi" w:cstheme="minorHAnsi"/>
          <w:sz w:val="22"/>
          <w:szCs w:val="22"/>
        </w:rPr>
        <w:t>. Każdy</w:t>
      </w:r>
      <w:r w:rsidR="00D05606">
        <w:rPr>
          <w:rFonts w:asciiTheme="minorHAnsi" w:hAnsiTheme="minorHAnsi" w:cstheme="minorHAnsi"/>
          <w:sz w:val="22"/>
          <w:szCs w:val="22"/>
        </w:rPr>
        <w:t xml:space="preserve"> </w:t>
      </w:r>
      <w:r w:rsidRPr="00BA440A">
        <w:rPr>
          <w:rFonts w:asciiTheme="minorHAnsi" w:hAnsiTheme="minorHAnsi" w:cstheme="minorHAnsi"/>
          <w:sz w:val="22"/>
          <w:szCs w:val="22"/>
        </w:rPr>
        <w:t>wyrób</w:t>
      </w:r>
      <w:r w:rsidR="00D05606">
        <w:rPr>
          <w:rFonts w:asciiTheme="minorHAnsi" w:hAnsiTheme="minorHAnsi" w:cstheme="minorHAnsi"/>
          <w:sz w:val="22"/>
          <w:szCs w:val="22"/>
        </w:rPr>
        <w:t xml:space="preserve"> </w:t>
      </w:r>
      <w:r w:rsidRPr="00BA440A">
        <w:rPr>
          <w:rFonts w:asciiTheme="minorHAnsi" w:hAnsiTheme="minorHAnsi" w:cstheme="minorHAnsi"/>
          <w:sz w:val="22"/>
          <w:szCs w:val="22"/>
        </w:rPr>
        <w:t>medyczny</w:t>
      </w:r>
      <w:r w:rsidR="00D05606">
        <w:rPr>
          <w:rFonts w:asciiTheme="minorHAnsi" w:hAnsiTheme="minorHAnsi" w:cstheme="minorHAnsi"/>
          <w:sz w:val="22"/>
          <w:szCs w:val="22"/>
        </w:rPr>
        <w:t xml:space="preserve"> </w:t>
      </w:r>
      <w:r w:rsidRPr="00BA440A">
        <w:rPr>
          <w:rFonts w:asciiTheme="minorHAnsi" w:hAnsiTheme="minorHAnsi" w:cstheme="minorHAnsi"/>
          <w:sz w:val="22"/>
          <w:szCs w:val="22"/>
        </w:rPr>
        <w:t>wprowadzony</w:t>
      </w:r>
      <w:r w:rsidR="00D05606">
        <w:rPr>
          <w:rFonts w:asciiTheme="minorHAnsi" w:hAnsiTheme="minorHAnsi" w:cstheme="minorHAnsi"/>
          <w:sz w:val="22"/>
          <w:szCs w:val="22"/>
        </w:rPr>
        <w:t xml:space="preserve"> </w:t>
      </w:r>
      <w:r w:rsidRPr="00BA440A">
        <w:rPr>
          <w:rFonts w:asciiTheme="minorHAnsi" w:hAnsiTheme="minorHAnsi" w:cstheme="minorHAnsi"/>
          <w:sz w:val="22"/>
          <w:szCs w:val="22"/>
        </w:rPr>
        <w:t xml:space="preserve">do używania, zgodnie art. 11 Ustawy o Wyrobach Medycznych musi być oznaczony znakiem CE i zgodnie z art. 58 Ustawy o Wyrobach Medycznych musi </w:t>
      </w:r>
      <w:r w:rsidR="00D05606">
        <w:rPr>
          <w:rFonts w:asciiTheme="minorHAnsi" w:hAnsiTheme="minorHAnsi" w:cstheme="minorHAnsi"/>
          <w:sz w:val="22"/>
          <w:szCs w:val="22"/>
        </w:rPr>
        <w:br/>
      </w:r>
      <w:r w:rsidRPr="00BA440A">
        <w:rPr>
          <w:rFonts w:asciiTheme="minorHAnsi" w:hAnsiTheme="minorHAnsi" w:cstheme="minorHAnsi"/>
          <w:sz w:val="22"/>
          <w:szCs w:val="22"/>
        </w:rPr>
        <w:t>być zgłoszony do Rejestru Wyrobów Medycznych</w:t>
      </w:r>
    </w:p>
    <w:p w14:paraId="4B8784BA" w14:textId="582AAA4D" w:rsidR="00BA440A" w:rsidRDefault="00BA440A" w:rsidP="00BA440A">
      <w:pPr>
        <w:jc w:val="both"/>
      </w:pPr>
      <w:r>
        <w:t xml:space="preserve">,tj. Prace mają zostać wykonane przez firmę posiadającą certyfikację pozwalającą na naprawę </w:t>
      </w:r>
      <w:r w:rsidR="00D05606">
        <w:br/>
      </w:r>
      <w:r>
        <w:t>i montaż instalacji gazów medycznych PN-EN ISO 13485 , PN-EN ISO 9001 , Certyfikat CE .</w:t>
      </w:r>
    </w:p>
    <w:p w14:paraId="7BC87168" w14:textId="77777777" w:rsidR="00BA440A" w:rsidRDefault="00BA440A" w:rsidP="00BA440A">
      <w:pPr>
        <w:jc w:val="both"/>
      </w:pPr>
    </w:p>
    <w:p w14:paraId="2CFD6143" w14:textId="20C7EE7D" w:rsidR="006D187F" w:rsidRDefault="003A56FE" w:rsidP="00712A5F">
      <w:pPr>
        <w:jc w:val="both"/>
      </w:pPr>
      <w:r w:rsidRPr="00712A5F">
        <w:rPr>
          <w:b/>
          <w:bCs/>
        </w:rPr>
        <w:t xml:space="preserve">Wykonawca zobowiązany jest powiadomić Zamawiającego co najmniej </w:t>
      </w:r>
      <w:r w:rsidR="00342328" w:rsidRPr="00712A5F">
        <w:rPr>
          <w:b/>
          <w:bCs/>
        </w:rPr>
        <w:t xml:space="preserve"> 3 dni robocze o terminie rozpoczęcia pra</w:t>
      </w:r>
      <w:r w:rsidR="008023D0" w:rsidRPr="00712A5F">
        <w:rPr>
          <w:b/>
          <w:bCs/>
        </w:rPr>
        <w:t>c</w:t>
      </w:r>
      <w:r w:rsidR="00D05606" w:rsidRPr="00712A5F">
        <w:rPr>
          <w:b/>
          <w:bCs/>
        </w:rPr>
        <w:t>.</w:t>
      </w:r>
    </w:p>
    <w:sectPr w:rsidR="006D187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08203" w14:textId="77777777" w:rsidR="00BA440A" w:rsidRDefault="00BA440A" w:rsidP="00BA440A">
      <w:pPr>
        <w:spacing w:after="0" w:line="240" w:lineRule="auto"/>
      </w:pPr>
      <w:r>
        <w:separator/>
      </w:r>
    </w:p>
  </w:endnote>
  <w:endnote w:type="continuationSeparator" w:id="0">
    <w:p w14:paraId="2A8706EA" w14:textId="77777777" w:rsidR="00BA440A" w:rsidRDefault="00BA440A" w:rsidP="00BA4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7AEE5" w14:textId="77777777" w:rsidR="00BA440A" w:rsidRDefault="00BA440A" w:rsidP="00BA440A">
      <w:pPr>
        <w:spacing w:after="0" w:line="240" w:lineRule="auto"/>
      </w:pPr>
      <w:r>
        <w:separator/>
      </w:r>
    </w:p>
  </w:footnote>
  <w:footnote w:type="continuationSeparator" w:id="0">
    <w:p w14:paraId="62C67875" w14:textId="77777777" w:rsidR="00BA440A" w:rsidRDefault="00BA440A" w:rsidP="00BA4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129FC" w14:textId="43F96671" w:rsidR="00BA440A" w:rsidRPr="00BA440A" w:rsidRDefault="00BA440A" w:rsidP="00611B6C">
    <w:pPr>
      <w:pBdr>
        <w:bottom w:val="single" w:sz="4" w:space="1" w:color="auto"/>
      </w:pBdr>
      <w:spacing w:before="600" w:line="276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pl-PL"/>
      </w:rPr>
    </w:pPr>
    <w:r w:rsidRPr="00BA440A">
      <w:rPr>
        <w:rFonts w:ascii="Times New Roman" w:eastAsia="Times New Roman" w:hAnsi="Times New Roman" w:cs="Times New Roman"/>
        <w:b/>
        <w:sz w:val="24"/>
        <w:szCs w:val="24"/>
        <w:lang w:eastAsia="pl-PL"/>
      </w:rPr>
      <w:t>Wymiana części niesprawnych punktów poboru gazów medycznych oraz uzupełnienie brakujących punktów na Oddziałach Szpitalnych wraz z wymianą łączników butlowych O2 - w związku z COVID-19</w:t>
    </w:r>
    <w:r w:rsidR="00712A5F">
      <w:rPr>
        <w:rFonts w:ascii="Times New Roman" w:eastAsia="Times New Roman" w:hAnsi="Times New Roman" w:cs="Times New Roman"/>
        <w:b/>
        <w:sz w:val="24"/>
        <w:szCs w:val="24"/>
        <w:lang w:eastAsia="pl-PL"/>
      </w:rPr>
      <w:t xml:space="preserve"> - powtórka</w:t>
    </w:r>
    <w:r>
      <w:rPr>
        <w:rFonts w:ascii="Times New Roman" w:eastAsia="Times New Roman" w:hAnsi="Times New Roman" w:cs="Times New Roman"/>
        <w:b/>
        <w:sz w:val="24"/>
        <w:szCs w:val="24"/>
        <w:lang w:eastAsia="pl-PL"/>
      </w:rPr>
      <w:t>, sprawa nr SZW/DZP/</w:t>
    </w:r>
    <w:r w:rsidR="00712A5F">
      <w:rPr>
        <w:rFonts w:ascii="Times New Roman" w:eastAsia="Times New Roman" w:hAnsi="Times New Roman" w:cs="Times New Roman"/>
        <w:b/>
        <w:sz w:val="24"/>
        <w:szCs w:val="24"/>
        <w:lang w:eastAsia="pl-PL"/>
      </w:rPr>
      <w:t>78</w:t>
    </w:r>
    <w:r>
      <w:rPr>
        <w:rFonts w:ascii="Times New Roman" w:eastAsia="Times New Roman" w:hAnsi="Times New Roman" w:cs="Times New Roman"/>
        <w:b/>
        <w:sz w:val="24"/>
        <w:szCs w:val="24"/>
        <w:lang w:eastAsia="pl-PL"/>
      </w:rPr>
      <w:t>/2022</w:t>
    </w:r>
  </w:p>
  <w:p w14:paraId="7BD614AC" w14:textId="63C26094" w:rsidR="00BA440A" w:rsidRDefault="00BA440A">
    <w:pPr>
      <w:pStyle w:val="Nagwek"/>
    </w:pPr>
  </w:p>
  <w:p w14:paraId="26D5A5D9" w14:textId="77777777" w:rsidR="00BA440A" w:rsidRDefault="00BA44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0562"/>
    <w:rsid w:val="00011129"/>
    <w:rsid w:val="000919B1"/>
    <w:rsid w:val="001314B1"/>
    <w:rsid w:val="002A0171"/>
    <w:rsid w:val="002B500C"/>
    <w:rsid w:val="00342328"/>
    <w:rsid w:val="00394339"/>
    <w:rsid w:val="003A56FE"/>
    <w:rsid w:val="003B5D4E"/>
    <w:rsid w:val="0049739B"/>
    <w:rsid w:val="0060713E"/>
    <w:rsid w:val="00611B6C"/>
    <w:rsid w:val="006C0D93"/>
    <w:rsid w:val="006D187F"/>
    <w:rsid w:val="00712A5F"/>
    <w:rsid w:val="00750562"/>
    <w:rsid w:val="007E5165"/>
    <w:rsid w:val="008023D0"/>
    <w:rsid w:val="00822782"/>
    <w:rsid w:val="00981DD4"/>
    <w:rsid w:val="009B63E6"/>
    <w:rsid w:val="009C18C6"/>
    <w:rsid w:val="009F0BD3"/>
    <w:rsid w:val="00AA06B0"/>
    <w:rsid w:val="00B06FAE"/>
    <w:rsid w:val="00BA440A"/>
    <w:rsid w:val="00CD5B13"/>
    <w:rsid w:val="00D05606"/>
    <w:rsid w:val="00D8322A"/>
    <w:rsid w:val="00E3306E"/>
    <w:rsid w:val="00E439FA"/>
    <w:rsid w:val="00E60F72"/>
    <w:rsid w:val="00EE39AE"/>
    <w:rsid w:val="00FE61D4"/>
    <w:rsid w:val="00FF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EE3183D"/>
  <w15:docId w15:val="{2774A613-BABD-4FA5-B3FB-73C3E6356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440A"/>
  </w:style>
  <w:style w:type="paragraph" w:styleId="Stopka">
    <w:name w:val="footer"/>
    <w:basedOn w:val="Normalny"/>
    <w:link w:val="StopkaZnak"/>
    <w:uiPriority w:val="99"/>
    <w:unhideWhenUsed/>
    <w:rsid w:val="00BA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440A"/>
  </w:style>
  <w:style w:type="paragraph" w:styleId="Tekstpodstawowy">
    <w:name w:val="Body Text"/>
    <w:basedOn w:val="Normalny"/>
    <w:link w:val="TekstpodstawowyZnak"/>
    <w:rsid w:val="00BA440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A440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471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Sworek</dc:creator>
  <cp:lastModifiedBy>Szpital Wojewódzki w Poznaniu</cp:lastModifiedBy>
  <cp:revision>8</cp:revision>
  <cp:lastPrinted>2022-06-20T12:24:00Z</cp:lastPrinted>
  <dcterms:created xsi:type="dcterms:W3CDTF">2022-06-20T14:03:00Z</dcterms:created>
  <dcterms:modified xsi:type="dcterms:W3CDTF">2022-09-29T11:04:00Z</dcterms:modified>
</cp:coreProperties>
</file>