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980B0A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Bieżnia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767D39" w:rsidRDefault="00767D39" w:rsidP="00767D39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767D39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767D3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767D3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767D3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767D39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767D3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6C6D" w:rsidRPr="00A219DE" w:rsidTr="00767D39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80B0A" w:rsidRDefault="00980B0A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980B0A">
              <w:rPr>
                <w:rFonts w:ascii="Arial Narrow" w:hAnsi="Arial Narrow" w:cs="Calibri"/>
                <w:sz w:val="20"/>
                <w:szCs w:val="20"/>
              </w:rPr>
              <w:t>Bieżnia przeznaczona do celów rehabilitacyjnych.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80B0A" w:rsidRPr="00A219DE" w:rsidTr="00767D39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143211" w:rsidRDefault="00980B0A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980B0A" w:rsidRDefault="00980B0A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proofErr w:type="gramStart"/>
            <w:r w:rsidRPr="00980B0A">
              <w:rPr>
                <w:rFonts w:ascii="Arial Narrow" w:hAnsi="Arial Narrow" w:cs="Calibri"/>
                <w:sz w:val="20"/>
                <w:szCs w:val="20"/>
              </w:rPr>
              <w:t>Bieżnia  dostosowana</w:t>
            </w:r>
            <w:proofErr w:type="gramEnd"/>
            <w:r w:rsidRPr="00980B0A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r w:rsidRPr="00980B0A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 xml:space="preserve"> dla wszystkich grup wiekowych, także do celów rehabilitacyjnych i w okresie rekonwalescencji po ciężkich urazach.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980B0A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F64F0" w:rsidRPr="00A219DE" w:rsidTr="00767D39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143211" w:rsidRDefault="006F64F0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980B0A" w:rsidRDefault="00980B0A" w:rsidP="00767D39">
            <w:pPr>
              <w:spacing w:after="60"/>
              <w:rPr>
                <w:rStyle w:val="def1"/>
                <w:rFonts w:ascii="Arial Narrow" w:hAnsi="Arial Narrow" w:cs="Arial"/>
                <w:bCs/>
                <w:sz w:val="20"/>
                <w:szCs w:val="20"/>
              </w:rPr>
            </w:pPr>
            <w:r w:rsidRPr="00980B0A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 xml:space="preserve">Po obu stronach bieżni </w:t>
            </w:r>
            <w:proofErr w:type="gramStart"/>
            <w:r w:rsidRPr="00980B0A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zamocowane  komfortowe</w:t>
            </w:r>
            <w:proofErr w:type="gramEnd"/>
            <w:r w:rsidRPr="00980B0A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, wykonane z miękkiego materiału, poręcze, które zapewniają wysoki poziom bezpieczeństwa podczas chodzenia po pasie bieżni.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D71F66" w:rsidRDefault="006F64F0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D71F66" w:rsidRDefault="006F64F0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80B0A" w:rsidRDefault="00980B0A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980B0A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Poręcze zapewniają stabilne podparcie dla osoby ćwiczącej, na każdym etapie korzystania z urządzenia.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45A8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143211" w:rsidRDefault="00BD45A8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980B0A" w:rsidRDefault="00BD45A8" w:rsidP="00767D39">
            <w:pPr>
              <w:spacing w:after="60"/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Poręcze na całej długości powierzchni do chodzenia.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BD45A8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80B0A" w:rsidRDefault="00980B0A" w:rsidP="00767D39">
            <w:pPr>
              <w:pStyle w:val="def"/>
              <w:shd w:val="clear" w:color="auto" w:fill="FFFFFF"/>
              <w:spacing w:after="0" w:afterAutospacing="0"/>
              <w:rPr>
                <w:rFonts w:ascii="Arial Narrow" w:hAnsi="Arial Narrow"/>
                <w:color w:val="131313"/>
                <w:sz w:val="20"/>
                <w:szCs w:val="20"/>
              </w:rPr>
            </w:pPr>
            <w:r w:rsidRPr="00980B0A">
              <w:rPr>
                <w:rFonts w:ascii="Arial Narrow" w:hAnsi="Arial Narrow"/>
                <w:color w:val="000000"/>
                <w:sz w:val="20"/>
                <w:szCs w:val="20"/>
              </w:rPr>
              <w:t>Bieżnia wyposażona w poręcz z przodu pasa.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80B0A" w:rsidRDefault="00980B0A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980B0A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 xml:space="preserve">Odpinany pas bezpieczeństwa wspomagający stabilność podczas treningu.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980B0A" w:rsidRDefault="00FB637B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980B0A">
              <w:rPr>
                <w:rFonts w:ascii="Arial Narrow" w:hAnsi="Arial Narrow" w:cs="Calibri"/>
                <w:sz w:val="20"/>
                <w:szCs w:val="20"/>
              </w:rPr>
              <w:t>D</w:t>
            </w:r>
            <w:r w:rsidRPr="00980B0A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uże, antypoślizgowe stopnie, znajdujące się po obu stronach powierzchni pasa.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980B0A" w:rsidRDefault="00FB637B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980B0A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Duży przycisk bezpieczeństwa, który po naciśnięciu natychmiast zatrzymuje pracę pasa bieżni.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980B0A" w:rsidRDefault="00FB637B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980B0A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 xml:space="preserve">Czytelny wyświetlacz </w:t>
            </w:r>
            <w:r w:rsidRPr="00980B0A">
              <w:rPr>
                <w:rFonts w:ascii="Arial Narrow" w:hAnsi="Arial Narrow" w:cs="Times New Roman"/>
                <w:bCs/>
                <w:color w:val="000000"/>
                <w:kern w:val="0"/>
                <w:sz w:val="20"/>
                <w:szCs w:val="20"/>
                <w:lang w:eastAsia="pl-PL"/>
              </w:rPr>
              <w:t>LCD</w:t>
            </w:r>
            <w:r w:rsidRPr="00980B0A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, który pokazuje wszelkie niezbędne informacje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FB637B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BD45A8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Wbudowane kółka umożliwiają łatwe transportowanie sprzętu z jednego miejsca w drugie.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FB637B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BD45A8">
              <w:rPr>
                <w:rFonts w:ascii="Arial Narrow" w:hAnsi="Arial Narrow" w:cs="Calibri"/>
                <w:sz w:val="20"/>
                <w:szCs w:val="20"/>
              </w:rPr>
              <w:t>Cicha praca silnika bieżni.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FB637B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proofErr w:type="gramStart"/>
            <w:r>
              <w:rPr>
                <w:rFonts w:ascii="Arial Narrow" w:hAnsi="Arial Narrow" w:cs="Calibri"/>
                <w:sz w:val="20"/>
                <w:szCs w:val="20"/>
              </w:rPr>
              <w:t>Prędkość  0,3 – 6 km</w:t>
            </w:r>
            <w:proofErr w:type="gramEnd"/>
            <w:r>
              <w:rPr>
                <w:rFonts w:ascii="Arial Narrow" w:hAnsi="Arial Narrow" w:cs="Calibri"/>
                <w:sz w:val="20"/>
                <w:szCs w:val="20"/>
              </w:rPr>
              <w:t>/h.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FB637B" w:rsidP="00767D3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 w:rsidRPr="00BD45A8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 xml:space="preserve">Dodawanie i odejmowanie prędkości w </w:t>
            </w:r>
            <w:proofErr w:type="gramStart"/>
            <w:r w:rsidRPr="00BD45A8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krokach co</w:t>
            </w:r>
            <w:proofErr w:type="gramEnd"/>
            <w:r w:rsidRPr="00BD45A8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 xml:space="preserve"> 0,1 km / 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FB637B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BD45A8">
              <w:rPr>
                <w:rFonts w:ascii="Arial Narrow" w:hAnsi="Arial Narrow" w:cs="Calibri"/>
                <w:sz w:val="20"/>
                <w:szCs w:val="20"/>
              </w:rPr>
              <w:t xml:space="preserve">Bieżnia o </w:t>
            </w:r>
            <w:proofErr w:type="gramStart"/>
            <w:r w:rsidRPr="00BD45A8">
              <w:rPr>
                <w:rFonts w:ascii="Arial Narrow" w:hAnsi="Arial Narrow" w:cs="Calibri"/>
                <w:sz w:val="20"/>
                <w:szCs w:val="20"/>
              </w:rPr>
              <w:t xml:space="preserve">wymiarach  </w:t>
            </w:r>
            <w:r w:rsidRPr="00BD45A8">
              <w:rPr>
                <w:rFonts w:ascii="Arial Narrow" w:hAnsi="Arial Narrow"/>
                <w:sz w:val="20"/>
                <w:szCs w:val="20"/>
              </w:rPr>
              <w:t>dł</w:t>
            </w:r>
            <w:proofErr w:type="gramEnd"/>
            <w:r w:rsidRPr="00BD45A8">
              <w:rPr>
                <w:rFonts w:ascii="Arial Narrow" w:hAnsi="Arial Narrow"/>
                <w:sz w:val="20"/>
                <w:szCs w:val="20"/>
              </w:rPr>
              <w:t>. 159 cm x szer. 68 cm x wys. 129 cm.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FB637B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Wymiary pasa biegowego 122 x 40 cm.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FB637B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BD45A8">
              <w:rPr>
                <w:rFonts w:ascii="Arial Narrow" w:hAnsi="Arial Narrow" w:cs="Calibri"/>
                <w:sz w:val="20"/>
                <w:szCs w:val="20"/>
              </w:rPr>
              <w:t>Nośność 130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FB637B" w:rsidP="00767D39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BD45A8">
              <w:rPr>
                <w:rFonts w:ascii="Arial Narrow" w:hAnsi="Arial Narrow" w:cs="Calibri"/>
                <w:sz w:val="20"/>
                <w:szCs w:val="20"/>
              </w:rPr>
              <w:t>Zasilanie 230 V.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767D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767D3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FB637B" w:rsidRPr="00A219DE" w:rsidTr="00767D3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767D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767D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767D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767D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FB637B" w:rsidRPr="00791535" w:rsidRDefault="00FB637B" w:rsidP="00767D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FB637B" w:rsidRPr="00791535" w:rsidRDefault="00FB637B" w:rsidP="00767D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FB637B" w:rsidRPr="00A219DE" w:rsidTr="00767D39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FB637B" w:rsidRPr="00791535" w:rsidRDefault="00FB637B" w:rsidP="00767D3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767D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767D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767D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767D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767D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767D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767D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767D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767D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767D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767D3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767D3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767D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370" w:rsidRDefault="00642370">
      <w:r>
        <w:separator/>
      </w:r>
    </w:p>
  </w:endnote>
  <w:endnote w:type="continuationSeparator" w:id="0">
    <w:p w:rsidR="00642370" w:rsidRDefault="00642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5800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5800E1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A3F6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F6D" w:rsidRDefault="00BA3F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370" w:rsidRDefault="00642370">
      <w:r>
        <w:rPr>
          <w:color w:val="000000"/>
        </w:rPr>
        <w:separator/>
      </w:r>
    </w:p>
  </w:footnote>
  <w:footnote w:type="continuationSeparator" w:id="0">
    <w:p w:rsidR="00642370" w:rsidRDefault="006423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F6D" w:rsidRDefault="00BA3F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Pr="00767D39" w:rsidRDefault="0009028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sz w:val="22"/>
      </w:rPr>
      <w:t xml:space="preserve">Sprawa nr </w:t>
    </w:r>
    <w:r w:rsidR="00767D39">
      <w:rPr>
        <w:rFonts w:ascii="Arial Narrow" w:hAnsi="Arial Narrow"/>
        <w:sz w:val="22"/>
      </w:rPr>
      <w:t>148/2022</w:t>
    </w:r>
    <w:r w:rsidR="00767D39">
      <w:rPr>
        <w:rFonts w:ascii="Arial Narrow" w:hAnsi="Arial Narrow"/>
        <w:sz w:val="22"/>
      </w:rPr>
      <w:tab/>
    </w:r>
    <w:r w:rsidR="00767D39">
      <w:rPr>
        <w:rFonts w:ascii="Arial Narrow" w:hAnsi="Arial Narrow"/>
        <w:sz w:val="22"/>
      </w:rPr>
      <w:tab/>
    </w:r>
    <w:r w:rsidR="00767D39">
      <w:rPr>
        <w:rFonts w:ascii="Arial Narrow" w:hAnsi="Arial Narrow"/>
        <w:sz w:val="22"/>
      </w:rPr>
      <w:tab/>
    </w:r>
    <w:r w:rsidR="00767D39">
      <w:rPr>
        <w:rFonts w:ascii="Arial Narrow" w:hAnsi="Arial Narrow"/>
        <w:sz w:val="22"/>
      </w:rPr>
      <w:tab/>
    </w:r>
    <w:r w:rsidR="00767D39">
      <w:rPr>
        <w:rFonts w:ascii="Arial Narrow" w:hAnsi="Arial Narrow"/>
        <w:sz w:val="22"/>
      </w:rPr>
      <w:tab/>
    </w:r>
    <w:r w:rsidR="00767D39">
      <w:rPr>
        <w:rFonts w:ascii="Arial Narrow" w:hAnsi="Arial Narrow"/>
        <w:sz w:val="22"/>
      </w:rPr>
      <w:tab/>
    </w:r>
    <w:r w:rsidR="00767D39">
      <w:rPr>
        <w:rFonts w:ascii="Arial Narrow" w:hAnsi="Arial Narrow"/>
        <w:sz w:val="22"/>
      </w:rPr>
      <w:tab/>
    </w:r>
    <w:r w:rsidR="00767D39">
      <w:rPr>
        <w:rFonts w:ascii="Arial Narrow" w:hAnsi="Arial Narrow"/>
        <w:b/>
        <w:sz w:val="22"/>
      </w:rPr>
      <w:t xml:space="preserve">ZAŁĄCZNIK NR </w:t>
    </w:r>
    <w:r w:rsidR="00767D39">
      <w:rPr>
        <w:rFonts w:ascii="Arial Narrow" w:hAnsi="Arial Narrow"/>
        <w:b/>
        <w:sz w:val="22"/>
      </w:rPr>
      <w:t>1</w:t>
    </w:r>
    <w:r w:rsidR="00BA3F6D">
      <w:rPr>
        <w:rFonts w:ascii="Arial Narrow" w:hAnsi="Arial Narrow"/>
        <w:b/>
        <w:sz w:val="22"/>
      </w:rPr>
      <w:t>8</w:t>
    </w:r>
    <w:bookmarkStart w:id="1" w:name="_GoBack"/>
    <w:bookmarkEnd w:id="1"/>
    <w:r w:rsidR="00767D39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767D39">
      <w:rPr>
        <w:rFonts w:ascii="Arial Narrow" w:hAnsi="Arial Narrow"/>
        <w:sz w:val="22"/>
      </w:rPr>
      <w:t xml:space="preserve"> – zadanie 12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F6D" w:rsidRDefault="00BA3F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7"/>
  </w:num>
  <w:num w:numId="4">
    <w:abstractNumId w:val="1"/>
  </w:num>
  <w:num w:numId="5">
    <w:abstractNumId w:val="13"/>
  </w:num>
  <w:num w:numId="6">
    <w:abstractNumId w:val="5"/>
  </w:num>
  <w:num w:numId="7">
    <w:abstractNumId w:val="12"/>
  </w:num>
  <w:num w:numId="8">
    <w:abstractNumId w:val="16"/>
  </w:num>
  <w:num w:numId="9">
    <w:abstractNumId w:val="2"/>
  </w:num>
  <w:num w:numId="10">
    <w:abstractNumId w:val="11"/>
  </w:num>
  <w:num w:numId="11">
    <w:abstractNumId w:val="14"/>
  </w:num>
  <w:num w:numId="12">
    <w:abstractNumId w:val="8"/>
  </w:num>
  <w:num w:numId="13">
    <w:abstractNumId w:val="20"/>
  </w:num>
  <w:num w:numId="14">
    <w:abstractNumId w:val="4"/>
  </w:num>
  <w:num w:numId="15">
    <w:abstractNumId w:val="15"/>
  </w:num>
  <w:num w:numId="16">
    <w:abstractNumId w:val="10"/>
  </w:num>
  <w:num w:numId="17">
    <w:abstractNumId w:val="7"/>
  </w:num>
  <w:num w:numId="18">
    <w:abstractNumId w:val="3"/>
  </w:num>
  <w:num w:numId="19">
    <w:abstractNumId w:val="9"/>
  </w:num>
  <w:num w:numId="20">
    <w:abstractNumId w:val="6"/>
  </w:num>
  <w:num w:numId="21">
    <w:abstractNumId w:val="21"/>
  </w:num>
  <w:num w:numId="2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0E1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2370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67D39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A3F6D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B5C5E-3F51-4367-BA02-780F6819B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3</Pages>
  <Words>549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105</cp:revision>
  <cp:lastPrinted>2022-01-14T09:43:00Z</cp:lastPrinted>
  <dcterms:created xsi:type="dcterms:W3CDTF">2020-04-24T09:30:00Z</dcterms:created>
  <dcterms:modified xsi:type="dcterms:W3CDTF">2022-10-05T09:47:00Z</dcterms:modified>
</cp:coreProperties>
</file>