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069B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B069B7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B069B7" w:rsidRPr="00B069B7">
        <w:rPr>
          <w:rFonts w:ascii="Arial Narrow" w:hAnsi="Arial Narrow" w:cs="Arial"/>
          <w:bCs/>
          <w:i w:val="0"/>
          <w:sz w:val="20"/>
          <w:szCs w:val="24"/>
        </w:rPr>
        <w:t>4</w:t>
      </w:r>
      <w:r w:rsidR="007666D6" w:rsidRPr="00B069B7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B069B7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B069B7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B069B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B069B7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B069B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B069B7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B069B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B069B7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B069B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B069B7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B069B7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B069B7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B069B7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B069B7">
        <w:rPr>
          <w:rFonts w:ascii="Arial Narrow" w:hAnsi="Arial Narrow" w:cs="Arial"/>
          <w:sz w:val="18"/>
        </w:rPr>
        <w:t>……………………………………………</w:t>
      </w:r>
      <w:r w:rsidR="00071D4C" w:rsidRPr="00B069B7">
        <w:rPr>
          <w:rFonts w:ascii="Arial Narrow" w:hAnsi="Arial Narrow" w:cs="Arial"/>
          <w:sz w:val="18"/>
        </w:rPr>
        <w:t>…………………………………………………………....</w:t>
      </w:r>
      <w:r w:rsidRPr="00B069B7">
        <w:rPr>
          <w:rFonts w:ascii="Arial Narrow" w:hAnsi="Arial Narrow" w:cs="Arial"/>
          <w:sz w:val="18"/>
        </w:rPr>
        <w:t>…</w:t>
      </w:r>
    </w:p>
    <w:p w:rsidR="00B62AD0" w:rsidRPr="00B069B7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B069B7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B069B7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B069B7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069B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069B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B069B7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B069B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B069B7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B069B7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B069B7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069B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069B7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B069B7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B069B7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2C6816" w:rsidRPr="00B069B7">
        <w:rPr>
          <w:rFonts w:ascii="Arial Narrow" w:hAnsi="Arial Narrow" w:cs="Arial"/>
          <w:sz w:val="20"/>
          <w:szCs w:val="24"/>
        </w:rPr>
        <w:t>(t.j. Dz. U. z 2022r. poz. 1710)</w:t>
      </w:r>
      <w:r w:rsidR="00E27ABB"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B069B7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B069B7" w:rsidRDefault="002C681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B069B7">
        <w:rPr>
          <w:rFonts w:ascii="Arial Narrow" w:eastAsia="Times New Roman" w:hAnsi="Arial Narrow" w:cs="Arial"/>
          <w:b/>
          <w:sz w:val="20"/>
          <w:szCs w:val="24"/>
          <w:lang w:eastAsia="pl-PL"/>
        </w:rPr>
        <w:t>Wdrożenie usług katalogowych Active Directory wraz ze szkoleniem oraz wsparciem powdrożeniowym</w:t>
      </w:r>
    </w:p>
    <w:p w:rsidR="0071340C" w:rsidRPr="00B069B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2C6816" w:rsidRPr="00B069B7">
        <w:rPr>
          <w:rFonts w:ascii="Arial Narrow" w:eastAsia="Times New Roman" w:hAnsi="Arial Narrow" w:cs="Arial"/>
          <w:b/>
          <w:sz w:val="20"/>
          <w:szCs w:val="24"/>
          <w:lang w:eastAsia="pl-PL"/>
        </w:rPr>
        <w:t>134/2022</w:t>
      </w:r>
    </w:p>
    <w:p w:rsidR="00DC652A" w:rsidRPr="00B069B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B069B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B069B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B069B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B069B7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B069B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B069B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B069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B069B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B069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B069B7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B069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B069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B069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B069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B069B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B069B7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B069B7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B069B7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B069B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B069B7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B069B7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B069B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B069B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B069B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069B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B069B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069B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  <w:bookmarkStart w:id="2" w:name="_GoBack"/>
      <w:bookmarkEnd w:id="2"/>
    </w:p>
    <w:p w:rsidR="00CB29AC" w:rsidRPr="00B069B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B069B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B069B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B069B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B069B7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B069B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B069B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069B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069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B069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B069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B069B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B069B7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B069B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B069B7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069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B069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B069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B069B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B069B7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069B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B069B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B069B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B069B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B069B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B069B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069B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B069B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83B" w:rsidRDefault="00C4283B" w:rsidP="00025386">
      <w:pPr>
        <w:spacing w:after="0" w:line="240" w:lineRule="auto"/>
      </w:pPr>
      <w:r>
        <w:separator/>
      </w:r>
    </w:p>
  </w:endnote>
  <w:endnote w:type="continuationSeparator" w:id="0">
    <w:p w:rsidR="00C4283B" w:rsidRDefault="00C428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816" w:rsidRDefault="002C68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69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69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816" w:rsidRDefault="002C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83B" w:rsidRDefault="00C4283B" w:rsidP="00025386">
      <w:pPr>
        <w:spacing w:after="0" w:line="240" w:lineRule="auto"/>
      </w:pPr>
      <w:r>
        <w:separator/>
      </w:r>
    </w:p>
  </w:footnote>
  <w:footnote w:type="continuationSeparator" w:id="0">
    <w:p w:rsidR="00C4283B" w:rsidRDefault="00C428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816" w:rsidRDefault="002C68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816" w:rsidRDefault="002C68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816" w:rsidRDefault="002C6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83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6816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69B7"/>
    <w:rsid w:val="00B62AD0"/>
    <w:rsid w:val="00B77707"/>
    <w:rsid w:val="00BE3BCE"/>
    <w:rsid w:val="00C4283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2022-10-12T11:18:00Z</dcterms:created>
  <dcterms:modified xsi:type="dcterms:W3CDTF">2022-10-12T11:19:00Z</dcterms:modified>
</cp:coreProperties>
</file>