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C22F1" w:rsidRDefault="00E56354" w:rsidP="00AC22F1">
      <w:pPr>
        <w:rPr>
          <w:rFonts w:ascii="Arial Narrow" w:hAnsi="Arial Narrow" w:cs="Lucida Sans Unicode"/>
          <w:sz w:val="22"/>
          <w:szCs w:val="22"/>
        </w:rPr>
      </w:pPr>
      <w:r w:rsidRPr="00AC22F1">
        <w:rPr>
          <w:rFonts w:ascii="Arial Narrow" w:hAnsi="Arial Narrow" w:cs="Lucida Sans Unicode"/>
          <w:b/>
          <w:bCs/>
          <w:sz w:val="22"/>
          <w:szCs w:val="22"/>
        </w:rPr>
        <w:t>10WSzKzP SPZOZ</w:t>
      </w:r>
      <w:r w:rsidR="00AC22F1">
        <w:rPr>
          <w:rFonts w:ascii="Arial Narrow" w:hAnsi="Arial Narrow" w:cs="Lucida Sans Unicode"/>
          <w:b/>
          <w:bCs/>
          <w:sz w:val="22"/>
          <w:szCs w:val="22"/>
        </w:rPr>
        <w:t xml:space="preserve"> </w:t>
      </w:r>
      <w:r w:rsidR="00AC22F1">
        <w:rPr>
          <w:rFonts w:ascii="Arial Narrow" w:hAnsi="Arial Narrow" w:cs="Lucida Sans Unicode"/>
          <w:b/>
          <w:bCs/>
          <w:sz w:val="22"/>
          <w:szCs w:val="22"/>
        </w:rPr>
        <w:tab/>
      </w:r>
      <w:r w:rsidR="00AC22F1">
        <w:rPr>
          <w:rFonts w:ascii="Arial Narrow" w:hAnsi="Arial Narrow" w:cs="Lucida Sans Unicode"/>
          <w:b/>
          <w:bCs/>
          <w:sz w:val="22"/>
          <w:szCs w:val="22"/>
        </w:rPr>
        <w:tab/>
      </w:r>
      <w:r w:rsidR="00AC22F1">
        <w:rPr>
          <w:rFonts w:ascii="Arial Narrow" w:hAnsi="Arial Narrow" w:cs="Lucida Sans Unicode"/>
          <w:b/>
          <w:bCs/>
          <w:sz w:val="22"/>
          <w:szCs w:val="22"/>
        </w:rPr>
        <w:tab/>
      </w:r>
      <w:r w:rsidR="00AC22F1">
        <w:rPr>
          <w:rFonts w:ascii="Arial Narrow" w:hAnsi="Arial Narrow" w:cs="Lucida Sans Unicode"/>
          <w:b/>
          <w:bCs/>
          <w:sz w:val="22"/>
          <w:szCs w:val="22"/>
        </w:rPr>
        <w:tab/>
      </w:r>
      <w:r w:rsidR="00AC22F1">
        <w:rPr>
          <w:rFonts w:ascii="Arial Narrow" w:hAnsi="Arial Narrow" w:cs="Lucida Sans Unicode"/>
          <w:b/>
          <w:bCs/>
          <w:sz w:val="22"/>
          <w:szCs w:val="22"/>
        </w:rPr>
        <w:tab/>
      </w:r>
      <w:r w:rsidR="00AC22F1">
        <w:rPr>
          <w:rFonts w:ascii="Arial Narrow" w:hAnsi="Arial Narrow" w:cs="Lucida Sans Unicode"/>
          <w:b/>
          <w:bCs/>
          <w:sz w:val="22"/>
          <w:szCs w:val="22"/>
        </w:rPr>
        <w:tab/>
      </w:r>
      <w:r w:rsidR="00AC22F1">
        <w:rPr>
          <w:rFonts w:ascii="Arial Narrow" w:hAnsi="Arial Narrow" w:cs="Lucida Sans Unicode"/>
          <w:b/>
          <w:bCs/>
          <w:sz w:val="22"/>
          <w:szCs w:val="22"/>
        </w:rPr>
        <w:tab/>
      </w:r>
      <w:r w:rsidR="00AC22F1" w:rsidRPr="00AC22F1">
        <w:rPr>
          <w:rFonts w:ascii="Arial Narrow" w:hAnsi="Arial Narrow" w:cs="Lucida Sans Unicode"/>
          <w:sz w:val="22"/>
          <w:szCs w:val="22"/>
        </w:rPr>
        <w:t xml:space="preserve"> </w:t>
      </w:r>
      <w:r w:rsidR="00AC22F1" w:rsidRPr="00AC22F1">
        <w:rPr>
          <w:rFonts w:ascii="Arial Narrow" w:hAnsi="Arial Narrow" w:cs="Lucida Sans Unicode"/>
          <w:sz w:val="22"/>
          <w:szCs w:val="22"/>
        </w:rPr>
        <w:t>Bydgoszcz dnia: 2022-10-17</w:t>
      </w:r>
    </w:p>
    <w:p w:rsidR="006A5DF1" w:rsidRPr="00AC22F1" w:rsidRDefault="00E56354" w:rsidP="006A5DF1">
      <w:pPr>
        <w:rPr>
          <w:rFonts w:ascii="Arial Narrow" w:hAnsi="Arial Narrow" w:cs="Lucida Sans Unicode"/>
          <w:sz w:val="22"/>
          <w:szCs w:val="22"/>
        </w:rPr>
      </w:pPr>
      <w:r w:rsidRPr="00AC22F1">
        <w:rPr>
          <w:rFonts w:ascii="Arial Narrow" w:hAnsi="Arial Narrow" w:cs="Lucida Sans Unicode"/>
          <w:sz w:val="22"/>
          <w:szCs w:val="22"/>
        </w:rPr>
        <w:t>Powstańców Warszawy</w:t>
      </w:r>
      <w:r w:rsidR="006A5DF1" w:rsidRPr="00AC22F1">
        <w:rPr>
          <w:rFonts w:ascii="Arial Narrow" w:hAnsi="Arial Narrow" w:cs="Lucida Sans Unicode"/>
          <w:sz w:val="22"/>
          <w:szCs w:val="22"/>
        </w:rPr>
        <w:t xml:space="preserve"> </w:t>
      </w:r>
      <w:r w:rsidRPr="00AC22F1">
        <w:rPr>
          <w:rFonts w:ascii="Arial Narrow" w:hAnsi="Arial Narrow" w:cs="Lucida Sans Unicode"/>
          <w:sz w:val="22"/>
          <w:szCs w:val="22"/>
        </w:rPr>
        <w:t>5</w:t>
      </w:r>
    </w:p>
    <w:p w:rsidR="006A5DF1" w:rsidRDefault="00E56354" w:rsidP="006A5DF1">
      <w:pPr>
        <w:rPr>
          <w:rFonts w:ascii="Arial Narrow" w:hAnsi="Arial Narrow" w:cs="Lucida Sans Unicode"/>
          <w:sz w:val="22"/>
          <w:szCs w:val="22"/>
        </w:rPr>
      </w:pPr>
      <w:r w:rsidRPr="00AC22F1">
        <w:rPr>
          <w:rFonts w:ascii="Arial Narrow" w:hAnsi="Arial Narrow" w:cs="Lucida Sans Unicode"/>
          <w:sz w:val="22"/>
          <w:szCs w:val="22"/>
        </w:rPr>
        <w:t>85-681</w:t>
      </w:r>
      <w:r w:rsidR="006A5DF1" w:rsidRPr="00AC22F1">
        <w:rPr>
          <w:rFonts w:ascii="Arial Narrow" w:hAnsi="Arial Narrow" w:cs="Lucida Sans Unicode"/>
          <w:sz w:val="22"/>
          <w:szCs w:val="22"/>
        </w:rPr>
        <w:t xml:space="preserve"> </w:t>
      </w:r>
      <w:r w:rsidRPr="00AC22F1">
        <w:rPr>
          <w:rFonts w:ascii="Arial Narrow" w:hAnsi="Arial Narrow" w:cs="Lucida Sans Unicode"/>
          <w:sz w:val="22"/>
          <w:szCs w:val="22"/>
        </w:rPr>
        <w:t>Bydgoszcz</w:t>
      </w:r>
    </w:p>
    <w:p w:rsidR="00AC22F1" w:rsidRDefault="00AC22F1" w:rsidP="006A5DF1">
      <w:pPr>
        <w:rPr>
          <w:rFonts w:ascii="Arial Narrow" w:hAnsi="Arial Narrow" w:cs="Lucida Sans Unicode"/>
          <w:sz w:val="22"/>
          <w:szCs w:val="22"/>
        </w:rPr>
      </w:pPr>
    </w:p>
    <w:p w:rsidR="00AC22F1" w:rsidRPr="00AC22F1" w:rsidRDefault="00AC22F1" w:rsidP="006A5DF1">
      <w:pPr>
        <w:rPr>
          <w:rFonts w:ascii="Arial Narrow" w:hAnsi="Arial Narrow" w:cs="Lucida Sans Unicode"/>
          <w:b/>
          <w:sz w:val="22"/>
          <w:szCs w:val="22"/>
        </w:rPr>
      </w:pPr>
      <w:r w:rsidRPr="00AC22F1">
        <w:rPr>
          <w:rFonts w:ascii="Arial Narrow" w:hAnsi="Arial Narrow" w:cs="Lucida Sans Unicode"/>
          <w:b/>
          <w:sz w:val="22"/>
          <w:szCs w:val="22"/>
        </w:rPr>
        <w:t>Pismo: 8175/22</w:t>
      </w:r>
    </w:p>
    <w:p w:rsidR="00AC22F1" w:rsidRPr="00AC22F1" w:rsidRDefault="00AC22F1" w:rsidP="006A5DF1">
      <w:pPr>
        <w:rPr>
          <w:rFonts w:ascii="Arial Narrow" w:hAnsi="Arial Narrow" w:cs="Lucida Sans Unicode"/>
          <w:b/>
          <w:sz w:val="22"/>
          <w:szCs w:val="22"/>
        </w:rPr>
      </w:pPr>
      <w:r w:rsidRPr="00AC22F1">
        <w:rPr>
          <w:rFonts w:ascii="Arial Narrow" w:hAnsi="Arial Narrow" w:cs="Lucida Sans Unicode"/>
          <w:b/>
          <w:sz w:val="22"/>
          <w:szCs w:val="22"/>
        </w:rPr>
        <w:t>Sprawa nr: 145/2022</w:t>
      </w:r>
    </w:p>
    <w:p w:rsidR="006A5DF1" w:rsidRPr="00AC22F1" w:rsidRDefault="006A5DF1" w:rsidP="006A5DF1">
      <w:pPr>
        <w:pStyle w:val="Nagwek"/>
        <w:tabs>
          <w:tab w:val="clear" w:pos="4536"/>
        </w:tabs>
        <w:rPr>
          <w:rFonts w:ascii="Arial Narrow" w:hAnsi="Arial Narrow" w:cs="Lucida Sans Unicode"/>
          <w:sz w:val="22"/>
          <w:szCs w:val="22"/>
        </w:rPr>
      </w:pPr>
    </w:p>
    <w:p w:rsidR="006A5DF1" w:rsidRPr="00AC22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2"/>
          <w:szCs w:val="22"/>
        </w:rPr>
      </w:pPr>
    </w:p>
    <w:p w:rsidR="006A5DF1" w:rsidRPr="00AC22F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Lucida Sans Unicode"/>
          <w:b/>
          <w:sz w:val="22"/>
          <w:szCs w:val="22"/>
        </w:rPr>
      </w:pPr>
      <w:r w:rsidRPr="00AC22F1">
        <w:rPr>
          <w:rFonts w:ascii="Arial Narrow" w:hAnsi="Arial Narrow" w:cs="Lucida Sans Unicode"/>
          <w:b/>
          <w:sz w:val="22"/>
          <w:szCs w:val="22"/>
        </w:rPr>
        <w:t>WYKONAWCY</w:t>
      </w:r>
    </w:p>
    <w:p w:rsidR="006A5DF1" w:rsidRPr="00AC22F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Lucida Sans Unicode"/>
          <w:sz w:val="22"/>
          <w:szCs w:val="22"/>
        </w:rPr>
      </w:pPr>
      <w:r w:rsidRPr="00AC22F1">
        <w:rPr>
          <w:rFonts w:ascii="Arial Narrow" w:hAnsi="Arial Narrow" w:cs="Lucida Sans Unicode"/>
          <w:sz w:val="22"/>
          <w:szCs w:val="22"/>
        </w:rPr>
        <w:t>ubiegający się o zamówienie publiczne</w:t>
      </w:r>
    </w:p>
    <w:p w:rsidR="006D4AB3" w:rsidRPr="00AC22F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2"/>
          <w:szCs w:val="22"/>
        </w:rPr>
      </w:pPr>
    </w:p>
    <w:p w:rsidR="00632C3C" w:rsidRPr="00AC22F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Lucida Sans Unicode"/>
          <w:sz w:val="22"/>
          <w:szCs w:val="22"/>
        </w:rPr>
      </w:pPr>
      <w:r w:rsidRPr="00AC22F1">
        <w:rPr>
          <w:rFonts w:ascii="Arial Narrow" w:hAnsi="Arial Narrow" w:cs="Lucida Sans Unicode"/>
          <w:sz w:val="22"/>
          <w:szCs w:val="22"/>
        </w:rPr>
        <w:t>WYJAŚNIENI</w:t>
      </w:r>
      <w:r w:rsidR="00520165" w:rsidRPr="00AC22F1">
        <w:rPr>
          <w:rFonts w:ascii="Arial Narrow" w:hAnsi="Arial Narrow" w:cs="Lucida Sans Unicode"/>
          <w:sz w:val="22"/>
          <w:szCs w:val="22"/>
        </w:rPr>
        <w:t>A</w:t>
      </w:r>
      <w:r w:rsidR="00632C3C" w:rsidRPr="00AC22F1">
        <w:rPr>
          <w:rFonts w:ascii="Arial Narrow" w:hAnsi="Arial Narrow" w:cs="Lucida Sans Unicode"/>
          <w:sz w:val="22"/>
          <w:szCs w:val="22"/>
        </w:rPr>
        <w:t xml:space="preserve"> TREŚCI</w:t>
      </w:r>
      <w:r w:rsidR="0029606A" w:rsidRPr="00AC22F1">
        <w:rPr>
          <w:rFonts w:ascii="Arial Narrow" w:hAnsi="Arial Narrow" w:cs="Lucida Sans Unicode"/>
          <w:sz w:val="22"/>
          <w:szCs w:val="22"/>
        </w:rPr>
        <w:t xml:space="preserve"> SWZ</w:t>
      </w:r>
    </w:p>
    <w:p w:rsidR="006D4AB3" w:rsidRPr="00AC22F1" w:rsidRDefault="00632C3C" w:rsidP="00520165">
      <w:pPr>
        <w:spacing w:after="360" w:line="276" w:lineRule="auto"/>
        <w:jc w:val="both"/>
        <w:rPr>
          <w:rFonts w:ascii="Arial Narrow" w:hAnsi="Arial Narrow" w:cs="Lucida Sans Unicode"/>
          <w:sz w:val="22"/>
          <w:szCs w:val="22"/>
        </w:rPr>
      </w:pPr>
      <w:r w:rsidRPr="00AC22F1">
        <w:rPr>
          <w:rFonts w:ascii="Arial Narrow" w:hAnsi="Arial Narrow" w:cs="Lucida Sans Unicode"/>
          <w:sz w:val="22"/>
          <w:szCs w:val="22"/>
        </w:rPr>
        <w:t xml:space="preserve">Dotyczy: </w:t>
      </w:r>
      <w:r w:rsidR="006A5DF1" w:rsidRPr="00AC22F1">
        <w:rPr>
          <w:rFonts w:ascii="Arial Narrow" w:hAnsi="Arial Narrow" w:cs="Lucida Sans Unicode"/>
          <w:sz w:val="22"/>
          <w:szCs w:val="22"/>
        </w:rPr>
        <w:t>p</w:t>
      </w:r>
      <w:r w:rsidRPr="00AC22F1">
        <w:rPr>
          <w:rFonts w:ascii="Arial Narrow" w:hAnsi="Arial Narrow" w:cs="Lucida Sans Unicode"/>
          <w:sz w:val="22"/>
          <w:szCs w:val="22"/>
        </w:rPr>
        <w:t>ostępowani</w:t>
      </w:r>
      <w:r w:rsidR="006A5DF1" w:rsidRPr="00AC22F1">
        <w:rPr>
          <w:rFonts w:ascii="Arial Narrow" w:hAnsi="Arial Narrow" w:cs="Lucida Sans Unicode"/>
          <w:sz w:val="22"/>
          <w:szCs w:val="22"/>
        </w:rPr>
        <w:t>a</w:t>
      </w:r>
      <w:r w:rsidRPr="00AC22F1">
        <w:rPr>
          <w:rFonts w:ascii="Arial Narrow" w:hAnsi="Arial Narrow" w:cs="Lucida Sans Unicode"/>
          <w:sz w:val="22"/>
          <w:szCs w:val="22"/>
        </w:rPr>
        <w:t xml:space="preserve"> o udzielenie zamówienia publicznego, prowadzone</w:t>
      </w:r>
      <w:r w:rsidR="006A5DF1" w:rsidRPr="00AC22F1">
        <w:rPr>
          <w:rFonts w:ascii="Arial Narrow" w:hAnsi="Arial Narrow" w:cs="Lucida Sans Unicode"/>
          <w:sz w:val="22"/>
          <w:szCs w:val="22"/>
        </w:rPr>
        <w:t>go</w:t>
      </w:r>
      <w:r w:rsidRPr="00AC22F1">
        <w:rPr>
          <w:rFonts w:ascii="Arial Narrow" w:hAnsi="Arial Narrow" w:cs="Lucida Sans Unicode"/>
          <w:sz w:val="22"/>
          <w:szCs w:val="22"/>
        </w:rPr>
        <w:t xml:space="preserve"> w trybie </w:t>
      </w:r>
      <w:r w:rsidR="00E56354" w:rsidRPr="00AC22F1">
        <w:rPr>
          <w:rFonts w:ascii="Arial Narrow" w:hAnsi="Arial Narrow" w:cs="Lucida Sans Unicode"/>
          <w:sz w:val="22"/>
          <w:szCs w:val="22"/>
        </w:rPr>
        <w:t>podstawowy</w:t>
      </w:r>
      <w:r w:rsidR="00AC22F1">
        <w:rPr>
          <w:rFonts w:ascii="Arial Narrow" w:hAnsi="Arial Narrow" w:cs="Lucida Sans Unicode"/>
          <w:sz w:val="22"/>
          <w:szCs w:val="22"/>
        </w:rPr>
        <w:t>m</w:t>
      </w:r>
      <w:r w:rsidR="00E56354" w:rsidRPr="00AC22F1">
        <w:rPr>
          <w:rFonts w:ascii="Arial Narrow" w:hAnsi="Arial Narrow" w:cs="Lucida Sans Unicode"/>
          <w:sz w:val="22"/>
          <w:szCs w:val="22"/>
        </w:rPr>
        <w:t xml:space="preserve"> bez negocjacji - art. 275 pkt. 1 ustawy Pzp</w:t>
      </w:r>
      <w:r w:rsidRPr="00AC22F1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Pr="00AC22F1">
        <w:rPr>
          <w:rFonts w:ascii="Arial Narrow" w:hAnsi="Arial Narrow" w:cs="Lucida Sans Unicode"/>
          <w:bCs/>
          <w:sz w:val="22"/>
          <w:szCs w:val="22"/>
        </w:rPr>
        <w:t>na</w:t>
      </w:r>
      <w:r w:rsidRPr="00AC22F1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="00E72428" w:rsidRPr="00AC22F1">
        <w:rPr>
          <w:rFonts w:ascii="Arial Narrow" w:hAnsi="Arial Narrow" w:cs="Lucida Sans Unicode"/>
          <w:bCs/>
          <w:sz w:val="22"/>
          <w:szCs w:val="22"/>
        </w:rPr>
        <w:t>”</w:t>
      </w:r>
      <w:r w:rsidR="00E56354" w:rsidRPr="00AC22F1">
        <w:rPr>
          <w:rFonts w:ascii="Arial Narrow" w:hAnsi="Arial Narrow" w:cs="Lucida Sans Unicode"/>
          <w:b/>
          <w:bCs/>
          <w:sz w:val="22"/>
          <w:szCs w:val="22"/>
        </w:rPr>
        <w:t>Dostawę kaset RTG, zestawu neurochirurgicznego do napędu ELAN oraz dostawy sukcesywne przez okres 12 miesięcy frezów i wierteł do napędu ELAN 4</w:t>
      </w:r>
      <w:r w:rsidR="00E72428" w:rsidRPr="00AC22F1">
        <w:rPr>
          <w:rFonts w:ascii="Arial Narrow" w:hAnsi="Arial Narrow" w:cs="Lucida Sans Unicode"/>
          <w:bCs/>
          <w:sz w:val="22"/>
          <w:szCs w:val="22"/>
        </w:rPr>
        <w:t>”</w:t>
      </w:r>
      <w:r w:rsidRPr="00AC22F1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Pr="00AC22F1">
        <w:rPr>
          <w:rFonts w:ascii="Arial Narrow" w:hAnsi="Arial Narrow" w:cs="Lucida Sans Unicode"/>
          <w:bCs/>
          <w:sz w:val="22"/>
          <w:szCs w:val="22"/>
        </w:rPr>
        <w:t>– znak sprawy</w:t>
      </w:r>
      <w:r w:rsidRPr="00AC22F1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="00E56354" w:rsidRPr="00AC22F1">
        <w:rPr>
          <w:rFonts w:ascii="Arial Narrow" w:hAnsi="Arial Narrow" w:cs="Lucida Sans Unicode"/>
          <w:b/>
          <w:sz w:val="22"/>
          <w:szCs w:val="22"/>
        </w:rPr>
        <w:t>145/2022</w:t>
      </w:r>
      <w:r w:rsidRPr="00AC22F1">
        <w:rPr>
          <w:rFonts w:ascii="Arial Narrow" w:hAnsi="Arial Narrow" w:cs="Lucida Sans Unicode"/>
          <w:b/>
          <w:sz w:val="22"/>
          <w:szCs w:val="22"/>
        </w:rPr>
        <w:t>.</w:t>
      </w:r>
    </w:p>
    <w:p w:rsidR="0012774F" w:rsidRPr="00AC22F1" w:rsidRDefault="00520165" w:rsidP="00D8461B">
      <w:pPr>
        <w:spacing w:after="240" w:line="276" w:lineRule="auto"/>
        <w:jc w:val="both"/>
        <w:rPr>
          <w:rFonts w:ascii="Arial Narrow" w:hAnsi="Arial Narrow" w:cs="Lucida Sans Unicode"/>
          <w:sz w:val="22"/>
          <w:szCs w:val="22"/>
        </w:rPr>
      </w:pPr>
      <w:r w:rsidRPr="00AC22F1">
        <w:rPr>
          <w:rFonts w:ascii="Arial Narrow" w:hAnsi="Arial Narrow" w:cs="Lucida Sans Unicode"/>
          <w:sz w:val="22"/>
          <w:szCs w:val="22"/>
        </w:rPr>
        <w:t xml:space="preserve">Zamawiający, </w:t>
      </w:r>
      <w:r w:rsidR="00E56354" w:rsidRPr="00AC22F1">
        <w:rPr>
          <w:rFonts w:ascii="Arial Narrow" w:hAnsi="Arial Narrow" w:cs="Lucida Sans Unicode"/>
          <w:b/>
          <w:sz w:val="22"/>
          <w:szCs w:val="22"/>
        </w:rPr>
        <w:t>10WSzKzP SPZOZ</w:t>
      </w:r>
      <w:r w:rsidRPr="00AC22F1">
        <w:rPr>
          <w:rFonts w:ascii="Arial Narrow" w:hAnsi="Arial Narrow" w:cs="Lucida Sans Unicode"/>
          <w:sz w:val="22"/>
          <w:szCs w:val="22"/>
        </w:rPr>
        <w:t xml:space="preserve">, działając na podstawie art. </w:t>
      </w:r>
      <w:r w:rsidR="00E74BC3" w:rsidRPr="00AC22F1">
        <w:rPr>
          <w:rFonts w:ascii="Arial Narrow" w:hAnsi="Arial Narrow" w:cs="Lucida Sans Unicode"/>
          <w:sz w:val="22"/>
          <w:szCs w:val="22"/>
        </w:rPr>
        <w:t>284</w:t>
      </w:r>
      <w:r w:rsidRPr="00AC22F1">
        <w:rPr>
          <w:rFonts w:ascii="Arial Narrow" w:hAnsi="Arial Narrow" w:cs="Lucida Sans Unicode"/>
          <w:sz w:val="22"/>
          <w:szCs w:val="22"/>
        </w:rPr>
        <w:t xml:space="preserve"> ust. </w:t>
      </w:r>
      <w:r w:rsidR="0029606A" w:rsidRPr="00AC22F1">
        <w:rPr>
          <w:rFonts w:ascii="Arial Narrow" w:hAnsi="Arial Narrow" w:cs="Lucida Sans Unicode"/>
          <w:sz w:val="22"/>
          <w:szCs w:val="22"/>
        </w:rPr>
        <w:t>6</w:t>
      </w:r>
      <w:r w:rsidRPr="00AC22F1">
        <w:rPr>
          <w:rFonts w:ascii="Arial Narrow" w:hAnsi="Arial Narrow" w:cs="Lucida Sans Unicode"/>
          <w:sz w:val="22"/>
          <w:szCs w:val="22"/>
        </w:rPr>
        <w:t xml:space="preserve"> ustawy z dnia </w:t>
      </w:r>
      <w:r w:rsidR="0029606A" w:rsidRPr="00AC22F1">
        <w:rPr>
          <w:rFonts w:ascii="Arial Narrow" w:hAnsi="Arial Narrow" w:cs="Lucida Sans Unicode"/>
          <w:sz w:val="22"/>
          <w:szCs w:val="22"/>
        </w:rPr>
        <w:t>11</w:t>
      </w:r>
      <w:r w:rsidRPr="00AC22F1">
        <w:rPr>
          <w:rFonts w:ascii="Arial Narrow" w:hAnsi="Arial Narrow" w:cs="Lucida Sans Unicode"/>
          <w:sz w:val="22"/>
          <w:szCs w:val="22"/>
        </w:rPr>
        <w:t xml:space="preserve"> </w:t>
      </w:r>
      <w:r w:rsidR="0029606A" w:rsidRPr="00AC22F1">
        <w:rPr>
          <w:rFonts w:ascii="Arial Narrow" w:hAnsi="Arial Narrow" w:cs="Lucida Sans Unicode"/>
          <w:sz w:val="22"/>
          <w:szCs w:val="22"/>
        </w:rPr>
        <w:t xml:space="preserve">września </w:t>
      </w:r>
      <w:r w:rsidRPr="00AC22F1">
        <w:rPr>
          <w:rFonts w:ascii="Arial Narrow" w:hAnsi="Arial Narrow" w:cs="Lucida Sans Unicode"/>
          <w:sz w:val="22"/>
          <w:szCs w:val="22"/>
        </w:rPr>
        <w:t>20</w:t>
      </w:r>
      <w:r w:rsidR="0029606A" w:rsidRPr="00AC22F1">
        <w:rPr>
          <w:rFonts w:ascii="Arial Narrow" w:hAnsi="Arial Narrow" w:cs="Lucida Sans Unicode"/>
          <w:sz w:val="22"/>
          <w:szCs w:val="22"/>
        </w:rPr>
        <w:t>19</w:t>
      </w:r>
      <w:r w:rsidRPr="00AC22F1">
        <w:rPr>
          <w:rFonts w:ascii="Arial Narrow" w:hAnsi="Arial Narrow" w:cs="Lucida Sans Unicode"/>
          <w:sz w:val="22"/>
          <w:szCs w:val="22"/>
        </w:rPr>
        <w:t xml:space="preserve"> r</w:t>
      </w:r>
      <w:r w:rsidR="0029606A" w:rsidRPr="00AC22F1">
        <w:rPr>
          <w:rFonts w:ascii="Arial Narrow" w:hAnsi="Arial Narrow" w:cs="Lucida Sans Unicode"/>
          <w:sz w:val="22"/>
          <w:szCs w:val="22"/>
        </w:rPr>
        <w:t>.</w:t>
      </w:r>
      <w:r w:rsidRPr="00AC22F1">
        <w:rPr>
          <w:rFonts w:ascii="Arial Narrow" w:hAnsi="Arial Narrow" w:cs="Lucida Sans Unicode"/>
          <w:sz w:val="22"/>
          <w:szCs w:val="22"/>
        </w:rPr>
        <w:t xml:space="preserve"> Prawo </w:t>
      </w:r>
      <w:r w:rsidR="0029606A" w:rsidRPr="00AC22F1">
        <w:rPr>
          <w:rFonts w:ascii="Arial Narrow" w:hAnsi="Arial Narrow" w:cs="Lucida Sans Unicode"/>
          <w:sz w:val="22"/>
          <w:szCs w:val="22"/>
        </w:rPr>
        <w:t>z</w:t>
      </w:r>
      <w:r w:rsidRPr="00AC22F1">
        <w:rPr>
          <w:rFonts w:ascii="Arial Narrow" w:hAnsi="Arial Narrow" w:cs="Lucida Sans Unicode"/>
          <w:sz w:val="22"/>
          <w:szCs w:val="22"/>
        </w:rPr>
        <w:t xml:space="preserve">amówień </w:t>
      </w:r>
      <w:r w:rsidR="0029606A" w:rsidRPr="00AC22F1">
        <w:rPr>
          <w:rFonts w:ascii="Arial Narrow" w:hAnsi="Arial Narrow" w:cs="Lucida Sans Unicode"/>
          <w:sz w:val="22"/>
          <w:szCs w:val="22"/>
        </w:rPr>
        <w:t>p</w:t>
      </w:r>
      <w:r w:rsidRPr="00AC22F1">
        <w:rPr>
          <w:rFonts w:ascii="Arial Narrow" w:hAnsi="Arial Narrow" w:cs="Lucida Sans Unicode"/>
          <w:sz w:val="22"/>
          <w:szCs w:val="22"/>
        </w:rPr>
        <w:t xml:space="preserve">ublicznych </w:t>
      </w:r>
      <w:r w:rsidR="00E56354" w:rsidRPr="00AC22F1">
        <w:rPr>
          <w:rFonts w:ascii="Arial Narrow" w:hAnsi="Arial Narrow" w:cs="Lucida Sans Unicode"/>
          <w:sz w:val="22"/>
          <w:szCs w:val="22"/>
        </w:rPr>
        <w:t>(t.j. Dz. U. z 2022r. poz. 1710)</w:t>
      </w:r>
      <w:r w:rsidR="00BE7BFD" w:rsidRPr="00AC22F1">
        <w:rPr>
          <w:rFonts w:ascii="Arial Narrow" w:hAnsi="Arial Narrow" w:cs="Lucida Sans Unicode"/>
          <w:sz w:val="22"/>
          <w:szCs w:val="22"/>
        </w:rPr>
        <w:t xml:space="preserve">, </w:t>
      </w:r>
      <w:r w:rsidR="00E74BC3" w:rsidRPr="00AC22F1">
        <w:rPr>
          <w:rFonts w:ascii="Arial Narrow" w:hAnsi="Arial Narrow" w:cs="Lucida Sans Unicode"/>
          <w:sz w:val="22"/>
          <w:szCs w:val="22"/>
        </w:rPr>
        <w:t>udostępnia</w:t>
      </w:r>
      <w:r w:rsidR="00BE7BFD" w:rsidRPr="00AC22F1">
        <w:rPr>
          <w:rFonts w:ascii="Arial Narrow" w:hAnsi="Arial Narrow" w:cs="Lucida Sans Unicode"/>
          <w:sz w:val="22"/>
          <w:szCs w:val="22"/>
        </w:rPr>
        <w:t xml:space="preserve"> poniżej treść zapytań do S</w:t>
      </w:r>
      <w:r w:rsidR="0012774F" w:rsidRPr="00AC22F1">
        <w:rPr>
          <w:rFonts w:ascii="Arial Narrow" w:hAnsi="Arial Narrow" w:cs="Lucida Sans Unicode"/>
          <w:sz w:val="22"/>
          <w:szCs w:val="22"/>
        </w:rPr>
        <w:t>pecyfikacji Warunków Zamówienia (</w:t>
      </w:r>
      <w:r w:rsidR="0012774F" w:rsidRPr="00AC22F1">
        <w:rPr>
          <w:rFonts w:ascii="Arial Narrow" w:hAnsi="Arial Narrow" w:cs="Lucida Sans Unicode"/>
          <w:sz w:val="22"/>
          <w:szCs w:val="22"/>
          <w:lang w:eastAsia="ar-SA"/>
        </w:rPr>
        <w:t>zwanej dalej</w:t>
      </w:r>
      <w:r w:rsidR="0012774F" w:rsidRPr="00AC22F1">
        <w:rPr>
          <w:rFonts w:ascii="Arial Narrow" w:hAnsi="Arial Narrow" w:cs="Lucida Sans Unicode"/>
          <w:b/>
          <w:sz w:val="22"/>
          <w:szCs w:val="22"/>
          <w:lang w:eastAsia="ar-SA"/>
        </w:rPr>
        <w:t xml:space="preserve"> </w:t>
      </w:r>
      <w:r w:rsidR="0012774F" w:rsidRPr="00AC22F1">
        <w:rPr>
          <w:rFonts w:ascii="Arial Narrow" w:hAnsi="Arial Narrow" w:cs="Lucida Sans Unicode"/>
          <w:bCs/>
          <w:sz w:val="22"/>
          <w:szCs w:val="22"/>
          <w:lang w:eastAsia="ar-SA"/>
        </w:rPr>
        <w:t>”SWZ”)</w:t>
      </w:r>
      <w:r w:rsidR="00E74BC3" w:rsidRPr="00AC22F1">
        <w:rPr>
          <w:rFonts w:ascii="Arial Narrow" w:hAnsi="Arial Narrow" w:cs="Lucida Sans Unicode"/>
          <w:bCs/>
          <w:sz w:val="22"/>
          <w:szCs w:val="22"/>
          <w:lang w:eastAsia="ar-SA"/>
        </w:rPr>
        <w:t xml:space="preserve"> </w:t>
      </w:r>
      <w:r w:rsidR="00E74BC3" w:rsidRPr="00AC22F1">
        <w:rPr>
          <w:rFonts w:ascii="Arial Narrow" w:hAnsi="Arial Narrow" w:cs="Lucida Sans Unicode"/>
          <w:sz w:val="22"/>
          <w:szCs w:val="22"/>
        </w:rPr>
        <w:t>wraz z wyjaśnieniami</w:t>
      </w:r>
      <w:r w:rsidR="0012774F" w:rsidRPr="00AC22F1">
        <w:rPr>
          <w:rFonts w:ascii="Arial Narrow" w:hAnsi="Arial Narrow" w:cs="Lucida Sans Unicode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6354" w:rsidRPr="00AC22F1" w:rsidTr="00CE61F4">
        <w:tc>
          <w:tcPr>
            <w:tcW w:w="9356" w:type="dxa"/>
            <w:shd w:val="clear" w:color="auto" w:fill="auto"/>
          </w:tcPr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  <w:u w:val="single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  <w:u w:val="single"/>
              </w:rPr>
              <w:t>PYTANIE NR 1: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 xml:space="preserve">1. dot. zadanie 2 poz. 3 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Czy Zamawiający dopuści możliwość zaoferowania kątnicy szybkoobrotowej o wymiarach 16 x 237 mm i masie 91g?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Zamawiający dopuszcza. 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 xml:space="preserve">2. dot. zadanie 2 poz. 6 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Czy Zamawiający dopuści możliwość zaoferowania pokrywy kontenera wykonanej z aluminium?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</w:rPr>
              <w:t>Odpowiedź: Zamawiający dopuszcza.</w:t>
            </w:r>
          </w:p>
          <w:p w:rsidR="00E56354" w:rsidRPr="00AC22F1" w:rsidRDefault="00E56354" w:rsidP="00CE61F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  <w:highlight w:val="darkGray"/>
              </w:rPr>
            </w:pPr>
          </w:p>
        </w:tc>
      </w:tr>
      <w:tr w:rsidR="00E56354" w:rsidRPr="00AC22F1" w:rsidTr="00CE61F4">
        <w:tc>
          <w:tcPr>
            <w:tcW w:w="9356" w:type="dxa"/>
            <w:shd w:val="clear" w:color="auto" w:fill="auto"/>
          </w:tcPr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  <w:u w:val="single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  <w:u w:val="single"/>
              </w:rPr>
              <w:t>PYTANIE NR 2: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Czy zamawiający wyrazi zgodę na wydłużenie terminu realizacji do 42-56 dni dla zadania 1?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</w:rPr>
              <w:t>Odpowiedź: Zamawiający wyraża zgodę na wydłużenie terminu dostawy do 42 dni kalendarzowych dla zadania 1.</w:t>
            </w:r>
          </w:p>
          <w:p w:rsidR="00E56354" w:rsidRPr="00AC22F1" w:rsidRDefault="00E56354" w:rsidP="00CE61F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  <w:highlight w:val="darkGray"/>
              </w:rPr>
            </w:pPr>
          </w:p>
        </w:tc>
      </w:tr>
      <w:tr w:rsidR="00E56354" w:rsidRPr="00AC22F1" w:rsidTr="00CE61F4">
        <w:tc>
          <w:tcPr>
            <w:tcW w:w="9356" w:type="dxa"/>
            <w:shd w:val="clear" w:color="auto" w:fill="auto"/>
          </w:tcPr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  <w:u w:val="single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  <w:u w:val="single"/>
              </w:rPr>
              <w:t>PYTANIE NR 3: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1. Czy w celu miarkowania kar umownych Zamawiający dokona modyfikacji postanowień projektu przyszłej umowy w zakresie zapisów §8 ust. 1 oraz  §9 ust. 1: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(załącznik nr 10)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 xml:space="preserve">1. Wykonawca zapłaci Zamawiającemu kary umowne: 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 xml:space="preserve">podanymi w załączniku nr 1 do Umowy, a ilościami faktycznie zrealizowanych dostaw. 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 xml:space="preserve">2) 0,5 %  wartości brutto niezrealizowanej całości umowy lub jej części - za każdy rozpoczęty dzień zwłoki w dostawie w stosunku do terminu określonego w § 2 ust. 1, jednak nie więcej niż 10% wartości brutto </w:t>
            </w:r>
            <w:r w:rsidRPr="00AC22F1">
              <w:rPr>
                <w:rFonts w:ascii="Arial Narrow" w:hAnsi="Arial Narrow" w:cs="Lucida Sans Unicode"/>
                <w:sz w:val="22"/>
                <w:szCs w:val="22"/>
              </w:rPr>
              <w:lastRenderedPageBreak/>
              <w:t>niezrealizowanej całości umowy lub jej części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3) 0,5 %  wartości brutto reklamowanego asortymentu - za każdy rozpoczęty dzień zwłoki w wymianie towaru na wolny od wad w stosunku do terminu określonego w § 3 ust. 7, jednak nie więcej niż 10% wartości brutto reklamowanego asortymentu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4) za nieusunięcie wad stwierdzonych w okresie gwarancji i rękojmi - 0,5 %  wartości brutto wadliwej części umowy za każdy dzień zwłoki ponad termin wskazany przez Zamawiającego na usunięcie wad, jednak nie więcej niż 10% wartości brutto wadliwej części umowy.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(załącznik nr 11)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 xml:space="preserve">1. Wykonawca zapłaci Zamawiającemu kary umowne: 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2.  0,5 % wartości brutto niedostarczonej partii towaru - za każdy rozpoczęty dzień zwłoki w dostawie w stosunku do terminu określonego w § 2 ust. 1, jednak nie więcej niż 10% wartości brutto niedostarczonej partii towaru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3. 0,5 % wartości brutto reklamowanej partii towaru - za każdy rozpoczęty dzień zwłoki w wymianie towaru na wolny od wad w stosunku do terminu określonego w § 2 ust. 8, jednak nie więcej niż 10% wartości brutto reklamowanej partii towaru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Zgodnie z projektem umowy. 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Zgodnie z projektem umowy. 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sz w:val="22"/>
                <w:szCs w:val="22"/>
              </w:rPr>
              <w:t>3. W celu zapewnienia równego traktowania Stron i umożliwienia Wykonawcy sprawdzenia zasadności reklamacji wnosimy o wprowadzenie w §2 ust. 8 (załącznik nr 11) § 3 ust. 7 (załącznik nr 10) projektu umowy 5 dniowego terminu na rozpatrzenie reklamacji.</w:t>
            </w:r>
          </w:p>
          <w:p w:rsidR="00E56354" w:rsidRPr="00AC22F1" w:rsidRDefault="00E56354" w:rsidP="00CE61F4">
            <w:pPr>
              <w:spacing w:after="12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AC22F1">
              <w:rPr>
                <w:rFonts w:ascii="Arial Narrow" w:hAnsi="Arial Narrow" w:cs="Lucida Sans Unicode"/>
                <w:b/>
                <w:sz w:val="22"/>
                <w:szCs w:val="22"/>
              </w:rPr>
              <w:t>Odpowiedź: Zamawiający wyraża zgodę.</w:t>
            </w:r>
          </w:p>
          <w:p w:rsidR="00E56354" w:rsidRPr="00AC22F1" w:rsidRDefault="00E56354" w:rsidP="00CE61F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  <w:highlight w:val="darkGray"/>
              </w:rPr>
            </w:pPr>
          </w:p>
        </w:tc>
      </w:tr>
    </w:tbl>
    <w:p w:rsidR="00BE7BFD" w:rsidRPr="00AC22F1" w:rsidRDefault="00BE7BFD" w:rsidP="00520165">
      <w:pPr>
        <w:jc w:val="both"/>
        <w:rPr>
          <w:rFonts w:ascii="Arial Narrow" w:hAnsi="Arial Narrow" w:cs="Lucida Sans Unicode"/>
          <w:sz w:val="22"/>
          <w:szCs w:val="22"/>
        </w:rPr>
      </w:pPr>
    </w:p>
    <w:p w:rsidR="00AC22F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Lucida Sans Unicode"/>
          <w:i/>
          <w:sz w:val="22"/>
          <w:szCs w:val="22"/>
        </w:rPr>
      </w:pPr>
      <w:r w:rsidRPr="00AC22F1">
        <w:rPr>
          <w:rFonts w:ascii="Arial Narrow" w:hAnsi="Arial Narrow" w:cs="Lucida Sans Unicode"/>
          <w:i/>
          <w:sz w:val="22"/>
          <w:szCs w:val="22"/>
        </w:rPr>
        <w:t>Zamawiający</w:t>
      </w:r>
    </w:p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>
      <w:bookmarkStart w:id="0" w:name="_GoBack"/>
      <w:bookmarkEnd w:id="0"/>
    </w:p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Pr="00AC22F1" w:rsidRDefault="00AC22F1" w:rsidP="00AC22F1"/>
    <w:p w:rsidR="00AC22F1" w:rsidRDefault="00AC22F1" w:rsidP="00AC22F1"/>
    <w:p w:rsidR="00AC22F1" w:rsidRDefault="00AC22F1" w:rsidP="00AC22F1"/>
    <w:p w:rsidR="006D4AB3" w:rsidRDefault="00AC22F1" w:rsidP="00AC22F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AC22F1" w:rsidRDefault="00AC22F1" w:rsidP="00AC22F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AC22F1" w:rsidRDefault="00AC22F1" w:rsidP="00AC22F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AC22F1" w:rsidRDefault="00AC22F1" w:rsidP="00AC22F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AC22F1" w:rsidRPr="00AC22F1" w:rsidRDefault="00AC22F1" w:rsidP="00AC22F1">
      <w:pPr>
        <w:rPr>
          <w:rFonts w:ascii="Arial Narrow" w:hAnsi="Arial Narrow"/>
        </w:rPr>
      </w:pPr>
      <w:r>
        <w:rPr>
          <w:rFonts w:ascii="Arial Narrow" w:hAnsi="Arial Narrow"/>
        </w:rPr>
        <w:t>Data: 2022-10-17</w:t>
      </w:r>
    </w:p>
    <w:sectPr w:rsidR="00AC22F1" w:rsidRPr="00AC22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F8B" w:rsidRDefault="00E65F8B">
      <w:r>
        <w:separator/>
      </w:r>
    </w:p>
  </w:endnote>
  <w:endnote w:type="continuationSeparator" w:id="0">
    <w:p w:rsidR="00E65F8B" w:rsidRDefault="00E65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19F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F8B" w:rsidRDefault="00E65F8B">
      <w:r>
        <w:separator/>
      </w:r>
    </w:p>
  </w:footnote>
  <w:footnote w:type="continuationSeparator" w:id="0">
    <w:p w:rsidR="00E65F8B" w:rsidRDefault="00E65F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354" w:rsidRDefault="00E563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354" w:rsidRDefault="00E563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354" w:rsidRDefault="00E563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F8B"/>
    <w:rsid w:val="00031374"/>
    <w:rsid w:val="000919F7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C22F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6354"/>
    <w:rsid w:val="00E65F8B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596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2022-10-17T08:21:00Z</cp:lastPrinted>
  <dcterms:created xsi:type="dcterms:W3CDTF">2022-10-17T08:13:00Z</dcterms:created>
  <dcterms:modified xsi:type="dcterms:W3CDTF">2022-10-17T08:21:00Z</dcterms:modified>
</cp:coreProperties>
</file>