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1259" w:rsidRPr="009E1259" w:rsidRDefault="009E1259" w:rsidP="009E125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17/10/2022    S200</w:t>
      </w:r>
    </w:p>
    <w:p w:rsidR="009E1259" w:rsidRPr="009E1259" w:rsidRDefault="009E1259" w:rsidP="009E125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450" w:right="-33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8" w:anchor="id0-I." w:history="1">
        <w:r w:rsidRPr="009E1259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I.</w:t>
        </w:r>
      </w:hyperlink>
    </w:p>
    <w:p w:rsidR="009E1259" w:rsidRPr="009E1259" w:rsidRDefault="009E1259" w:rsidP="009E125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450" w:right="-33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9" w:anchor="id1-II." w:history="1">
        <w:r w:rsidRPr="009E1259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II.</w:t>
        </w:r>
      </w:hyperlink>
    </w:p>
    <w:p w:rsidR="009E1259" w:rsidRPr="009E1259" w:rsidRDefault="009E1259" w:rsidP="009E125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450" w:right="-33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0" w:anchor="id2-III." w:history="1">
        <w:r w:rsidRPr="009E1259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III.</w:t>
        </w:r>
      </w:hyperlink>
    </w:p>
    <w:p w:rsidR="009E1259" w:rsidRPr="009E1259" w:rsidRDefault="009E1259" w:rsidP="009E125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450" w:right="-33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1" w:anchor="id3-IV." w:history="1">
        <w:r w:rsidRPr="009E1259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IV.</w:t>
        </w:r>
      </w:hyperlink>
    </w:p>
    <w:p w:rsidR="009E1259" w:rsidRPr="009E1259" w:rsidRDefault="009E1259" w:rsidP="009E125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450" w:right="-33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2" w:anchor="id4-VI." w:history="1">
        <w:r w:rsidRPr="009E1259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VI.</w:t>
        </w:r>
      </w:hyperlink>
    </w:p>
    <w:p w:rsidR="009E1259" w:rsidRPr="009E1259" w:rsidRDefault="009E1259" w:rsidP="009E1259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Polska-Bydgoszcz: Urządzenia do stymulacji pracy serca</w:t>
      </w:r>
    </w:p>
    <w:p w:rsidR="009E1259" w:rsidRPr="009E1259" w:rsidRDefault="009E1259" w:rsidP="009E1259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2022/S 200-568181</w:t>
      </w:r>
    </w:p>
    <w:p w:rsidR="009E1259" w:rsidRPr="009E1259" w:rsidRDefault="009E1259" w:rsidP="009E1259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o zamówieniu</w:t>
      </w:r>
    </w:p>
    <w:p w:rsidR="009E1259" w:rsidRPr="009E1259" w:rsidRDefault="009E1259" w:rsidP="009E1259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Dostawy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9E1259" w:rsidRPr="009E1259" w:rsidRDefault="009E1259" w:rsidP="009E125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9E125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Oficjalna nazwa: 10 Wojskowy Szpital Kliniczny z Polikliniką Samodzielny Publiczny Zakład Opieki Zdrowotnej </w:t>
      </w: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 PL613 Bydgosko-toruński</w:t>
      </w: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Barbara Baranowska</w:t>
      </w: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3" w:history="1">
        <w:r w:rsidRPr="009E1259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bbaranowska@10wsk.mil.pl</w:t>
        </w:r>
      </w:hyperlink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261417364</w:t>
      </w: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Adresy internetowe: </w:t>
      </w: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Główny adres: </w:t>
      </w:r>
      <w:hyperlink r:id="rId14" w:tgtFrame="_blank" w:history="1">
        <w:r w:rsidRPr="009E1259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www.10wsk.mil.pl</w:t>
        </w:r>
      </w:hyperlink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I.3)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Nieograniczony, pełny i bezpośredni dostęp do dokumentów zamówienia można uzyskać bezpłatnie pod adresem: </w:t>
      </w:r>
      <w:hyperlink r:id="rId15" w:tgtFrame="_blank" w:history="1">
        <w:r w:rsidRPr="009E1259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https://e-propublico.pl/</w:t>
        </w:r>
      </w:hyperlink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Oferty lub wnioski o dopuszczenie do udziału w postępowaniu należy przesyłać drogą elektroniczną za pośrednictwem: </w:t>
      </w:r>
      <w:hyperlink r:id="rId16" w:tgtFrame="_blank" w:history="1">
        <w:r w:rsidRPr="009E1259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</w:t>
        </w:r>
      </w:hyperlink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na adres podany powyżej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I.4)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Inny rodzaj: Samodzielny Publiczny Zakład Opieki Zdrowotnej 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I.5)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:rsidR="009E1259" w:rsidRPr="009E1259" w:rsidRDefault="009E1259" w:rsidP="009E125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Zdrowie</w:t>
      </w:r>
    </w:p>
    <w:p w:rsidR="009E1259" w:rsidRDefault="009E1259" w:rsidP="009E125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</w:p>
    <w:p w:rsidR="009E1259" w:rsidRPr="009E1259" w:rsidRDefault="009E1259" w:rsidP="009E125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9E125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lastRenderedPageBreak/>
        <w:t>Sekcja II: Przedmiot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 sukcesywne stymulatorów i kardiowerterów na okres 24 miesięcy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146/2022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33182200 Urządzenia do stymulacji pracy serca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  <w:proofErr w:type="gramEnd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stymulatorów i kardiowerterów na okres 24 miesięcy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formularza oceny jakościowej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II.1.5)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II.1.6)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To zamówienie podzielone jest na części: tak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można składać w odniesieniu do wszystkich części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spellStart"/>
      <w:proofErr w:type="gramStart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kardioweter</w:t>
      </w:r>
      <w:proofErr w:type="spellEnd"/>
      <w:proofErr w:type="gramEnd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, defibrylator ze stymulatorem, jednojamowy ICD VVI z elektrodą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33182200 Urządzenia do stymulacji pracy serca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formularza oceny jakościowej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Jakość / Waga: 35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dostawy/uzupełnienia banku / Waga: 5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Zamawiający wymaga wniesienia wadium w wysokości 5 450.00 PLN.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kardiowerter</w:t>
      </w:r>
      <w:proofErr w:type="gramEnd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, defibrylator jednojamowy ze stymulacją typu ICD VVI </w:t>
      </w:r>
      <w:proofErr w:type="spellStart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Dx</w:t>
      </w:r>
      <w:proofErr w:type="spellEnd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elektrodą 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33182200 Urządzenia do stymulacji pracy serca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formularza oceny jakościowej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Jakość / Waga: 35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dostawy/uzupełnienia banku / Waga: 5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4 554.00 PLN.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kardiowerter</w:t>
      </w:r>
      <w:proofErr w:type="gramEnd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, defibrylator dwujamowy ze stymulacją typu ICD DDD, z elektrodami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3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33182200 Urządzenia do stymulacji pracy serca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formularza oceny jakościowej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Kryterium jakości</w:t>
      </w:r>
      <w:proofErr w:type="gramEnd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Jakość / Waga: 35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dostawy/uzupełnienia banku / Waga: 5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5 750.00 PLN.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kardiowerter</w:t>
      </w:r>
      <w:proofErr w:type="gramEnd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funkcją </w:t>
      </w:r>
      <w:proofErr w:type="spellStart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resynchronizacji</w:t>
      </w:r>
      <w:proofErr w:type="spellEnd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CRTD z kompletem elektrod sterydowych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4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33182200 Urządzenia do stymulacji pracy serca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formularza oceny jakościowej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Jakość / Waga: 35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dostawy/uzupełnienia banku / Waga: 5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Zamawiający wymaga wniesienia wadium w wysokości 5 125.00 PLN.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stymulator</w:t>
      </w:r>
      <w:proofErr w:type="gramEnd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opcją </w:t>
      </w:r>
      <w:proofErr w:type="spellStart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resynchronizacji</w:t>
      </w:r>
      <w:proofErr w:type="spellEnd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CRTP z kompletem </w:t>
      </w:r>
      <w:proofErr w:type="spellStart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elekrod</w:t>
      </w:r>
      <w:proofErr w:type="spellEnd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sterydowych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5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33158210 Stymulatory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formularza oceny jakościowej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Jakość / Waga: 35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dostawy/uzupełnienia banku / Waga: 5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1 900.00 PLN.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stymulator</w:t>
      </w:r>
      <w:proofErr w:type="gramEnd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jednojamowy PM VVI 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6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33158210 Stymulatory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formularza oceny jakościowej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Kryterium jakości</w:t>
      </w:r>
      <w:proofErr w:type="gramEnd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Jakość / Waga: 35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dostawy/uzupełnienia banku / Waga: 5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1 920.00 PLN.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stymulator</w:t>
      </w:r>
      <w:proofErr w:type="gramEnd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dwujamowy PM DDD z kompletem elektrod sterydowych z opcją </w:t>
      </w:r>
      <w:proofErr w:type="spellStart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ProMRI</w:t>
      </w:r>
      <w:proofErr w:type="spellEnd"/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7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33158210 Stymulatory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formularza oceny jakościowej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Jakość / Waga: 35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dostawy/uzupełnienia banku / Waga: 5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Zamawiający wymaga wniesienia wadium w wysokości 7 670.00 PLN.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zestaw</w:t>
      </w:r>
      <w:proofErr w:type="gramEnd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stymulacji Pęczka-</w:t>
      </w:r>
      <w:proofErr w:type="spellStart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Hisa</w:t>
      </w:r>
      <w:proofErr w:type="spellEnd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/ stymulacja lewej odnogi Pęczka-</w:t>
      </w:r>
      <w:proofErr w:type="spellStart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Hisa</w:t>
      </w:r>
      <w:proofErr w:type="spellEnd"/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8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33158210 Stymulatory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formularza oceny jakościowej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Jakość / Waga: 35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dostawy/uzupełnienia banku / Waga: 5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440.00 PLN.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zestawy</w:t>
      </w:r>
      <w:proofErr w:type="gramEnd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wprowadzania elektrod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9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33141000 Jednorazowe, </w:t>
      </w:r>
      <w:proofErr w:type="spellStart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niechemiczne</w:t>
      </w:r>
      <w:proofErr w:type="spellEnd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artykuły medyczne i hematologiczne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formularza oceny jakościowej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Kryterium jakości</w:t>
      </w:r>
      <w:proofErr w:type="gramEnd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Jakość / Waga: 35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dostawy/uzupełnienia banku / Waga: 5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9E1259" w:rsidRPr="009E1259" w:rsidRDefault="009E1259" w:rsidP="009E125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680.00 PLN.</w:t>
      </w:r>
    </w:p>
    <w:p w:rsidR="009E1259" w:rsidRPr="009E1259" w:rsidRDefault="009E1259" w:rsidP="009E125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9E125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III: Informacje o charakterze prawnym, ekonomicznym, finansowym i technicznym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III.1.1)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do prowadzenia działalności zawodowej, w tym wymogi związane z wpisem do rejestru zawodowego lub handlowego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warunków: 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III.1.2)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Sytuacja ekonomiczna i finansowa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kryteriów kwalifikacji: 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III.1.3)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techniczna i kwalifikacje zawodowe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kryteriów kwalifikacji: </w:t>
      </w:r>
    </w:p>
    <w:p w:rsidR="009E1259" w:rsidRPr="009E1259" w:rsidRDefault="009E1259" w:rsidP="009E125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Minimalny poziom ewentualnie wymaganych standardów: </w:t>
      </w:r>
    </w:p>
    <w:p w:rsidR="009E1259" w:rsidRPr="009E1259" w:rsidRDefault="009E1259" w:rsidP="009E125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</w:t>
      </w:r>
      <w:proofErr w:type="gramEnd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min 2 dostaw (załącznik nr 4 do SWZ) o charakterze i złożoności odpowiadającej przedmiotowi zamówienia o wartościach wskazanych w specyfikacji warunków zamówienia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III.2.2)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:rsidR="009E1259" w:rsidRPr="009E1259" w:rsidRDefault="009E1259" w:rsidP="009E125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</w:t>
      </w:r>
      <w:proofErr w:type="gramEnd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projektami umów</w:t>
      </w:r>
    </w:p>
    <w:p w:rsidR="009E1259" w:rsidRPr="009E1259" w:rsidRDefault="009E1259" w:rsidP="009E125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9E125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IV: Procedura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IV.1.1)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procedury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otwarta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IV.1.3)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IV.1.8)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jest objęte Porozumieniem w sprawie zamówień rządowych: nie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IV.2)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IV.2.2)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18/11/2022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08:00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IV.2.3)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data wysłania zaproszeń do składania ofert lub do udziału wybranym kandydatom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IV.2.4)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Polski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IV.2.6)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Minimalny okres, w którym oferent będzie związany ofertą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Oferta musi zachować ważność do: 15/02/2023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IV.2.7)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otwarcia ofert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18/11/2022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08:15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Miejsce: </w:t>
      </w:r>
    </w:p>
    <w:p w:rsidR="009E1259" w:rsidRPr="009E1259" w:rsidRDefault="009E1259" w:rsidP="009E125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 siedzibie Zamawiającego, otwarcie ofert nastąpi za pośrednictwem platformy </w:t>
      </w:r>
      <w: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(e-propublico.</w:t>
      </w:r>
      <w:proofErr w:type="gramStart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pl</w:t>
      </w:r>
      <w:proofErr w:type="gramEnd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) na karcie oferty/załączniki, poprzez otwarcie ofert, które jest jednoznaczne z ich upublicznieniem.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Informacje o osobach upoważnionych i procedurze otwarcia: </w:t>
      </w:r>
    </w:p>
    <w:p w:rsidR="009E1259" w:rsidRPr="009E1259" w:rsidRDefault="009E1259" w:rsidP="009E125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wszyscy</w:t>
      </w:r>
      <w:proofErr w:type="gramEnd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zainteresowani</w:t>
      </w:r>
    </w:p>
    <w:p w:rsidR="009E1259" w:rsidRPr="009E1259" w:rsidRDefault="009E1259" w:rsidP="009E125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9E125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VI.1)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Jest to zamówienie o charakterze powtarzającym się: nie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VI.2)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procesów elektronicznych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Akceptowane będą faktury elektroniczne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VI.3)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:rsidR="009E1259" w:rsidRPr="009E1259" w:rsidRDefault="009E1259" w:rsidP="009E125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wymagane na etapie składania ofert/wniosków:</w:t>
      </w:r>
    </w:p>
    <w:p w:rsidR="009E1259" w:rsidRPr="009E1259" w:rsidRDefault="009E1259" w:rsidP="009E125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Oświadczenie, o którym mowa w art. 125 ust. 1 ustawy Pzp – Jednolity europejski dokument zamówienia</w:t>
      </w:r>
    </w:p>
    <w:p w:rsidR="009E1259" w:rsidRPr="009E1259" w:rsidRDefault="009E1259" w:rsidP="009E125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Zobowiązanie podmiotu udostępniającego zasoby</w:t>
      </w:r>
    </w:p>
    <w:p w:rsidR="009E1259" w:rsidRPr="009E1259" w:rsidRDefault="009E1259" w:rsidP="009E125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Wzór oferty elektronicznej - Formularz oferty</w:t>
      </w:r>
    </w:p>
    <w:p w:rsidR="009E1259" w:rsidRPr="009E1259" w:rsidRDefault="009E1259" w:rsidP="009E125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Oświadczenie z art. 5K Rozporządzenia 833/2014 oraz z art. 7 ust 1 ustawy o szczególnych rozwiązaniach w zakresie przeciwdziałania wspieraniu agresji na Ukrainę oraz służących ochronie bezpieczeństwa narodowego (Dz. U. </w:t>
      </w:r>
      <w:proofErr w:type="gramStart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</w:t>
      </w:r>
      <w:proofErr w:type="gramEnd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2022 r., poz. 835)</w:t>
      </w:r>
    </w:p>
    <w:p w:rsidR="009E1259" w:rsidRPr="009E1259" w:rsidRDefault="009E1259" w:rsidP="009E125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cenowy</w:t>
      </w:r>
    </w:p>
    <w:p w:rsidR="009E1259" w:rsidRPr="009E1259" w:rsidRDefault="009E1259" w:rsidP="009E125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cenowy szczegółowy</w:t>
      </w:r>
    </w:p>
    <w:p w:rsidR="009E1259" w:rsidRPr="009E1259" w:rsidRDefault="009E1259" w:rsidP="009E125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oceny jakościowej zad. 1</w:t>
      </w:r>
    </w:p>
    <w:p w:rsidR="009E1259" w:rsidRPr="009E1259" w:rsidRDefault="009E1259" w:rsidP="009E125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oceny jakościowej zad. 2</w:t>
      </w:r>
    </w:p>
    <w:p w:rsidR="009E1259" w:rsidRPr="009E1259" w:rsidRDefault="009E1259" w:rsidP="009E125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oceny jakościowej zad. 3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oceny jakościowej zad. 4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oceny jakościowej zad. 5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oceny jakościowej zad. 6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oceny jakościowej zad. 7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oceny jakościowej zad. 8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oceny jakościowej zad. 9</w:t>
      </w:r>
    </w:p>
    <w:p w:rsidR="009E1259" w:rsidRPr="009E1259" w:rsidRDefault="009E1259" w:rsidP="009E125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W celu potwierdzenia i weryfikacji informacji podanych w formularzach oceny jakościowej do oferty należy dołączyć materiały informacyjne w postaci: katalogów, folderów lub opisów przedmiotu zamówienia</w:t>
      </w:r>
    </w:p>
    <w:p w:rsidR="009E1259" w:rsidRPr="009E1259" w:rsidRDefault="009E1259" w:rsidP="009E125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Oświadczenie o posiadaniu wymaganych przepisami prawa </w:t>
      </w:r>
      <w:proofErr w:type="spellStart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dopuszczeń</w:t>
      </w:r>
      <w:proofErr w:type="spellEnd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obrotu (zgłoszenie, powiadomienie) na oferowany asortyment.</w:t>
      </w:r>
    </w:p>
    <w:p w:rsidR="009E1259" w:rsidRPr="009E1259" w:rsidRDefault="009E1259" w:rsidP="009E125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składane na wezwanie zamawiającego:</w:t>
      </w:r>
    </w:p>
    <w:p w:rsidR="009E1259" w:rsidRPr="009E1259" w:rsidRDefault="009E1259" w:rsidP="009E125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dostaw lub usług - załącznik nr 4 do SWZ</w:t>
      </w:r>
    </w:p>
    <w:p w:rsidR="009E1259" w:rsidRPr="009E1259" w:rsidRDefault="009E1259" w:rsidP="009E125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Krajowego Rejestru Karnego</w:t>
      </w:r>
    </w:p>
    <w:p w:rsidR="009E1259" w:rsidRPr="009E1259" w:rsidRDefault="009E1259" w:rsidP="009E125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w sprawie grupy kapitałowej</w:t>
      </w:r>
    </w:p>
    <w:p w:rsidR="009E1259" w:rsidRPr="009E1259" w:rsidRDefault="009E1259" w:rsidP="009E125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właściwego naczelnika urzędu skarbowego</w:t>
      </w:r>
    </w:p>
    <w:p w:rsidR="009E1259" w:rsidRPr="009E1259" w:rsidRDefault="009E1259" w:rsidP="009E125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z ZUS lub KRUS</w:t>
      </w:r>
    </w:p>
    <w:p w:rsidR="009E1259" w:rsidRPr="009E1259" w:rsidRDefault="009E1259" w:rsidP="009E125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Odpis lub informacja z KRS lub CEIDG</w:t>
      </w:r>
    </w:p>
    <w:p w:rsidR="009E1259" w:rsidRPr="009E1259" w:rsidRDefault="009E1259" w:rsidP="009E125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o aktualności informacji zawartych w oświadczeniu wstępnym</w:t>
      </w:r>
    </w:p>
    <w:p w:rsidR="009E1259" w:rsidRPr="009E1259" w:rsidRDefault="009E1259" w:rsidP="009E125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odpowiedniego rejestru lub inny równoważny dokument</w:t>
      </w:r>
    </w:p>
    <w:p w:rsidR="009E1259" w:rsidRPr="009E1259" w:rsidRDefault="009E1259" w:rsidP="009E125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 niezaleganie z opłacaniem podatków, opłat lub składek na ubezpieczenie społeczne lub zdrowotne</w:t>
      </w:r>
    </w:p>
    <w:p w:rsidR="009E1259" w:rsidRPr="009E1259" w:rsidRDefault="009E1259" w:rsidP="009E125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potwierdzający, że nie otwarto likwidacji wykonawcy</w:t>
      </w:r>
    </w:p>
    <w:p w:rsidR="009E1259" w:rsidRPr="009E1259" w:rsidRDefault="009E1259" w:rsidP="009E125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dodatkowe:</w:t>
      </w:r>
    </w:p>
    <w:p w:rsidR="009E1259" w:rsidRPr="009E1259" w:rsidRDefault="009E1259" w:rsidP="009E125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przewiduje wezwanie do złożenia lub uzupełnienia przedmiotowych środków dowodowych zgodnie z treścią art. 107 ust. 2 ustawy Pzp.</w:t>
      </w:r>
    </w:p>
    <w:p w:rsidR="009E1259" w:rsidRPr="009E1259" w:rsidRDefault="009E1259" w:rsidP="009E125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związku z działaniami Rosji destabilizującymi sytuację na Ukrainie oraz spełniają warunki udziału w postępowaniu.</w:t>
      </w:r>
    </w:p>
    <w:p w:rsidR="009E1259" w:rsidRPr="009E1259" w:rsidRDefault="009E1259" w:rsidP="009E125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wymaga się wniesienia zabezpieczenia należytego wykonania umowy.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VI.4.1)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7" w:history="1">
        <w:r w:rsidRPr="009E1259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8" w:tgtFrame="_blank" w:history="1">
        <w:r w:rsidRPr="009E1259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https://www.gov.pl/web/uzp/krajowa-izba-odwolawcza</w:t>
        </w:r>
      </w:hyperlink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VI.4.2)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Sąd Polubowny przy Prokuratorii Generalnej Rzeczpospolitej Polskiej</w:t>
      </w: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Krucza 36/Wspólna 6</w:t>
      </w: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00-522</w:t>
      </w: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 xml:space="preserve">E-mail: </w:t>
      </w:r>
      <w:hyperlink r:id="rId19" w:history="1">
        <w:r w:rsidRPr="009E1259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sp@prokuratoria.gov.pl</w:t>
        </w:r>
      </w:hyperlink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20" w:tgtFrame="_blank" w:history="1">
        <w:r w:rsidRPr="009E1259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VI.4.3)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Składanie </w:t>
      </w:r>
      <w:proofErr w:type="spellStart"/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Dokładne informacje na temat terminów składania </w:t>
      </w:r>
      <w:proofErr w:type="spellStart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odwołań</w:t>
      </w:r>
      <w:proofErr w:type="spellEnd"/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: 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Odwołanie wnosi się:</w:t>
      </w:r>
    </w:p>
    <w:p w:rsidR="009E1259" w:rsidRPr="009E1259" w:rsidRDefault="009E1259" w:rsidP="009E125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9E1259" w:rsidRPr="009E1259" w:rsidRDefault="009E1259" w:rsidP="009E125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9E1259" w:rsidRPr="009E1259" w:rsidRDefault="009E1259" w:rsidP="009E125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9E1259" w:rsidRPr="009E1259" w:rsidRDefault="009E1259" w:rsidP="009E125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9E1259" w:rsidRPr="009E1259" w:rsidRDefault="009E1259" w:rsidP="009E125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5. Jeżeli Zamawiający nie opublikował w Dzienniku Urzędowym Unii Europejskiej ogłoszenia o udzieleniu zamówienia, odwołanie wnosi się w terminie 6 miesięcy od dnia zawarcia umowy.</w:t>
      </w:r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VI.4.4)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Źródło, gdzie można uzyskać informacje na temat składania </w:t>
      </w:r>
      <w:proofErr w:type="spellStart"/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21" w:history="1">
        <w:r w:rsidRPr="009E1259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22" w:tgtFrame="_blank" w:history="1">
        <w:r w:rsidRPr="009E1259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https://www.gov.pl/web/uzp/</w:t>
        </w:r>
      </w:hyperlink>
    </w:p>
    <w:p w:rsidR="009E1259" w:rsidRPr="009E1259" w:rsidRDefault="009E1259" w:rsidP="009E12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9E12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  <w:bookmarkStart w:id="0" w:name="_GoBack"/>
      <w:bookmarkEnd w:id="0"/>
    </w:p>
    <w:p w:rsidR="009E1259" w:rsidRPr="009E1259" w:rsidRDefault="009E1259" w:rsidP="009E1259">
      <w:pPr>
        <w:shd w:val="clear" w:color="auto" w:fill="FFFFFF"/>
        <w:spacing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E12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12/10/2022</w:t>
      </w:r>
    </w:p>
    <w:p w:rsidR="00853646" w:rsidRDefault="00853646" w:rsidP="00853646">
      <w:pPr>
        <w:spacing w:after="0" w:line="240" w:lineRule="auto"/>
        <w:ind w:left="108"/>
        <w:rPr>
          <w:rFonts w:ascii="Lucida Sans" w:hAnsi="Lucida Sans" w:cs="Lucida Sans"/>
          <w:sz w:val="18"/>
          <w:szCs w:val="18"/>
        </w:rPr>
      </w:pPr>
    </w:p>
    <w:p w:rsidR="00853646" w:rsidRDefault="00853646" w:rsidP="00853646">
      <w:pPr>
        <w:spacing w:after="0" w:line="240" w:lineRule="auto"/>
        <w:ind w:left="108"/>
        <w:rPr>
          <w:rFonts w:ascii="Lucida Sans" w:hAnsi="Lucida Sans" w:cs="Lucida Sans"/>
          <w:sz w:val="18"/>
          <w:szCs w:val="18"/>
        </w:rPr>
      </w:pPr>
    </w:p>
    <w:p w:rsidR="00853646" w:rsidRDefault="00853646" w:rsidP="00853646">
      <w:pPr>
        <w:spacing w:after="0" w:line="240" w:lineRule="auto"/>
        <w:ind w:left="108"/>
        <w:rPr>
          <w:rFonts w:ascii="Lucida Sans" w:hAnsi="Lucida Sans" w:cs="Lucida Sans"/>
          <w:sz w:val="18"/>
          <w:szCs w:val="18"/>
        </w:rPr>
      </w:pPr>
    </w:p>
    <w:p w:rsidR="00853646" w:rsidRDefault="00853646" w:rsidP="00853646">
      <w:pPr>
        <w:spacing w:after="0" w:line="240" w:lineRule="auto"/>
        <w:ind w:left="108"/>
        <w:rPr>
          <w:rFonts w:ascii="Lucida Sans" w:hAnsi="Lucida Sans" w:cs="Lucida Sans"/>
          <w:sz w:val="18"/>
          <w:szCs w:val="18"/>
        </w:rPr>
      </w:pPr>
    </w:p>
    <w:p w:rsidR="00853646" w:rsidRDefault="00853646" w:rsidP="00853646">
      <w:pPr>
        <w:spacing w:after="0" w:line="240" w:lineRule="auto"/>
        <w:ind w:left="108"/>
        <w:rPr>
          <w:rFonts w:ascii="Lucida Sans" w:hAnsi="Lucida Sans" w:cs="Lucida Sans"/>
          <w:sz w:val="18"/>
          <w:szCs w:val="18"/>
        </w:rPr>
      </w:pPr>
    </w:p>
    <w:p w:rsidR="00853646" w:rsidRDefault="00853646" w:rsidP="00853646">
      <w:pPr>
        <w:spacing w:after="0" w:line="240" w:lineRule="auto"/>
        <w:ind w:left="108"/>
        <w:rPr>
          <w:rFonts w:ascii="Lucida Sans" w:hAnsi="Lucida Sans" w:cs="Lucida Sans"/>
          <w:sz w:val="18"/>
          <w:szCs w:val="18"/>
        </w:rPr>
      </w:pPr>
    </w:p>
    <w:p w:rsidR="00853646" w:rsidRDefault="00853646" w:rsidP="00853646">
      <w:pPr>
        <w:spacing w:after="0" w:line="240" w:lineRule="auto"/>
        <w:ind w:left="108"/>
        <w:rPr>
          <w:rFonts w:ascii="Lucida Sans" w:hAnsi="Lucida Sans" w:cs="Lucida Sans"/>
          <w:sz w:val="18"/>
          <w:szCs w:val="18"/>
        </w:rPr>
      </w:pPr>
    </w:p>
    <w:p w:rsidR="00853646" w:rsidRDefault="00853646" w:rsidP="00853646">
      <w:pPr>
        <w:spacing w:after="0" w:line="240" w:lineRule="auto"/>
        <w:ind w:left="108"/>
        <w:rPr>
          <w:rFonts w:ascii="Lucida Sans" w:hAnsi="Lucida Sans" w:cs="Lucida Sans"/>
          <w:sz w:val="18"/>
          <w:szCs w:val="18"/>
        </w:rPr>
      </w:pPr>
    </w:p>
    <w:p w:rsidR="00853646" w:rsidRDefault="00853646" w:rsidP="00853646">
      <w:pPr>
        <w:spacing w:after="0" w:line="240" w:lineRule="auto"/>
        <w:ind w:left="108"/>
        <w:rPr>
          <w:rFonts w:ascii="Lucida Sans" w:hAnsi="Lucida Sans" w:cs="Lucida Sans"/>
          <w:sz w:val="18"/>
          <w:szCs w:val="18"/>
        </w:rPr>
      </w:pPr>
    </w:p>
    <w:p w:rsidR="00853646" w:rsidRDefault="00853646" w:rsidP="00853646">
      <w:pPr>
        <w:spacing w:after="0" w:line="240" w:lineRule="auto"/>
        <w:ind w:left="108"/>
        <w:rPr>
          <w:rFonts w:ascii="Lucida Sans" w:hAnsi="Lucida Sans" w:cs="Lucida Sans"/>
          <w:sz w:val="18"/>
          <w:szCs w:val="18"/>
        </w:rPr>
      </w:pPr>
    </w:p>
    <w:p w:rsidR="00853646" w:rsidRDefault="00853646" w:rsidP="00853646">
      <w:pPr>
        <w:spacing w:after="0" w:line="240" w:lineRule="auto"/>
        <w:ind w:left="108"/>
        <w:rPr>
          <w:rFonts w:ascii="Lucida Sans" w:hAnsi="Lucida Sans" w:cs="Lucida Sans"/>
          <w:sz w:val="18"/>
          <w:szCs w:val="18"/>
        </w:rPr>
      </w:pPr>
    </w:p>
    <w:p w:rsidR="00853646" w:rsidRDefault="00853646" w:rsidP="00853646">
      <w:pPr>
        <w:spacing w:after="0" w:line="240" w:lineRule="auto"/>
        <w:ind w:left="108"/>
        <w:rPr>
          <w:rFonts w:ascii="Lucida Sans" w:hAnsi="Lucida Sans" w:cs="Lucida Sans"/>
          <w:sz w:val="18"/>
          <w:szCs w:val="18"/>
        </w:rPr>
      </w:pPr>
      <w:r>
        <w:rPr>
          <w:rFonts w:ascii="Lucida Sans" w:hAnsi="Lucida Sans" w:cs="Lucida Sans"/>
          <w:sz w:val="18"/>
          <w:szCs w:val="18"/>
        </w:rPr>
        <w:t xml:space="preserve">Wyk. </w:t>
      </w:r>
      <w:proofErr w:type="gramStart"/>
      <w:r>
        <w:rPr>
          <w:rFonts w:ascii="Lucida Sans" w:hAnsi="Lucida Sans" w:cs="Lucida Sans"/>
          <w:sz w:val="18"/>
          <w:szCs w:val="18"/>
        </w:rPr>
        <w:t>w</w:t>
      </w:r>
      <w:proofErr w:type="gramEnd"/>
      <w:r>
        <w:rPr>
          <w:rFonts w:ascii="Lucida Sans" w:hAnsi="Lucida Sans" w:cs="Lucida Sans"/>
          <w:sz w:val="18"/>
          <w:szCs w:val="18"/>
        </w:rPr>
        <w:t xml:space="preserve"> 2 egz. na </w:t>
      </w:r>
      <w:r>
        <w:rPr>
          <w:rFonts w:ascii="Lucida Sans" w:hAnsi="Lucida Sans" w:cs="Lucida Sans"/>
          <w:sz w:val="18"/>
          <w:szCs w:val="18"/>
        </w:rPr>
        <w:t>6</w:t>
      </w:r>
      <w:r>
        <w:rPr>
          <w:rFonts w:ascii="Lucida Sans" w:hAnsi="Lucida Sans" w:cs="Lucida Sans"/>
          <w:sz w:val="18"/>
          <w:szCs w:val="18"/>
        </w:rPr>
        <w:t xml:space="preserve"> ark.</w:t>
      </w:r>
    </w:p>
    <w:p w:rsidR="00853646" w:rsidRPr="00853646" w:rsidRDefault="00853646" w:rsidP="00853646">
      <w:pPr>
        <w:spacing w:after="0" w:line="240" w:lineRule="auto"/>
        <w:ind w:left="108"/>
        <w:rPr>
          <w:rFonts w:ascii="Lucida Sans" w:hAnsi="Lucida Sans" w:cs="Lucida Sans"/>
          <w:sz w:val="18"/>
          <w:szCs w:val="18"/>
        </w:rPr>
      </w:pPr>
      <w:proofErr w:type="gramStart"/>
      <w:r w:rsidRPr="00853646">
        <w:rPr>
          <w:rFonts w:ascii="Lucida Sans" w:hAnsi="Lucida Sans" w:cs="Lucida Sans"/>
          <w:sz w:val="18"/>
          <w:szCs w:val="18"/>
        </w:rPr>
        <w:t>egz</w:t>
      </w:r>
      <w:proofErr w:type="gramEnd"/>
      <w:r w:rsidRPr="00853646">
        <w:rPr>
          <w:rFonts w:ascii="Lucida Sans" w:hAnsi="Lucida Sans" w:cs="Lucida Sans"/>
          <w:sz w:val="18"/>
          <w:szCs w:val="18"/>
        </w:rPr>
        <w:t>. 1 - biuro przepustek</w:t>
      </w:r>
    </w:p>
    <w:p w:rsidR="00853646" w:rsidRPr="00853646" w:rsidRDefault="00853646" w:rsidP="00853646">
      <w:pPr>
        <w:spacing w:after="0" w:line="240" w:lineRule="auto"/>
        <w:ind w:left="108"/>
        <w:rPr>
          <w:rFonts w:ascii="Lucida Sans" w:hAnsi="Lucida Sans" w:cs="Lucida Sans"/>
          <w:sz w:val="18"/>
          <w:szCs w:val="18"/>
        </w:rPr>
      </w:pPr>
      <w:proofErr w:type="gramStart"/>
      <w:r w:rsidRPr="00853646">
        <w:rPr>
          <w:rFonts w:ascii="Lucida Sans" w:hAnsi="Lucida Sans" w:cs="Lucida Sans"/>
          <w:sz w:val="18"/>
          <w:szCs w:val="18"/>
        </w:rPr>
        <w:t>egz</w:t>
      </w:r>
      <w:proofErr w:type="gramEnd"/>
      <w:r w:rsidRPr="00853646">
        <w:rPr>
          <w:rFonts w:ascii="Lucida Sans" w:hAnsi="Lucida Sans" w:cs="Lucida Sans"/>
          <w:sz w:val="18"/>
          <w:szCs w:val="18"/>
        </w:rPr>
        <w:t>. 2 - hol szpitala T 2612 B5</w:t>
      </w:r>
    </w:p>
    <w:p w:rsidR="00853646" w:rsidRDefault="00853646" w:rsidP="00853646">
      <w:pPr>
        <w:spacing w:after="0" w:line="240" w:lineRule="auto"/>
        <w:ind w:left="108"/>
        <w:rPr>
          <w:rFonts w:ascii="Lucida Sans" w:hAnsi="Lucida Sans" w:cs="Lucida Sans"/>
          <w:sz w:val="18"/>
          <w:szCs w:val="18"/>
        </w:rPr>
      </w:pPr>
      <w:r>
        <w:rPr>
          <w:rFonts w:ascii="Lucida Sans" w:hAnsi="Lucida Sans" w:cs="Lucida Sans"/>
          <w:sz w:val="18"/>
          <w:szCs w:val="18"/>
        </w:rPr>
        <w:t>Wyk. B. Baranowska tel. 261 417 364</w:t>
      </w:r>
    </w:p>
    <w:p w:rsidR="00853646" w:rsidRDefault="00853646" w:rsidP="00853646">
      <w:pPr>
        <w:spacing w:after="0" w:line="240" w:lineRule="auto"/>
        <w:ind w:left="108"/>
      </w:pPr>
      <w:r>
        <w:rPr>
          <w:rFonts w:ascii="Lucida Sans" w:hAnsi="Lucida Sans" w:cs="Lucida Sans"/>
          <w:sz w:val="18"/>
          <w:szCs w:val="18"/>
        </w:rPr>
        <w:t>Data: 2022-</w:t>
      </w:r>
      <w:r>
        <w:rPr>
          <w:rFonts w:ascii="Lucida Sans" w:hAnsi="Lucida Sans" w:cs="Lucida Sans"/>
          <w:sz w:val="18"/>
          <w:szCs w:val="18"/>
        </w:rPr>
        <w:t>10-17</w:t>
      </w:r>
    </w:p>
    <w:p w:rsidR="00843BFA" w:rsidRDefault="00843BFA"/>
    <w:sectPr w:rsidR="00843BFA">
      <w:headerReference w:type="default" r:id="rId23"/>
      <w:footerReference w:type="default" r:id="rId2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42D2" w:rsidRDefault="005042D2" w:rsidP="009E1259">
      <w:pPr>
        <w:spacing w:after="0" w:line="240" w:lineRule="auto"/>
      </w:pPr>
      <w:r>
        <w:separator/>
      </w:r>
    </w:p>
  </w:endnote>
  <w:endnote w:type="continuationSeparator" w:id="0">
    <w:p w:rsidR="005042D2" w:rsidRDefault="005042D2" w:rsidP="009E12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ucida Sans">
    <w:panose1 w:val="020B0602040502020204"/>
    <w:charset w:val="EE"/>
    <w:family w:val="swiss"/>
    <w:pitch w:val="variable"/>
    <w:sig w:usb0="A1002AEF" w:usb1="8000787B" w:usb2="00000008" w:usb3="00000000" w:csb0="000100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07151743"/>
      <w:docPartObj>
        <w:docPartGallery w:val="Page Numbers (Bottom of Page)"/>
        <w:docPartUnique/>
      </w:docPartObj>
    </w:sdtPr>
    <w:sdtEndPr>
      <w:rPr>
        <w:noProof/>
        <w:sz w:val="20"/>
        <w:szCs w:val="20"/>
      </w:rPr>
    </w:sdtEndPr>
    <w:sdtContent>
      <w:p w:rsidR="00853646" w:rsidRPr="00853646" w:rsidRDefault="00853646">
        <w:pPr>
          <w:pStyle w:val="Stopka"/>
          <w:jc w:val="right"/>
          <w:rPr>
            <w:sz w:val="20"/>
            <w:szCs w:val="20"/>
          </w:rPr>
        </w:pPr>
        <w:r w:rsidRPr="00853646">
          <w:rPr>
            <w:sz w:val="20"/>
            <w:szCs w:val="20"/>
          </w:rPr>
          <w:fldChar w:fldCharType="begin"/>
        </w:r>
        <w:r w:rsidRPr="00853646">
          <w:rPr>
            <w:sz w:val="20"/>
            <w:szCs w:val="20"/>
          </w:rPr>
          <w:instrText xml:space="preserve"> PAGE   \* MERGEFORMAT </w:instrText>
        </w:r>
        <w:r w:rsidRPr="00853646">
          <w:rPr>
            <w:sz w:val="20"/>
            <w:szCs w:val="20"/>
          </w:rPr>
          <w:fldChar w:fldCharType="separate"/>
        </w:r>
        <w:r>
          <w:rPr>
            <w:noProof/>
            <w:sz w:val="20"/>
            <w:szCs w:val="20"/>
          </w:rPr>
          <w:t>11</w:t>
        </w:r>
        <w:r w:rsidRPr="00853646">
          <w:rPr>
            <w:noProof/>
            <w:sz w:val="20"/>
            <w:szCs w:val="20"/>
          </w:rPr>
          <w:fldChar w:fldCharType="end"/>
        </w:r>
      </w:p>
    </w:sdtContent>
  </w:sdt>
  <w:p w:rsidR="00853646" w:rsidRDefault="0085364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42D2" w:rsidRDefault="005042D2" w:rsidP="009E1259">
      <w:pPr>
        <w:spacing w:after="0" w:line="240" w:lineRule="auto"/>
      </w:pPr>
      <w:r>
        <w:separator/>
      </w:r>
    </w:p>
  </w:footnote>
  <w:footnote w:type="continuationSeparator" w:id="0">
    <w:p w:rsidR="005042D2" w:rsidRDefault="005042D2" w:rsidP="009E12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1259" w:rsidRPr="009E1259" w:rsidRDefault="009E1259" w:rsidP="009E1259">
    <w:pPr>
      <w:pStyle w:val="Nagwek"/>
      <w:jc w:val="right"/>
      <w:rPr>
        <w:b/>
      </w:rPr>
    </w:pPr>
    <w:r>
      <w:rPr>
        <w:b/>
      </w:rPr>
      <w:t>Sprawa 146/2022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E7DD4"/>
    <w:multiLevelType w:val="multilevel"/>
    <w:tmpl w:val="E1A62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5FFF"/>
    <w:rsid w:val="00215FFF"/>
    <w:rsid w:val="005042D2"/>
    <w:rsid w:val="00843BFA"/>
    <w:rsid w:val="00853646"/>
    <w:rsid w:val="009E1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E12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1259"/>
  </w:style>
  <w:style w:type="paragraph" w:styleId="Stopka">
    <w:name w:val="footer"/>
    <w:basedOn w:val="Normalny"/>
    <w:link w:val="StopkaZnak"/>
    <w:uiPriority w:val="99"/>
    <w:unhideWhenUsed/>
    <w:rsid w:val="009E12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1259"/>
  </w:style>
  <w:style w:type="paragraph" w:styleId="Tekstdymka">
    <w:name w:val="Balloon Text"/>
    <w:basedOn w:val="Normalny"/>
    <w:link w:val="TekstdymkaZnak"/>
    <w:uiPriority w:val="99"/>
    <w:semiHidden/>
    <w:unhideWhenUsed/>
    <w:rsid w:val="008536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364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E12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1259"/>
  </w:style>
  <w:style w:type="paragraph" w:styleId="Stopka">
    <w:name w:val="footer"/>
    <w:basedOn w:val="Normalny"/>
    <w:link w:val="StopkaZnak"/>
    <w:uiPriority w:val="99"/>
    <w:unhideWhenUsed/>
    <w:rsid w:val="009E12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1259"/>
  </w:style>
  <w:style w:type="paragraph" w:styleId="Tekstdymka">
    <w:name w:val="Balloon Text"/>
    <w:basedOn w:val="Normalny"/>
    <w:link w:val="TekstdymkaZnak"/>
    <w:uiPriority w:val="99"/>
    <w:semiHidden/>
    <w:unhideWhenUsed/>
    <w:rsid w:val="008536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36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03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6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22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77159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9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774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8551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6835689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7126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76021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0" w:color="CCCCCC"/>
                                            <w:bottom w:val="single" w:sz="6" w:space="0" w:color="CCCCCC"/>
                                            <w:right w:val="single" w:sz="6" w:space="0" w:color="CCCCCC"/>
                                          </w:divBdr>
                                          <w:divsChild>
                                            <w:div w:id="1662116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10757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46642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15399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75525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single" w:sz="12" w:space="0" w:color="000033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64599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2118541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2759460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357067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8243149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98604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560320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2825747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318331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4039192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63986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6525644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491317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46005363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291040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750782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75719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677427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1142447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44867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1466170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838847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5982299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532021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779834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2354801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94568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4266685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2329497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2029675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574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6899923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0849962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77721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822316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620961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988992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5929061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3027464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9790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7786767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07215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805265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880108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19046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7004126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9927850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08003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0114354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1230494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559345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4278597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1249432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4230703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2571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6093580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381526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5557236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6314974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761873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9301238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4226912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43265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5722105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54760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0992157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0842893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7724747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524478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4878184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912767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6628793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06298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971414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3170422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9571612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05450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8831144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7115514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418895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3791860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41483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4301567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35049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3374308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72578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3717575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2950643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756176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64837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1456527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874652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8199091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00374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6434853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874412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7396583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525235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0502600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13883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5764277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204080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748997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6498063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5577238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903722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941582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1656944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87904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0832006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162074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5235159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87866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0559269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43767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1265520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0329144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23398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5813392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5488014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66574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4154918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664335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542723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194470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8136930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572850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9153118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30455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07336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141762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747215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9927409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6310296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0207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7938703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7930166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50813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8020873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851715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015551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75653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8528429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85817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8861632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9043526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54156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045267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6977890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71619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5624179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538164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60967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478763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3545639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12661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4132664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3726463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372206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0056162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2399828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4873758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7670845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087593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3400155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9370788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50853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9970293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341727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7344353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219103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9608694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04687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1473938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4384896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91624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9430404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7544720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566131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3332896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09140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325889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9684561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3766608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77831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8759455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1362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269754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388217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9169778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6279827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426207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47780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886558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1484063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7554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3382801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033259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6267969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859601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3906815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03079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4137488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096847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853034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3728443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7651451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115364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6361189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902301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001045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3716076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3785705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240268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4789012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49564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9246098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3412735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46216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5323840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4519146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162309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6508717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5439017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86572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5061422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896298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2226153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46125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5810206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68487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0071976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1965265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971612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628354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556242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61705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0831659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292430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597092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5755106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2487758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456821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1567158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321549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53389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1592081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3403469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3496039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675500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61305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242027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2205829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7361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6666715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903983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4537653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367766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56168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20904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4462799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952035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47516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2945787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5780640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279097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6071584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0819119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0495447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107809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4874151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667413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434829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26085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9268646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681474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743323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9903091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4373575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188593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08066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3772048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630583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5414218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920831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3955845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09942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8145095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57887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02726824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1612553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8387824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50648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686258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6366080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56695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7645065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6187221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2773769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6236322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209904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7803495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8206569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4737438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74915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54962581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461124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758287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29925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6750935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4176538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418393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1418524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143839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21526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96612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4671923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417510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931214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7478720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86839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8818693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60138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9651993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553345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832103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912446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7799323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51369210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967144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37002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6982567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758397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1158590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2153107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5494860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1153521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36940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5564205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93407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7512129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64687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922364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2009575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011787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9672421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381534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568181-2022:TEXT:PL:HTML" TargetMode="External"/><Relationship Id="rId13" Type="http://schemas.openxmlformats.org/officeDocument/2006/relationships/hyperlink" Target="mailto:bbaranowska@10wsk.mil.pl?subject=TED" TargetMode="External"/><Relationship Id="rId18" Type="http://schemas.openxmlformats.org/officeDocument/2006/relationships/hyperlink" Target="https://www.gov.pl/web/uzp/krajowa-izba-odwolawcza" TargetMode="External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hyperlink" Target="mailto:odwolania@uzp.gov.pl?subject=TED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ted.europa.eu/udl?uri=TED:NOTICE:568181-2022:TEXT:PL:HTML" TargetMode="External"/><Relationship Id="rId17" Type="http://schemas.openxmlformats.org/officeDocument/2006/relationships/hyperlink" Target="mailto:odwolania@uzp.gov.pl?subject=TED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www.gov.pl/web/sp-prokuratoria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ted.europa.eu/udl?uri=TED:NOTICE:568181-2022:TEXT:PL:HTML" TargetMode="Externa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e-propublico.pl/" TargetMode="External"/><Relationship Id="rId23" Type="http://schemas.openxmlformats.org/officeDocument/2006/relationships/header" Target="header1.xml"/><Relationship Id="rId10" Type="http://schemas.openxmlformats.org/officeDocument/2006/relationships/hyperlink" Target="https://ted.europa.eu/udl?uri=TED:NOTICE:568181-2022:TEXT:PL:HTML" TargetMode="External"/><Relationship Id="rId19" Type="http://schemas.openxmlformats.org/officeDocument/2006/relationships/hyperlink" Target="mailto:sp@prokuratoria.gov.pl?subject=TED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ed.europa.eu/udl?uri=TED:NOTICE:568181-2022:TEXT:PL:HTML" TargetMode="External"/><Relationship Id="rId14" Type="http://schemas.openxmlformats.org/officeDocument/2006/relationships/hyperlink" Target="http://www.10wsk.mil.pl/" TargetMode="External"/><Relationship Id="rId22" Type="http://schemas.openxmlformats.org/officeDocument/2006/relationships/hyperlink" Target="https://www.gov.pl/web/uzp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2944</Words>
  <Characters>17668</Characters>
  <Application>Microsoft Office Word</Application>
  <DocSecurity>0</DocSecurity>
  <Lines>147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20571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2022-10-17T07:09:00Z</cp:lastPrinted>
  <dcterms:created xsi:type="dcterms:W3CDTF">2022-10-17T07:06:00Z</dcterms:created>
  <dcterms:modified xsi:type="dcterms:W3CDTF">2022-10-17T07:09:00Z</dcterms:modified>
</cp:coreProperties>
</file>