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B69F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BB69F9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5D6EA1">
        <w:rPr>
          <w:rFonts w:ascii="Arial Narrow" w:eastAsia="Times New Roman" w:hAnsi="Arial Narrow" w:cs="Arial"/>
          <w:bCs/>
          <w:szCs w:val="24"/>
          <w:lang w:eastAsia="pl-PL"/>
        </w:rPr>
        <w:t>7</w:t>
      </w:r>
      <w:bookmarkStart w:id="0" w:name="_GoBack"/>
      <w:bookmarkEnd w:id="0"/>
      <w:r w:rsidRPr="00BB69F9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BB69F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BB69F9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BB69F9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B69F9">
        <w:rPr>
          <w:rFonts w:ascii="Arial Narrow" w:hAnsi="Arial Narrow" w:cs="Arial"/>
          <w:b/>
          <w:szCs w:val="24"/>
        </w:rPr>
        <w:t>Wykonawca:</w:t>
      </w:r>
    </w:p>
    <w:p w:rsidR="00BC121E" w:rsidRPr="00BB69F9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BB69F9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BB69F9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BB69F9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BB69F9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B69F9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B69F9">
        <w:rPr>
          <w:rFonts w:ascii="Arial Narrow" w:hAnsi="Arial Narrow" w:cs="Arial"/>
          <w:szCs w:val="24"/>
          <w:u w:val="single"/>
        </w:rPr>
        <w:t xml:space="preserve"> przez:</w:t>
      </w:r>
    </w:p>
    <w:p w:rsidR="00BC121E" w:rsidRPr="00BB69F9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BB69F9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BB69F9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B69F9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BB69F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5C77" w:rsidRPr="00BB69F9" w:rsidTr="000E00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5C77" w:rsidRPr="00BB69F9" w:rsidRDefault="00CC5C77" w:rsidP="000E005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CC5C77" w:rsidRPr="00BB69F9" w:rsidRDefault="00CC5C77" w:rsidP="000E005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proofErr w:type="gramStart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>składane</w:t>
            </w:r>
            <w:proofErr w:type="gramEnd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w zakresie art. 108 ust. 1 pkt. 5 ustawy z dnia 11 września 2019 r. Prawo zamówień publicznych (</w:t>
            </w:r>
            <w:proofErr w:type="spellStart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>. Dz. U. z 2022r. poz. 1710) (</w:t>
            </w:r>
            <w:proofErr w:type="gramStart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>dalej jako</w:t>
            </w:r>
            <w:proofErr w:type="gramEnd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: ustawa </w:t>
            </w:r>
            <w:proofErr w:type="spellStart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BB69F9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CC5C77" w:rsidRPr="00BB69F9" w:rsidRDefault="00CC5C77" w:rsidP="000E005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proofErr w:type="gramStart"/>
            <w:r w:rsidRPr="00BB69F9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>przynależności</w:t>
            </w:r>
            <w:proofErr w:type="gramEnd"/>
            <w:r w:rsidRPr="00BB69F9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 lub braku przynależności do grupy kapitałowej </w:t>
            </w:r>
          </w:p>
          <w:p w:rsidR="00CC5C77" w:rsidRPr="00BB69F9" w:rsidRDefault="00CC5C77" w:rsidP="000E005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BB69F9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BB69F9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B69F9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BB69F9" w:rsidRDefault="00CC5C7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BB69F9">
        <w:rPr>
          <w:rFonts w:ascii="Arial Narrow" w:eastAsia="Times New Roman" w:hAnsi="Arial Narrow" w:cs="Arial"/>
          <w:b/>
          <w:szCs w:val="24"/>
          <w:lang w:eastAsia="pl-PL"/>
        </w:rPr>
        <w:t>Dostawy sukcesywne materiałów eksploatacyjnych do aparatury medycznej</w:t>
      </w:r>
    </w:p>
    <w:p w:rsidR="00BC121E" w:rsidRPr="00BB69F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B69F9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CC5C77" w:rsidRPr="00BB69F9">
        <w:rPr>
          <w:rFonts w:ascii="Arial Narrow" w:eastAsia="Times New Roman" w:hAnsi="Arial Narrow" w:cs="Arial"/>
          <w:b/>
          <w:szCs w:val="24"/>
          <w:lang w:eastAsia="pl-PL"/>
        </w:rPr>
        <w:t>154/2022</w:t>
      </w:r>
    </w:p>
    <w:p w:rsidR="00BC121E" w:rsidRPr="00BB69F9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proofErr w:type="gramStart"/>
      <w:r w:rsidRPr="00BB69F9">
        <w:rPr>
          <w:rFonts w:ascii="Arial Narrow" w:eastAsia="Times New Roman" w:hAnsi="Arial Narrow" w:cs="Arial"/>
          <w:szCs w:val="24"/>
          <w:lang w:eastAsia="pl-PL"/>
        </w:rPr>
        <w:t>prowadzonego</w:t>
      </w:r>
      <w:proofErr w:type="gramEnd"/>
      <w:r w:rsidRPr="00BB69F9">
        <w:rPr>
          <w:rFonts w:ascii="Arial Narrow" w:eastAsia="Times New Roman" w:hAnsi="Arial Narrow" w:cs="Arial"/>
          <w:szCs w:val="24"/>
          <w:lang w:eastAsia="pl-PL"/>
        </w:rPr>
        <w:t xml:space="preserve"> przez </w:t>
      </w:r>
      <w:r w:rsidR="00CC5C77" w:rsidRPr="00BB69F9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BB69F9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BB69F9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BB69F9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BB69F9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BB69F9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BB69F9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="00BC121E" w:rsidRPr="00BB69F9">
        <w:rPr>
          <w:rFonts w:ascii="Arial Narrow" w:eastAsia="Times New Roman" w:hAnsi="Arial Narrow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BB69F9">
        <w:rPr>
          <w:rFonts w:ascii="Arial Narrow" w:eastAsia="Times New Roman" w:hAnsi="Arial Narrow" w:cs="Arial"/>
          <w:szCs w:val="24"/>
          <w:lang w:eastAsia="pl-PL"/>
        </w:rPr>
        <w:t>z</w:t>
      </w:r>
      <w:proofErr w:type="gramEnd"/>
      <w:r w:rsidR="00BC121E" w:rsidRPr="00BB69F9">
        <w:rPr>
          <w:rFonts w:ascii="Arial Narrow" w:eastAsia="Times New Roman" w:hAnsi="Arial Narrow" w:cs="Arial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BB69F9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BB69F9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B69F9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BB69F9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BB69F9">
        <w:rPr>
          <w:rFonts w:ascii="Arial Narrow" w:eastAsia="Times New Roman" w:hAnsi="Arial Narrow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BB69F9">
        <w:rPr>
          <w:rFonts w:ascii="Arial Narrow" w:eastAsia="Times New Roman" w:hAnsi="Arial Narrow" w:cs="Arial"/>
          <w:szCs w:val="24"/>
          <w:lang w:eastAsia="pl-PL"/>
        </w:rPr>
        <w:t>z</w:t>
      </w:r>
      <w:proofErr w:type="gramEnd"/>
      <w:r w:rsidRPr="00BB69F9">
        <w:rPr>
          <w:rFonts w:ascii="Arial Narrow" w:eastAsia="Times New Roman" w:hAnsi="Arial Narrow" w:cs="Arial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BB69F9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B69F9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B69F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BB69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BB69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9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BB69F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BB69F9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BB69F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BB69F9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BB69F9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BB69F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BB69F9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BB69F9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BB69F9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BB69F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B69F9" w:rsidTr="00620E37">
        <w:tc>
          <w:tcPr>
            <w:tcW w:w="2660" w:type="dxa"/>
            <w:shd w:val="clear" w:color="auto" w:fill="auto"/>
          </w:tcPr>
          <w:p w:rsidR="00BC121E" w:rsidRPr="00BB69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BB69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BB69F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B69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BB69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B69F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B69F9" w:rsidRDefault="00CC5C7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proofErr w:type="gramStart"/>
            <w:r w:rsidRPr="00BB69F9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kwalifikowany</w:t>
            </w:r>
            <w:proofErr w:type="gramEnd"/>
            <w:r w:rsidRPr="00BB69F9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 podpis elektroniczny </w:t>
            </w:r>
            <w:r w:rsidR="00BC121E" w:rsidRPr="00BB69F9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B69F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BB69F9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BB69F9" w:rsidRDefault="00106AC7" w:rsidP="00BC121E">
      <w:pPr>
        <w:rPr>
          <w:rFonts w:ascii="Arial Narrow" w:hAnsi="Arial Narrow"/>
          <w:sz w:val="20"/>
        </w:rPr>
      </w:pPr>
    </w:p>
    <w:sectPr w:rsidR="00106AC7" w:rsidRPr="00BB69F9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2BE" w:rsidRDefault="00B502BE">
      <w:r>
        <w:separator/>
      </w:r>
    </w:p>
  </w:endnote>
  <w:endnote w:type="continuationSeparator" w:id="0">
    <w:p w:rsidR="00B502BE" w:rsidRDefault="00B5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2066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06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066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C77" w:rsidRDefault="00CC5C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2BE" w:rsidRDefault="00B502BE">
      <w:r>
        <w:separator/>
      </w:r>
    </w:p>
  </w:footnote>
  <w:footnote w:type="continuationSeparator" w:id="0">
    <w:p w:rsidR="00B502BE" w:rsidRDefault="00B502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C77" w:rsidRDefault="00CC5C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C77" w:rsidRDefault="00CC5C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C77" w:rsidRDefault="00CC5C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2B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066E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D6EA1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02BE"/>
    <w:rsid w:val="00B54FB4"/>
    <w:rsid w:val="00BB69F9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C5C77"/>
    <w:rsid w:val="00D671D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22528-2EE0-43D0-8158-541A5B14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2022-10-14T08:02:00Z</cp:lastPrinted>
  <dcterms:created xsi:type="dcterms:W3CDTF">2022-10-14T08:02:00Z</dcterms:created>
  <dcterms:modified xsi:type="dcterms:W3CDTF">2022-10-14T08:02:00Z</dcterms:modified>
</cp:coreProperties>
</file>