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801E9C" w:rsidRDefault="00140DBE" w:rsidP="006A5DF1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801E9C">
        <w:rPr>
          <w:rFonts w:ascii="Arial Narrow" w:hAnsi="Arial Narrow" w:cs="Arial"/>
          <w:sz w:val="22"/>
          <w:szCs w:val="24"/>
        </w:rPr>
        <w:t>Bydgoszcz</w:t>
      </w:r>
      <w:r w:rsidR="006A5DF1" w:rsidRPr="00801E9C">
        <w:rPr>
          <w:rFonts w:ascii="Arial Narrow" w:hAnsi="Arial Narrow" w:cs="Arial"/>
          <w:sz w:val="22"/>
          <w:szCs w:val="24"/>
        </w:rPr>
        <w:t xml:space="preserve"> dnia: </w:t>
      </w:r>
      <w:r w:rsidR="00C96338">
        <w:rPr>
          <w:rFonts w:ascii="Arial Narrow" w:hAnsi="Arial Narrow" w:cs="Arial"/>
          <w:sz w:val="22"/>
          <w:szCs w:val="24"/>
        </w:rPr>
        <w:t>2022-11-03</w:t>
      </w:r>
    </w:p>
    <w:p w:rsidR="006A5DF1" w:rsidRPr="00801E9C" w:rsidRDefault="00140DBE" w:rsidP="006A5DF1">
      <w:pPr>
        <w:rPr>
          <w:rFonts w:ascii="Arial Narrow" w:hAnsi="Arial Narrow" w:cs="Arial"/>
          <w:b/>
          <w:bCs/>
          <w:sz w:val="22"/>
          <w:szCs w:val="24"/>
        </w:rPr>
      </w:pPr>
      <w:r w:rsidRPr="00801E9C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6A5DF1" w:rsidRPr="00801E9C" w:rsidRDefault="00140DBE" w:rsidP="006A5DF1">
      <w:pPr>
        <w:rPr>
          <w:rFonts w:ascii="Arial Narrow" w:hAnsi="Arial Narrow" w:cs="Arial"/>
          <w:sz w:val="22"/>
          <w:szCs w:val="24"/>
        </w:rPr>
      </w:pPr>
      <w:r w:rsidRPr="00801E9C">
        <w:rPr>
          <w:rFonts w:ascii="Arial Narrow" w:hAnsi="Arial Narrow" w:cs="Arial"/>
          <w:sz w:val="22"/>
          <w:szCs w:val="24"/>
        </w:rPr>
        <w:t>Powstańców Warszawy</w:t>
      </w:r>
      <w:r w:rsidR="006A5DF1" w:rsidRPr="00801E9C">
        <w:rPr>
          <w:rFonts w:ascii="Arial Narrow" w:hAnsi="Arial Narrow" w:cs="Arial"/>
          <w:sz w:val="22"/>
          <w:szCs w:val="24"/>
        </w:rPr>
        <w:t xml:space="preserve"> </w:t>
      </w:r>
      <w:r w:rsidRPr="00801E9C">
        <w:rPr>
          <w:rFonts w:ascii="Arial Narrow" w:hAnsi="Arial Narrow" w:cs="Arial"/>
          <w:sz w:val="22"/>
          <w:szCs w:val="24"/>
        </w:rPr>
        <w:t>5</w:t>
      </w:r>
    </w:p>
    <w:p w:rsidR="006A5DF1" w:rsidRPr="00801E9C" w:rsidRDefault="00140DBE" w:rsidP="006A5DF1">
      <w:pPr>
        <w:rPr>
          <w:rFonts w:ascii="Arial Narrow" w:hAnsi="Arial Narrow" w:cs="Arial"/>
          <w:sz w:val="22"/>
          <w:szCs w:val="24"/>
        </w:rPr>
      </w:pPr>
      <w:r w:rsidRPr="00801E9C">
        <w:rPr>
          <w:rFonts w:ascii="Arial Narrow" w:hAnsi="Arial Narrow" w:cs="Arial"/>
          <w:sz w:val="22"/>
          <w:szCs w:val="24"/>
        </w:rPr>
        <w:t>85-681</w:t>
      </w:r>
      <w:r w:rsidR="006A5DF1" w:rsidRPr="00801E9C">
        <w:rPr>
          <w:rFonts w:ascii="Arial Narrow" w:hAnsi="Arial Narrow" w:cs="Arial"/>
          <w:sz w:val="22"/>
          <w:szCs w:val="24"/>
        </w:rPr>
        <w:t xml:space="preserve"> </w:t>
      </w:r>
      <w:r w:rsidRPr="00801E9C">
        <w:rPr>
          <w:rFonts w:ascii="Arial Narrow" w:hAnsi="Arial Narrow" w:cs="Arial"/>
          <w:sz w:val="22"/>
          <w:szCs w:val="24"/>
        </w:rPr>
        <w:t>Bydgoszcz</w:t>
      </w:r>
    </w:p>
    <w:p w:rsidR="006A5DF1" w:rsidRPr="00801E9C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801E9C">
        <w:rPr>
          <w:rFonts w:ascii="Arial Narrow" w:hAnsi="Arial Narrow" w:cs="Arial"/>
          <w:bCs/>
          <w:sz w:val="22"/>
          <w:szCs w:val="24"/>
        </w:rPr>
        <w:t>……………………………………</w:t>
      </w:r>
    </w:p>
    <w:p w:rsidR="006A5DF1" w:rsidRPr="00801E9C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801E9C">
        <w:rPr>
          <w:rFonts w:ascii="Arial Narrow" w:hAnsi="Arial Narrow" w:cs="Arial"/>
          <w:bCs/>
          <w:sz w:val="22"/>
          <w:szCs w:val="24"/>
        </w:rPr>
        <w:t>[nazwa zamawiającego, adres]</w:t>
      </w:r>
    </w:p>
    <w:p w:rsidR="006A5DF1" w:rsidRPr="00801E9C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801E9C" w:rsidRDefault="00801E9C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140/2022</w:t>
      </w:r>
    </w:p>
    <w:p w:rsidR="006A5DF1" w:rsidRPr="00801E9C" w:rsidRDefault="00801E9C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>Pismo:</w:t>
      </w:r>
      <w:r w:rsidR="00C96338">
        <w:rPr>
          <w:rFonts w:ascii="Arial Narrow" w:hAnsi="Arial Narrow" w:cs="Arial"/>
          <w:sz w:val="22"/>
          <w:szCs w:val="24"/>
        </w:rPr>
        <w:t xml:space="preserve"> 8695/22</w:t>
      </w:r>
      <w:bookmarkStart w:id="0" w:name="_GoBack"/>
      <w:bookmarkEnd w:id="0"/>
      <w:r w:rsidR="006A5DF1" w:rsidRPr="00801E9C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6A5DF1" w:rsidRPr="00801E9C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801E9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801E9C">
        <w:rPr>
          <w:rFonts w:ascii="Arial Narrow" w:hAnsi="Arial Narrow" w:cs="Arial"/>
          <w:b/>
          <w:sz w:val="22"/>
          <w:szCs w:val="24"/>
        </w:rPr>
        <w:t>WYKONAWCY</w:t>
      </w:r>
    </w:p>
    <w:p w:rsidR="006A5DF1" w:rsidRPr="00801E9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4"/>
        </w:rPr>
      </w:pPr>
      <w:proofErr w:type="gramStart"/>
      <w:r w:rsidRPr="00801E9C">
        <w:rPr>
          <w:rFonts w:ascii="Arial Narrow" w:hAnsi="Arial Narrow" w:cs="Arial"/>
          <w:sz w:val="22"/>
          <w:szCs w:val="24"/>
        </w:rPr>
        <w:t>ubiegający</w:t>
      </w:r>
      <w:proofErr w:type="gramEnd"/>
      <w:r w:rsidRPr="00801E9C">
        <w:rPr>
          <w:rFonts w:ascii="Arial Narrow" w:hAnsi="Arial Narrow" w:cs="Arial"/>
          <w:sz w:val="22"/>
          <w:szCs w:val="24"/>
        </w:rPr>
        <w:t xml:space="preserve"> się o zamówienie publiczne</w:t>
      </w:r>
    </w:p>
    <w:p w:rsidR="006D4AB3" w:rsidRPr="00801E9C" w:rsidRDefault="006D4AB3">
      <w:pPr>
        <w:pStyle w:val="Nagwek"/>
        <w:tabs>
          <w:tab w:val="clear" w:pos="4536"/>
        </w:tabs>
        <w:rPr>
          <w:rFonts w:ascii="Arial Narrow" w:hAnsi="Arial Narrow" w:cs="Arial"/>
          <w:szCs w:val="22"/>
        </w:rPr>
      </w:pPr>
    </w:p>
    <w:p w:rsidR="006D4AB3" w:rsidRPr="00801E9C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D4AB3" w:rsidRPr="00801E9C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32C3C" w:rsidRPr="00801E9C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4"/>
          <w:szCs w:val="28"/>
        </w:rPr>
      </w:pPr>
      <w:r w:rsidRPr="00801E9C">
        <w:rPr>
          <w:rFonts w:ascii="Arial Narrow" w:hAnsi="Arial Narrow" w:cs="Arial"/>
          <w:sz w:val="24"/>
          <w:szCs w:val="28"/>
        </w:rPr>
        <w:t>WYJAŚNIENI</w:t>
      </w:r>
      <w:r w:rsidR="00520165" w:rsidRPr="00801E9C">
        <w:rPr>
          <w:rFonts w:ascii="Arial Narrow" w:hAnsi="Arial Narrow" w:cs="Arial"/>
          <w:sz w:val="24"/>
          <w:szCs w:val="28"/>
        </w:rPr>
        <w:t>A</w:t>
      </w:r>
      <w:r w:rsidR="00632C3C" w:rsidRPr="00801E9C">
        <w:rPr>
          <w:rFonts w:ascii="Arial Narrow" w:hAnsi="Arial Narrow" w:cs="Arial"/>
          <w:sz w:val="24"/>
          <w:szCs w:val="28"/>
        </w:rPr>
        <w:t xml:space="preserve"> TREŚCI</w:t>
      </w:r>
      <w:r w:rsidR="0029606A" w:rsidRPr="00801E9C">
        <w:rPr>
          <w:rFonts w:ascii="Arial Narrow" w:hAnsi="Arial Narrow" w:cs="Arial"/>
          <w:sz w:val="24"/>
          <w:szCs w:val="28"/>
        </w:rPr>
        <w:t xml:space="preserve"> SWZ</w:t>
      </w:r>
    </w:p>
    <w:p w:rsidR="006D4AB3" w:rsidRPr="00801E9C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801E9C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801E9C">
        <w:rPr>
          <w:rFonts w:ascii="Arial Narrow" w:hAnsi="Arial Narrow" w:cs="Arial"/>
          <w:sz w:val="22"/>
          <w:szCs w:val="24"/>
        </w:rPr>
        <w:t>p</w:t>
      </w:r>
      <w:r w:rsidRPr="00801E9C">
        <w:rPr>
          <w:rFonts w:ascii="Arial Narrow" w:hAnsi="Arial Narrow" w:cs="Arial"/>
          <w:sz w:val="22"/>
          <w:szCs w:val="24"/>
        </w:rPr>
        <w:t>ostępowani</w:t>
      </w:r>
      <w:r w:rsidR="006A5DF1" w:rsidRPr="00801E9C">
        <w:rPr>
          <w:rFonts w:ascii="Arial Narrow" w:hAnsi="Arial Narrow" w:cs="Arial"/>
          <w:sz w:val="22"/>
          <w:szCs w:val="24"/>
        </w:rPr>
        <w:t>a</w:t>
      </w:r>
      <w:r w:rsidRPr="00801E9C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801E9C">
        <w:rPr>
          <w:rFonts w:ascii="Arial Narrow" w:hAnsi="Arial Narrow" w:cs="Arial"/>
          <w:sz w:val="22"/>
          <w:szCs w:val="24"/>
        </w:rPr>
        <w:t>go</w:t>
      </w:r>
      <w:r w:rsidRPr="00801E9C">
        <w:rPr>
          <w:rFonts w:ascii="Arial Narrow" w:hAnsi="Arial Narrow" w:cs="Arial"/>
          <w:sz w:val="22"/>
          <w:szCs w:val="24"/>
        </w:rPr>
        <w:t xml:space="preserve"> w trybie </w:t>
      </w:r>
      <w:r w:rsidR="00140DBE" w:rsidRPr="00801E9C">
        <w:rPr>
          <w:rFonts w:ascii="Arial Narrow" w:hAnsi="Arial Narrow" w:cs="Arial"/>
          <w:sz w:val="22"/>
          <w:szCs w:val="24"/>
        </w:rPr>
        <w:t>przetarg nieograniczony</w:t>
      </w:r>
      <w:r w:rsidRPr="00801E9C">
        <w:rPr>
          <w:rFonts w:ascii="Arial Narrow" w:hAnsi="Arial Narrow" w:cs="Arial"/>
          <w:b/>
          <w:sz w:val="22"/>
          <w:szCs w:val="24"/>
        </w:rPr>
        <w:t xml:space="preserve"> </w:t>
      </w:r>
      <w:r w:rsidRPr="00801E9C">
        <w:rPr>
          <w:rFonts w:ascii="Arial Narrow" w:hAnsi="Arial Narrow" w:cs="Arial"/>
          <w:bCs/>
          <w:sz w:val="22"/>
          <w:szCs w:val="24"/>
        </w:rPr>
        <w:t>na</w:t>
      </w:r>
      <w:r w:rsidRPr="00801E9C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801E9C">
        <w:rPr>
          <w:rFonts w:ascii="Arial Narrow" w:hAnsi="Arial Narrow" w:cs="Arial"/>
          <w:bCs/>
          <w:sz w:val="22"/>
          <w:szCs w:val="24"/>
        </w:rPr>
        <w:t>”</w:t>
      </w:r>
      <w:r w:rsidR="00140DBE" w:rsidRPr="00801E9C">
        <w:rPr>
          <w:rFonts w:ascii="Arial Narrow" w:hAnsi="Arial Narrow" w:cs="Arial"/>
          <w:b/>
          <w:bCs/>
          <w:sz w:val="22"/>
          <w:szCs w:val="24"/>
        </w:rPr>
        <w:t>Dostawy sukcesywne części zamiennych do sprzętu medycznego na okres 24 miesięcy</w:t>
      </w:r>
      <w:r w:rsidR="00E72428" w:rsidRPr="00801E9C">
        <w:rPr>
          <w:rFonts w:ascii="Arial Narrow" w:hAnsi="Arial Narrow" w:cs="Arial"/>
          <w:bCs/>
          <w:sz w:val="22"/>
          <w:szCs w:val="24"/>
        </w:rPr>
        <w:t>”</w:t>
      </w:r>
      <w:r w:rsidRPr="00801E9C">
        <w:rPr>
          <w:rFonts w:ascii="Arial Narrow" w:hAnsi="Arial Narrow" w:cs="Arial"/>
          <w:b/>
          <w:sz w:val="22"/>
          <w:szCs w:val="24"/>
        </w:rPr>
        <w:t xml:space="preserve"> </w:t>
      </w:r>
      <w:r w:rsidRPr="00801E9C">
        <w:rPr>
          <w:rFonts w:ascii="Arial Narrow" w:hAnsi="Arial Narrow" w:cs="Arial"/>
          <w:bCs/>
          <w:sz w:val="22"/>
          <w:szCs w:val="24"/>
        </w:rPr>
        <w:t>– znak sprawy</w:t>
      </w:r>
      <w:r w:rsidRPr="00801E9C">
        <w:rPr>
          <w:rFonts w:ascii="Arial Narrow" w:hAnsi="Arial Narrow" w:cs="Arial"/>
          <w:b/>
          <w:sz w:val="22"/>
          <w:szCs w:val="24"/>
        </w:rPr>
        <w:t xml:space="preserve"> </w:t>
      </w:r>
      <w:r w:rsidR="00140DBE" w:rsidRPr="00801E9C">
        <w:rPr>
          <w:rFonts w:ascii="Arial Narrow" w:hAnsi="Arial Narrow" w:cs="Arial"/>
          <w:b/>
          <w:sz w:val="22"/>
          <w:szCs w:val="24"/>
        </w:rPr>
        <w:t>140/2022</w:t>
      </w:r>
      <w:r w:rsidRPr="00801E9C">
        <w:rPr>
          <w:rFonts w:ascii="Arial Narrow" w:hAnsi="Arial Narrow" w:cs="Arial"/>
          <w:b/>
          <w:sz w:val="22"/>
          <w:szCs w:val="24"/>
        </w:rPr>
        <w:t>.</w:t>
      </w:r>
    </w:p>
    <w:p w:rsidR="0012774F" w:rsidRPr="00801E9C" w:rsidRDefault="00520165" w:rsidP="00D8461B">
      <w:pPr>
        <w:spacing w:after="240" w:line="276" w:lineRule="auto"/>
        <w:jc w:val="both"/>
        <w:rPr>
          <w:rFonts w:ascii="Arial Narrow" w:hAnsi="Arial Narrow" w:cs="Arial"/>
          <w:szCs w:val="22"/>
        </w:rPr>
      </w:pPr>
      <w:r w:rsidRPr="00801E9C">
        <w:rPr>
          <w:rFonts w:ascii="Arial Narrow" w:hAnsi="Arial Narrow" w:cs="Arial"/>
          <w:sz w:val="22"/>
          <w:szCs w:val="24"/>
        </w:rPr>
        <w:t xml:space="preserve">Zamawiający, </w:t>
      </w:r>
      <w:r w:rsidR="00140DBE" w:rsidRPr="00801E9C">
        <w:rPr>
          <w:rFonts w:ascii="Arial Narrow" w:hAnsi="Arial Narrow" w:cs="Arial"/>
          <w:b/>
          <w:sz w:val="22"/>
          <w:szCs w:val="24"/>
        </w:rPr>
        <w:t>10WSzKzP SPZOZ</w:t>
      </w:r>
      <w:r w:rsidRPr="00801E9C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801E9C">
        <w:rPr>
          <w:rFonts w:ascii="Arial Narrow" w:hAnsi="Arial Narrow" w:cs="Arial"/>
          <w:sz w:val="22"/>
          <w:szCs w:val="24"/>
        </w:rPr>
        <w:t>1</w:t>
      </w:r>
      <w:r w:rsidRPr="00801E9C">
        <w:rPr>
          <w:rFonts w:ascii="Arial Narrow" w:hAnsi="Arial Narrow" w:cs="Arial"/>
          <w:sz w:val="22"/>
          <w:szCs w:val="24"/>
        </w:rPr>
        <w:t>3</w:t>
      </w:r>
      <w:r w:rsidR="0029606A" w:rsidRPr="00801E9C">
        <w:rPr>
          <w:rFonts w:ascii="Arial Narrow" w:hAnsi="Arial Narrow" w:cs="Arial"/>
          <w:sz w:val="22"/>
          <w:szCs w:val="24"/>
        </w:rPr>
        <w:t>5</w:t>
      </w:r>
      <w:r w:rsidRPr="00801E9C">
        <w:rPr>
          <w:rFonts w:ascii="Arial Narrow" w:hAnsi="Arial Narrow" w:cs="Arial"/>
          <w:sz w:val="22"/>
          <w:szCs w:val="24"/>
        </w:rPr>
        <w:t xml:space="preserve"> ust</w:t>
      </w:r>
      <w:r w:rsidR="00D9049C" w:rsidRPr="00801E9C">
        <w:rPr>
          <w:rFonts w:ascii="Arial Narrow" w:hAnsi="Arial Narrow" w:cs="Arial"/>
          <w:sz w:val="22"/>
          <w:szCs w:val="24"/>
        </w:rPr>
        <w:t xml:space="preserve">. </w:t>
      </w:r>
      <w:r w:rsidR="0029606A" w:rsidRPr="00801E9C">
        <w:rPr>
          <w:rFonts w:ascii="Arial Narrow" w:hAnsi="Arial Narrow" w:cs="Arial"/>
          <w:sz w:val="22"/>
          <w:szCs w:val="24"/>
        </w:rPr>
        <w:t>6</w:t>
      </w:r>
      <w:r w:rsidRPr="00801E9C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801E9C">
        <w:rPr>
          <w:rFonts w:ascii="Arial Narrow" w:hAnsi="Arial Narrow" w:cs="Arial"/>
          <w:sz w:val="22"/>
          <w:szCs w:val="24"/>
        </w:rPr>
        <w:t>11</w:t>
      </w:r>
      <w:r w:rsidRPr="00801E9C">
        <w:rPr>
          <w:rFonts w:ascii="Arial Narrow" w:hAnsi="Arial Narrow" w:cs="Arial"/>
          <w:sz w:val="22"/>
          <w:szCs w:val="24"/>
        </w:rPr>
        <w:t xml:space="preserve"> </w:t>
      </w:r>
      <w:r w:rsidR="0029606A" w:rsidRPr="00801E9C">
        <w:rPr>
          <w:rFonts w:ascii="Arial Narrow" w:hAnsi="Arial Narrow" w:cs="Arial"/>
          <w:sz w:val="22"/>
          <w:szCs w:val="24"/>
        </w:rPr>
        <w:t xml:space="preserve">września </w:t>
      </w:r>
      <w:r w:rsidRPr="00801E9C">
        <w:rPr>
          <w:rFonts w:ascii="Arial Narrow" w:hAnsi="Arial Narrow" w:cs="Arial"/>
          <w:sz w:val="22"/>
          <w:szCs w:val="24"/>
        </w:rPr>
        <w:t>20</w:t>
      </w:r>
      <w:r w:rsidR="0029606A" w:rsidRPr="00801E9C">
        <w:rPr>
          <w:rFonts w:ascii="Arial Narrow" w:hAnsi="Arial Narrow" w:cs="Arial"/>
          <w:sz w:val="22"/>
          <w:szCs w:val="24"/>
        </w:rPr>
        <w:t>19</w:t>
      </w:r>
      <w:r w:rsidRPr="00801E9C">
        <w:rPr>
          <w:rFonts w:ascii="Arial Narrow" w:hAnsi="Arial Narrow" w:cs="Arial"/>
          <w:sz w:val="22"/>
          <w:szCs w:val="24"/>
        </w:rPr>
        <w:t xml:space="preserve"> r</w:t>
      </w:r>
      <w:r w:rsidR="0029606A" w:rsidRPr="00801E9C">
        <w:rPr>
          <w:rFonts w:ascii="Arial Narrow" w:hAnsi="Arial Narrow" w:cs="Arial"/>
          <w:sz w:val="22"/>
          <w:szCs w:val="24"/>
        </w:rPr>
        <w:t>.</w:t>
      </w:r>
      <w:r w:rsidRPr="00801E9C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801E9C">
        <w:rPr>
          <w:rFonts w:ascii="Arial Narrow" w:hAnsi="Arial Narrow" w:cs="Arial"/>
          <w:sz w:val="22"/>
          <w:szCs w:val="24"/>
        </w:rPr>
        <w:t>z</w:t>
      </w:r>
      <w:r w:rsidRPr="00801E9C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801E9C">
        <w:rPr>
          <w:rFonts w:ascii="Arial Narrow" w:hAnsi="Arial Narrow" w:cs="Arial"/>
          <w:sz w:val="22"/>
          <w:szCs w:val="24"/>
        </w:rPr>
        <w:t>p</w:t>
      </w:r>
      <w:r w:rsidRPr="00801E9C">
        <w:rPr>
          <w:rFonts w:ascii="Arial Narrow" w:hAnsi="Arial Narrow" w:cs="Arial"/>
          <w:sz w:val="22"/>
          <w:szCs w:val="24"/>
        </w:rPr>
        <w:t xml:space="preserve">ublicznych </w:t>
      </w:r>
      <w:r w:rsidR="00140DBE" w:rsidRPr="00801E9C">
        <w:rPr>
          <w:rFonts w:ascii="Arial Narrow" w:hAnsi="Arial Narrow" w:cs="Arial"/>
          <w:sz w:val="22"/>
          <w:szCs w:val="24"/>
        </w:rPr>
        <w:t>(</w:t>
      </w:r>
      <w:proofErr w:type="spellStart"/>
      <w:r w:rsidR="00140DBE" w:rsidRPr="00801E9C">
        <w:rPr>
          <w:rFonts w:ascii="Arial Narrow" w:hAnsi="Arial Narrow" w:cs="Arial"/>
          <w:sz w:val="22"/>
          <w:szCs w:val="24"/>
        </w:rPr>
        <w:t>t.j</w:t>
      </w:r>
      <w:proofErr w:type="spellEnd"/>
      <w:r w:rsidR="00140DBE" w:rsidRPr="00801E9C">
        <w:rPr>
          <w:rFonts w:ascii="Arial Narrow" w:hAnsi="Arial Narrow" w:cs="Arial"/>
          <w:sz w:val="22"/>
          <w:szCs w:val="24"/>
        </w:rPr>
        <w:t xml:space="preserve">. Dz. U. </w:t>
      </w:r>
      <w:proofErr w:type="gramStart"/>
      <w:r w:rsidR="00140DBE" w:rsidRPr="00801E9C">
        <w:rPr>
          <w:rFonts w:ascii="Arial Narrow" w:hAnsi="Arial Narrow" w:cs="Arial"/>
          <w:sz w:val="22"/>
          <w:szCs w:val="24"/>
        </w:rPr>
        <w:t>z</w:t>
      </w:r>
      <w:proofErr w:type="gramEnd"/>
      <w:r w:rsidR="00140DBE" w:rsidRPr="00801E9C">
        <w:rPr>
          <w:rFonts w:ascii="Arial Narrow" w:hAnsi="Arial Narrow" w:cs="Arial"/>
          <w:sz w:val="22"/>
          <w:szCs w:val="24"/>
        </w:rPr>
        <w:t xml:space="preserve"> 2022r. poz. 1710)</w:t>
      </w:r>
      <w:r w:rsidR="00BE7BFD" w:rsidRPr="00801E9C">
        <w:rPr>
          <w:rFonts w:ascii="Arial Narrow" w:hAnsi="Arial Narrow" w:cs="Arial"/>
          <w:sz w:val="22"/>
          <w:szCs w:val="24"/>
        </w:rPr>
        <w:t xml:space="preserve">, </w:t>
      </w:r>
      <w:r w:rsidR="00D9049C" w:rsidRPr="00801E9C">
        <w:rPr>
          <w:rFonts w:ascii="Arial Narrow" w:hAnsi="Arial Narrow" w:cs="Arial"/>
          <w:sz w:val="22"/>
          <w:szCs w:val="24"/>
        </w:rPr>
        <w:t>udostępnia</w:t>
      </w:r>
      <w:r w:rsidR="00BE7BFD" w:rsidRPr="00801E9C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801E9C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801E9C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801E9C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801E9C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801E9C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801E9C">
        <w:rPr>
          <w:rFonts w:ascii="Arial Narrow" w:hAnsi="Arial Narrow" w:cs="Arial"/>
          <w:sz w:val="22"/>
          <w:szCs w:val="24"/>
        </w:rPr>
        <w:t>wraz z wyjaśnieniami</w:t>
      </w:r>
      <w:r w:rsidR="0012774F" w:rsidRPr="00801E9C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40DBE" w:rsidRPr="00801E9C" w:rsidTr="00C11713">
        <w:tc>
          <w:tcPr>
            <w:tcW w:w="9356" w:type="dxa"/>
            <w:shd w:val="clear" w:color="auto" w:fill="auto"/>
          </w:tcPr>
          <w:p w:rsidR="00140DBE" w:rsidRPr="00801E9C" w:rsidRDefault="00140DBE" w:rsidP="00C11713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:rsidR="00140DBE" w:rsidRPr="00801E9C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>Dotyczy Zadania 4 poz. 1-19</w:t>
            </w:r>
          </w:p>
          <w:p w:rsidR="00140DBE" w:rsidRPr="00801E9C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>Czy Zamawiający wyrazi zgodę na wydzielenie w/w pozycji do osobnego zadania, co zdecydowanie zwiększy ilość złożonych ofert i ich konkurencyjność?</w:t>
            </w:r>
          </w:p>
          <w:p w:rsidR="00801E9C" w:rsidRDefault="00801E9C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nie wydzieli pozycji do osobnego zadania. Zamawiający pozostawia zapisy SWZ w tym zakresie bez zmian.</w:t>
            </w:r>
          </w:p>
          <w:p w:rsidR="00140DBE" w:rsidRPr="00801E9C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>Dotyczy Zadania 4 poz. 1-2</w:t>
            </w:r>
          </w:p>
          <w:p w:rsidR="00140DBE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>Czy Zamawiający dopuści zestawy o długości 73 cm?</w:t>
            </w:r>
          </w:p>
          <w:p w:rsidR="00CA5AAD" w:rsidRPr="00CA5AAD" w:rsidRDefault="00CA5AAD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Zgodnie z minimalnymi wymaganiami określonymi w SWZ.</w:t>
            </w:r>
          </w:p>
          <w:p w:rsidR="00140DBE" w:rsidRPr="00801E9C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>Dotyczy Zadania 4 poz. 3, 6</w:t>
            </w:r>
          </w:p>
          <w:p w:rsidR="00140DBE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>Czy Zamawiający dopuści zestawy o długości i 76 cm?</w:t>
            </w:r>
          </w:p>
          <w:p w:rsidR="00CA5AAD" w:rsidRPr="00CA5AAD" w:rsidRDefault="00CA5AAD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dopuszcza, przy zachowaniu pozostałych zapisów SWZ.</w:t>
            </w:r>
          </w:p>
          <w:p w:rsidR="00140DBE" w:rsidRPr="00801E9C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>Dotyczy Zadania 4 poz. 7-8</w:t>
            </w:r>
          </w:p>
          <w:p w:rsidR="00140DBE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>Czy Zamawiający dopuści zestawy o długości 270 cm?</w:t>
            </w:r>
          </w:p>
          <w:p w:rsidR="00CA5AAD" w:rsidRPr="00CA5AAD" w:rsidRDefault="00CA5AAD" w:rsidP="00CA5AA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Zgodnie z minimalnymi wymaganiami określonymi w SWZ.</w:t>
            </w:r>
          </w:p>
          <w:p w:rsidR="00140DBE" w:rsidRPr="00801E9C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>Dotyczy Zadania 4 poz. 10-11, 13-14</w:t>
            </w:r>
          </w:p>
          <w:p w:rsidR="00140DBE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>Czy Zamawiający dopuści czujniki o długości 90 cm?</w:t>
            </w:r>
          </w:p>
          <w:p w:rsidR="00CA5AAD" w:rsidRPr="00CA5AAD" w:rsidRDefault="00CA5AAD" w:rsidP="00CA5AA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Zgodnie z minimalnymi wymaganiami określonymi w SWZ.</w:t>
            </w:r>
          </w:p>
          <w:p w:rsidR="00140DBE" w:rsidRPr="00801E9C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Dotyczy Zadania 4 poz. 10 </w:t>
            </w:r>
          </w:p>
          <w:p w:rsidR="00140DBE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>Czy Zamawiający dopuści czujniki dla pacjentów o masie ciała powyżej 40 kg?</w:t>
            </w:r>
          </w:p>
          <w:p w:rsidR="00CA5AAD" w:rsidRPr="00CA5AAD" w:rsidRDefault="00CA5AAD" w:rsidP="00CA5AA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Zgodnie z minimalnymi wymaganiami określonymi w SWZ.</w:t>
            </w:r>
          </w:p>
          <w:p w:rsidR="00140DBE" w:rsidRPr="00801E9C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 xml:space="preserve">Dotyczy Zadania 4 poz. 11 </w:t>
            </w:r>
          </w:p>
          <w:p w:rsidR="00140DBE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>Czy Zamawiający dopuści czujniki dla pacjentów o masie ciała powyżej 40 kg?</w:t>
            </w:r>
          </w:p>
          <w:p w:rsidR="00CA5AAD" w:rsidRPr="00CA5AAD" w:rsidRDefault="00CA5AAD" w:rsidP="00CA5AA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Zgodnie z minimalnymi wymaganiami określonymi w SWZ.</w:t>
            </w:r>
          </w:p>
          <w:p w:rsidR="00140DBE" w:rsidRPr="00801E9C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>Dotyczy Zadania 4 poz. 101</w:t>
            </w:r>
          </w:p>
          <w:p w:rsidR="00140DBE" w:rsidRPr="00801E9C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>Czy Zamawiający dopuści czujniki dla pacjentów o masie ciała 10-40 kg?</w:t>
            </w:r>
          </w:p>
          <w:p w:rsidR="00CA5AAD" w:rsidRPr="00CA5AAD" w:rsidRDefault="00CA5AAD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W formularzu cenowym dla zadania nr 4 nie ma pozycji 101.</w:t>
            </w:r>
          </w:p>
          <w:p w:rsidR="00140DBE" w:rsidRPr="00801E9C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>Dotyczy Zadania 4 poz. 19</w:t>
            </w:r>
          </w:p>
          <w:p w:rsidR="00140DBE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 xml:space="preserve">Czy Zamawiający dopuści kable o </w:t>
            </w:r>
            <w:proofErr w:type="gramStart"/>
            <w:r w:rsidRPr="00801E9C">
              <w:rPr>
                <w:rFonts w:ascii="Arial Narrow" w:hAnsi="Arial Narrow" w:cs="Arial"/>
                <w:sz w:val="22"/>
                <w:szCs w:val="22"/>
              </w:rPr>
              <w:t>długości 2.4m</w:t>
            </w:r>
            <w:proofErr w:type="gramEnd"/>
            <w:r w:rsidRPr="00801E9C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CA5AAD" w:rsidRPr="00CA5AAD" w:rsidRDefault="00CA5AAD" w:rsidP="00CA5AA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Zgodnie z minimalnymi wymaganiami określonymi w SWZ.</w:t>
            </w:r>
          </w:p>
          <w:p w:rsidR="00140DBE" w:rsidRPr="00801E9C" w:rsidRDefault="00140DBE" w:rsidP="00C1171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140DBE" w:rsidRPr="00801E9C" w:rsidTr="00C11713">
        <w:tc>
          <w:tcPr>
            <w:tcW w:w="9356" w:type="dxa"/>
            <w:shd w:val="clear" w:color="auto" w:fill="auto"/>
          </w:tcPr>
          <w:p w:rsidR="00140DBE" w:rsidRPr="00801E9C" w:rsidRDefault="00140DBE" w:rsidP="00C11713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3</w:t>
            </w:r>
          </w:p>
          <w:p w:rsidR="00140DBE" w:rsidRPr="00801E9C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>Zadanie nr 4</w:t>
            </w:r>
          </w:p>
          <w:p w:rsidR="00140DBE" w:rsidRPr="00801E9C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>Czy zamawiający zgodzi się na wyłączenie pozycji: 1,2,3,4,5,6,7,8,9,10,11,12,14,15,16,17,18 oraz 33,34,35 do odrębnego pakietu w celu umożliwienia złożenia ofert większej liczbie oferentów? Wyłączenie wskazanych pozycji może przyczynić się do uzyskania korzystniejszej oferty cenowej przez zamawiającego.</w:t>
            </w:r>
          </w:p>
          <w:p w:rsidR="00801E9C" w:rsidRDefault="00801E9C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nie wydzieli pozycji do osobnego zadania. Zamawiający pozostawia zapisy SWZ w tym zakresie bez zmian.</w:t>
            </w:r>
          </w:p>
          <w:p w:rsidR="00140DBE" w:rsidRPr="00801E9C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>Zadanie nr 4</w:t>
            </w:r>
          </w:p>
          <w:p w:rsidR="00140DBE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801E9C">
              <w:rPr>
                <w:rFonts w:ascii="Arial Narrow" w:hAnsi="Arial Narrow" w:cs="Arial"/>
                <w:sz w:val="22"/>
                <w:szCs w:val="22"/>
              </w:rPr>
              <w:t>poz</w:t>
            </w:r>
            <w:proofErr w:type="gramEnd"/>
            <w:r w:rsidRPr="00801E9C">
              <w:rPr>
                <w:rFonts w:ascii="Arial Narrow" w:hAnsi="Arial Narrow" w:cs="Arial"/>
                <w:sz w:val="22"/>
                <w:szCs w:val="22"/>
              </w:rPr>
              <w:t>. 1 – Czy zamawiający dopuści odprowadzenia EKG o długości 0,9 m?</w:t>
            </w:r>
          </w:p>
          <w:p w:rsidR="00CA5AAD" w:rsidRPr="00CA5AAD" w:rsidRDefault="00CA5AAD" w:rsidP="00CA5AA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Zgodnie z minimalnymi wymaganiami określonymi w SWZ.</w:t>
            </w:r>
          </w:p>
          <w:p w:rsidR="00140DBE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801E9C">
              <w:rPr>
                <w:rFonts w:ascii="Arial Narrow" w:hAnsi="Arial Narrow" w:cs="Arial"/>
                <w:sz w:val="22"/>
                <w:szCs w:val="22"/>
              </w:rPr>
              <w:t>poz</w:t>
            </w:r>
            <w:proofErr w:type="gramEnd"/>
            <w:r w:rsidRPr="00801E9C">
              <w:rPr>
                <w:rFonts w:ascii="Arial Narrow" w:hAnsi="Arial Narrow" w:cs="Arial"/>
                <w:sz w:val="22"/>
                <w:szCs w:val="22"/>
              </w:rPr>
              <w:t>. 2 - Czy zamawiający dopuści odprowadzenia EKG o długości 0,9 m?</w:t>
            </w:r>
          </w:p>
          <w:p w:rsidR="00CA5AAD" w:rsidRPr="00CA5AAD" w:rsidRDefault="00CA5AAD" w:rsidP="00CA5AA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Zgodnie z minimalnymi wymaganiami określonymi w SWZ.</w:t>
            </w:r>
          </w:p>
          <w:p w:rsidR="00140DBE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801E9C">
              <w:rPr>
                <w:rFonts w:ascii="Arial Narrow" w:hAnsi="Arial Narrow" w:cs="Arial"/>
                <w:sz w:val="22"/>
                <w:szCs w:val="22"/>
              </w:rPr>
              <w:t>poz</w:t>
            </w:r>
            <w:proofErr w:type="gramEnd"/>
            <w:r w:rsidRPr="00801E9C">
              <w:rPr>
                <w:rFonts w:ascii="Arial Narrow" w:hAnsi="Arial Narrow" w:cs="Arial"/>
                <w:sz w:val="22"/>
                <w:szCs w:val="22"/>
              </w:rPr>
              <w:t>. 3 - Czy zamawiający dopuści odprowadzenia EKG o długości 0,9 m?</w:t>
            </w:r>
          </w:p>
          <w:p w:rsidR="00CA5AAD" w:rsidRPr="00CA5AAD" w:rsidRDefault="00CA5AAD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dopuszcza, przy zachowaniu pozostałych wymagań określonych w SWZ.</w:t>
            </w:r>
          </w:p>
          <w:p w:rsidR="00140DBE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801E9C">
              <w:rPr>
                <w:rFonts w:ascii="Arial Narrow" w:hAnsi="Arial Narrow" w:cs="Arial"/>
                <w:sz w:val="22"/>
                <w:szCs w:val="22"/>
              </w:rPr>
              <w:t>poz</w:t>
            </w:r>
            <w:proofErr w:type="gramEnd"/>
            <w:r w:rsidRPr="00801E9C">
              <w:rPr>
                <w:rFonts w:ascii="Arial Narrow" w:hAnsi="Arial Narrow" w:cs="Arial"/>
                <w:sz w:val="22"/>
                <w:szCs w:val="22"/>
              </w:rPr>
              <w:t>. 4 - Czy zamawiający dopuści odprowadzenia EKG o długości 1,5 m?</w:t>
            </w:r>
          </w:p>
          <w:p w:rsidR="00CA5AAD" w:rsidRPr="00CA5AAD" w:rsidRDefault="00CA5AAD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dopuszcza, przy zachowaniu pozostałych wymagań określonych w SWZ.</w:t>
            </w:r>
          </w:p>
          <w:p w:rsidR="00140DBE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801E9C">
              <w:rPr>
                <w:rFonts w:ascii="Arial Narrow" w:hAnsi="Arial Narrow" w:cs="Arial"/>
                <w:sz w:val="22"/>
                <w:szCs w:val="22"/>
              </w:rPr>
              <w:t>poz</w:t>
            </w:r>
            <w:proofErr w:type="gramEnd"/>
            <w:r w:rsidRPr="00801E9C">
              <w:rPr>
                <w:rFonts w:ascii="Arial Narrow" w:hAnsi="Arial Narrow" w:cs="Arial"/>
                <w:sz w:val="22"/>
                <w:szCs w:val="22"/>
              </w:rPr>
              <w:t>. 5 - Czy zamawiający dopuści odprowadzenia EKG o długości 1,5 m?</w:t>
            </w:r>
          </w:p>
          <w:p w:rsidR="00CA5AAD" w:rsidRPr="00CA5AAD" w:rsidRDefault="00CA5AAD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</w:t>
            </w:r>
            <w:r w:rsidR="0025613A">
              <w:rPr>
                <w:rFonts w:ascii="Arial Narrow" w:hAnsi="Arial Narrow" w:cs="Arial"/>
                <w:b/>
                <w:sz w:val="22"/>
                <w:szCs w:val="22"/>
              </w:rPr>
              <w:t>dopuszcza, przy zachowaniu pozostałych wymagań określonych w SWZ.</w:t>
            </w:r>
          </w:p>
          <w:p w:rsidR="00140DBE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801E9C">
              <w:rPr>
                <w:rFonts w:ascii="Arial Narrow" w:hAnsi="Arial Narrow" w:cs="Arial"/>
                <w:sz w:val="22"/>
                <w:szCs w:val="22"/>
              </w:rPr>
              <w:t>poz</w:t>
            </w:r>
            <w:proofErr w:type="gramEnd"/>
            <w:r w:rsidRPr="00801E9C">
              <w:rPr>
                <w:rFonts w:ascii="Arial Narrow" w:hAnsi="Arial Narrow" w:cs="Arial"/>
                <w:sz w:val="22"/>
                <w:szCs w:val="22"/>
              </w:rPr>
              <w:t>. 6 - Czy zamawiający dopuści odprowadzenia EKG o długości 0,9 m?</w:t>
            </w:r>
          </w:p>
          <w:p w:rsidR="00801E9C" w:rsidRPr="00801E9C" w:rsidRDefault="00801E9C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0608F5">
              <w:rPr>
                <w:rFonts w:ascii="Arial Narrow" w:hAnsi="Arial Narrow" w:cs="Arial"/>
                <w:b/>
                <w:sz w:val="22"/>
                <w:szCs w:val="22"/>
              </w:rPr>
              <w:t>Zamawiający dopuszcza, przy zachowaniu pozostałych wymagań określonych w SWZ.</w:t>
            </w:r>
          </w:p>
          <w:p w:rsidR="00140DBE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801E9C">
              <w:rPr>
                <w:rFonts w:ascii="Arial Narrow" w:hAnsi="Arial Narrow" w:cs="Arial"/>
                <w:sz w:val="22"/>
                <w:szCs w:val="22"/>
              </w:rPr>
              <w:t>poz</w:t>
            </w:r>
            <w:proofErr w:type="gramEnd"/>
            <w:r w:rsidRPr="00801E9C">
              <w:rPr>
                <w:rFonts w:ascii="Arial Narrow" w:hAnsi="Arial Narrow" w:cs="Arial"/>
                <w:sz w:val="22"/>
                <w:szCs w:val="22"/>
              </w:rPr>
              <w:t xml:space="preserve">. 7 - Wskazany w opisie indeks produktu dotyczy kabla oryginalnego o długości 3,6 m (12 </w:t>
            </w:r>
            <w:proofErr w:type="spellStart"/>
            <w:r w:rsidRPr="00801E9C">
              <w:rPr>
                <w:rFonts w:ascii="Arial Narrow" w:hAnsi="Arial Narrow" w:cs="Arial"/>
                <w:sz w:val="22"/>
                <w:szCs w:val="22"/>
              </w:rPr>
              <w:t>ft</w:t>
            </w:r>
            <w:proofErr w:type="spellEnd"/>
            <w:r w:rsidRPr="00801E9C">
              <w:rPr>
                <w:rFonts w:ascii="Arial Narrow" w:hAnsi="Arial Narrow" w:cs="Arial"/>
                <w:sz w:val="22"/>
                <w:szCs w:val="22"/>
              </w:rPr>
              <w:t>). Czy zamawiający dopuści długość kabla 3,6 m zgodną z podanym indeksem?</w:t>
            </w:r>
          </w:p>
          <w:p w:rsidR="00801E9C" w:rsidRPr="00801E9C" w:rsidRDefault="00801E9C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0608F5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dla poz. 7 wymaga kabla o długości 1,2 m. Podany symbol jest symbolem przykładowym.</w:t>
            </w:r>
          </w:p>
          <w:p w:rsidR="00140DBE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801E9C">
              <w:rPr>
                <w:rFonts w:ascii="Arial Narrow" w:hAnsi="Arial Narrow" w:cs="Arial"/>
                <w:sz w:val="22"/>
                <w:szCs w:val="22"/>
              </w:rPr>
              <w:t>poz</w:t>
            </w:r>
            <w:proofErr w:type="gramEnd"/>
            <w:r w:rsidRPr="00801E9C">
              <w:rPr>
                <w:rFonts w:ascii="Arial Narrow" w:hAnsi="Arial Narrow" w:cs="Arial"/>
                <w:sz w:val="22"/>
                <w:szCs w:val="22"/>
              </w:rPr>
              <w:t>. 9 - Czy zamawiający dopuści czujnik o długości kabla 1,1 m oraz przeznaczony dla pacjentów o wadze &gt;30kg?</w:t>
            </w:r>
          </w:p>
          <w:p w:rsidR="000608F5" w:rsidRPr="000608F5" w:rsidRDefault="000608F5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dopuści zaoferowani kabla o długości 1,1 m, ale nie dopuści wagi pacjentów &gt;30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kg.</w:t>
            </w:r>
          </w:p>
          <w:p w:rsidR="00140DBE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801E9C">
              <w:rPr>
                <w:rFonts w:ascii="Arial Narrow" w:hAnsi="Arial Narrow" w:cs="Arial"/>
                <w:sz w:val="22"/>
                <w:szCs w:val="22"/>
              </w:rPr>
              <w:t>poz</w:t>
            </w:r>
            <w:proofErr w:type="gramEnd"/>
            <w:r w:rsidRPr="00801E9C">
              <w:rPr>
                <w:rFonts w:ascii="Arial Narrow" w:hAnsi="Arial Narrow" w:cs="Arial"/>
                <w:sz w:val="22"/>
                <w:szCs w:val="22"/>
              </w:rPr>
              <w:t>. 10 – Czy zamawiający dopuści czujnik o długości kabla 1,1 m?</w:t>
            </w:r>
          </w:p>
          <w:p w:rsidR="000608F5" w:rsidRPr="000608F5" w:rsidRDefault="000608F5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dopuszcza, przy zachowaniu pozostałych wymagań SWZ.</w:t>
            </w:r>
          </w:p>
          <w:p w:rsidR="00140DBE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801E9C">
              <w:rPr>
                <w:rFonts w:ascii="Arial Narrow" w:hAnsi="Arial Narrow" w:cs="Arial"/>
                <w:sz w:val="22"/>
                <w:szCs w:val="22"/>
              </w:rPr>
              <w:t>poz</w:t>
            </w:r>
            <w:proofErr w:type="gramEnd"/>
            <w:r w:rsidRPr="00801E9C">
              <w:rPr>
                <w:rFonts w:ascii="Arial Narrow" w:hAnsi="Arial Narrow" w:cs="Arial"/>
                <w:sz w:val="22"/>
                <w:szCs w:val="22"/>
              </w:rPr>
              <w:t>. 11 - Czy zamawiający dopuści czujnik o długości kabla 1,1 m oraz przeznaczony dla pacjentów o wadze &gt;30kg?</w:t>
            </w:r>
          </w:p>
          <w:p w:rsidR="000608F5" w:rsidRPr="000608F5" w:rsidRDefault="000608F5" w:rsidP="000608F5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dopuści zaoferowani kabla o długości 1,1 m, ale nie dopuści wagi pacjentów &gt;30 kg.</w:t>
            </w:r>
          </w:p>
          <w:p w:rsidR="00140DBE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801E9C">
              <w:rPr>
                <w:rFonts w:ascii="Arial Narrow" w:hAnsi="Arial Narrow" w:cs="Arial"/>
                <w:sz w:val="22"/>
                <w:szCs w:val="22"/>
              </w:rPr>
              <w:t>poz</w:t>
            </w:r>
            <w:proofErr w:type="gramEnd"/>
            <w:r w:rsidRPr="00801E9C">
              <w:rPr>
                <w:rFonts w:ascii="Arial Narrow" w:hAnsi="Arial Narrow" w:cs="Arial"/>
                <w:sz w:val="22"/>
                <w:szCs w:val="22"/>
              </w:rPr>
              <w:t>. 12 - Czy zamawiający dopuści czujnik przeznaczony dla pacjentów o wadze &gt;30kg?</w:t>
            </w:r>
          </w:p>
          <w:p w:rsidR="000608F5" w:rsidRPr="000608F5" w:rsidRDefault="000608F5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Zgodnie z minimalnymi wymaganiami określonymi w SWZ.</w:t>
            </w:r>
          </w:p>
          <w:p w:rsidR="00140DBE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801E9C">
              <w:rPr>
                <w:rFonts w:ascii="Arial Narrow" w:hAnsi="Arial Narrow" w:cs="Arial"/>
                <w:sz w:val="22"/>
                <w:szCs w:val="22"/>
              </w:rPr>
              <w:t>poz</w:t>
            </w:r>
            <w:proofErr w:type="gramEnd"/>
            <w:r w:rsidRPr="00801E9C">
              <w:rPr>
                <w:rFonts w:ascii="Arial Narrow" w:hAnsi="Arial Narrow" w:cs="Arial"/>
                <w:sz w:val="22"/>
                <w:szCs w:val="22"/>
              </w:rPr>
              <w:t>. 13 - Czy zamawiający dopuści czujnik o długości kabla 1,1 m?</w:t>
            </w:r>
          </w:p>
          <w:p w:rsidR="000608F5" w:rsidRPr="000608F5" w:rsidRDefault="000608F5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dopuszcza, przy zachowaniu pozostałych wymagań określonych w SWZ.</w:t>
            </w:r>
          </w:p>
          <w:p w:rsidR="00140DBE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801E9C">
              <w:rPr>
                <w:rFonts w:ascii="Arial Narrow" w:hAnsi="Arial Narrow" w:cs="Arial"/>
                <w:sz w:val="22"/>
                <w:szCs w:val="22"/>
              </w:rPr>
              <w:t>poz</w:t>
            </w:r>
            <w:proofErr w:type="gramEnd"/>
            <w:r w:rsidRPr="00801E9C">
              <w:rPr>
                <w:rFonts w:ascii="Arial Narrow" w:hAnsi="Arial Narrow" w:cs="Arial"/>
                <w:sz w:val="22"/>
                <w:szCs w:val="22"/>
              </w:rPr>
              <w:t>. 14 - Czy zamawiający dopuści czujnik o długości kabla 1,1 m?</w:t>
            </w:r>
          </w:p>
          <w:p w:rsidR="000608F5" w:rsidRPr="000608F5" w:rsidRDefault="000608F5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dopuszcza, przy zachowaniu pozostałych wymagań określonych w SWZ.</w:t>
            </w:r>
          </w:p>
          <w:p w:rsidR="00140DBE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801E9C">
              <w:rPr>
                <w:rFonts w:ascii="Arial Narrow" w:hAnsi="Arial Narrow" w:cs="Arial"/>
                <w:sz w:val="22"/>
                <w:szCs w:val="22"/>
              </w:rPr>
              <w:t>poz</w:t>
            </w:r>
            <w:proofErr w:type="gramEnd"/>
            <w:r w:rsidRPr="00801E9C">
              <w:rPr>
                <w:rFonts w:ascii="Arial Narrow" w:hAnsi="Arial Narrow" w:cs="Arial"/>
                <w:sz w:val="22"/>
                <w:szCs w:val="22"/>
              </w:rPr>
              <w:t>. 27 - Czy zamawiający dopuści rozmiary mankietów odpowiednio: 18-26cm, 20-28cm, 25-35cm, 25-35cm długi, 33-47cm, 33-47cm długi?</w:t>
            </w:r>
          </w:p>
          <w:p w:rsidR="000608F5" w:rsidRPr="000608F5" w:rsidRDefault="000608F5" w:rsidP="000608F5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Odpowiedź: Zgodnie z minimalnymi wymaganiami określonymi w SWZ.</w:t>
            </w:r>
          </w:p>
          <w:p w:rsidR="00140DBE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801E9C">
              <w:rPr>
                <w:rFonts w:ascii="Arial Narrow" w:hAnsi="Arial Narrow" w:cs="Arial"/>
                <w:sz w:val="22"/>
                <w:szCs w:val="22"/>
              </w:rPr>
              <w:t>poz</w:t>
            </w:r>
            <w:proofErr w:type="gramEnd"/>
            <w:r w:rsidRPr="00801E9C">
              <w:rPr>
                <w:rFonts w:ascii="Arial Narrow" w:hAnsi="Arial Narrow" w:cs="Arial"/>
                <w:sz w:val="22"/>
                <w:szCs w:val="22"/>
              </w:rPr>
              <w:t>. 28 - Czy zamawiający dopuści rozmiary mankietów odpowiednio: 18-26cm, 20-28cm, 25-35cm, 25-35cm długi, 33-47cm, 33-47cm długi?</w:t>
            </w:r>
          </w:p>
          <w:p w:rsidR="000608F5" w:rsidRPr="000608F5" w:rsidRDefault="000608F5" w:rsidP="000608F5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Zgodnie z minimalnymi wymaganiami określonymi w SWZ.</w:t>
            </w:r>
          </w:p>
          <w:p w:rsidR="00140DBE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801E9C">
              <w:rPr>
                <w:rFonts w:ascii="Arial Narrow" w:hAnsi="Arial Narrow" w:cs="Arial"/>
                <w:sz w:val="22"/>
                <w:szCs w:val="22"/>
              </w:rPr>
              <w:t>poz</w:t>
            </w:r>
            <w:proofErr w:type="gramEnd"/>
            <w:r w:rsidRPr="00801E9C">
              <w:rPr>
                <w:rFonts w:ascii="Arial Narrow" w:hAnsi="Arial Narrow" w:cs="Arial"/>
                <w:sz w:val="22"/>
                <w:szCs w:val="22"/>
              </w:rPr>
              <w:t>. 29 - Czy zamawiający dopuści rozmiary mankietów odpowiednio: 25-35cm, 25-35cm długi, 33-47cm, 33-47cm długi?</w:t>
            </w:r>
          </w:p>
          <w:p w:rsidR="000608F5" w:rsidRPr="000608F5" w:rsidRDefault="000608F5" w:rsidP="000608F5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Zgodnie z minimalnymi wymaganiami określonymi w SWZ.</w:t>
            </w:r>
          </w:p>
          <w:p w:rsidR="00140DBE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801E9C">
              <w:rPr>
                <w:rFonts w:ascii="Arial Narrow" w:hAnsi="Arial Narrow" w:cs="Arial"/>
                <w:sz w:val="22"/>
                <w:szCs w:val="22"/>
              </w:rPr>
              <w:t>poz</w:t>
            </w:r>
            <w:proofErr w:type="gramEnd"/>
            <w:r w:rsidRPr="00801E9C">
              <w:rPr>
                <w:rFonts w:ascii="Arial Narrow" w:hAnsi="Arial Narrow" w:cs="Arial"/>
                <w:sz w:val="22"/>
                <w:szCs w:val="22"/>
              </w:rPr>
              <w:t>. 30 - Czy zamawiający dopuści rozmiary mankietów odpowiednio: 18-26cm, 20-28cm, 25-35cm, 25-35cm długi, 33-47cm, 33-47cm długi?</w:t>
            </w:r>
          </w:p>
          <w:p w:rsidR="000608F5" w:rsidRPr="000608F5" w:rsidRDefault="000608F5" w:rsidP="000608F5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Zgodnie z minimalnymi wymaganiami określonymi w SWZ.</w:t>
            </w:r>
          </w:p>
          <w:p w:rsidR="00140DBE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801E9C">
              <w:rPr>
                <w:rFonts w:ascii="Arial Narrow" w:hAnsi="Arial Narrow" w:cs="Arial"/>
                <w:sz w:val="22"/>
                <w:szCs w:val="22"/>
              </w:rPr>
              <w:t>poz</w:t>
            </w:r>
            <w:proofErr w:type="gramEnd"/>
            <w:r w:rsidRPr="00801E9C">
              <w:rPr>
                <w:rFonts w:ascii="Arial Narrow" w:hAnsi="Arial Narrow" w:cs="Arial"/>
                <w:sz w:val="22"/>
                <w:szCs w:val="22"/>
              </w:rPr>
              <w:t>. 31 - Czy zamawiający dopuści mankiet w rozmiarze 27,5-36,6 cm?</w:t>
            </w:r>
          </w:p>
          <w:p w:rsidR="000608F5" w:rsidRPr="000608F5" w:rsidRDefault="000608F5" w:rsidP="000608F5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Zgodnie z minimalnymi wymaganiami określonymi w SWZ.</w:t>
            </w:r>
          </w:p>
          <w:p w:rsidR="00140DBE" w:rsidRPr="00801E9C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801E9C">
              <w:rPr>
                <w:rFonts w:ascii="Arial Narrow" w:hAnsi="Arial Narrow" w:cs="Arial"/>
                <w:sz w:val="22"/>
                <w:szCs w:val="22"/>
              </w:rPr>
              <w:t>poz</w:t>
            </w:r>
            <w:proofErr w:type="gramEnd"/>
            <w:r w:rsidRPr="00801E9C">
              <w:rPr>
                <w:rFonts w:ascii="Arial Narrow" w:hAnsi="Arial Narrow" w:cs="Arial"/>
                <w:sz w:val="22"/>
                <w:szCs w:val="22"/>
              </w:rPr>
              <w:t>. 32 - Czy zamawiający dopuści mankiet w rozmiarze 27,5-36,6 cm?</w:t>
            </w:r>
          </w:p>
          <w:p w:rsidR="000608F5" w:rsidRPr="000608F5" w:rsidRDefault="000608F5" w:rsidP="000608F5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Zgodnie z minimalnymi wymaganiami określonymi w SWZ.</w:t>
            </w:r>
          </w:p>
          <w:p w:rsidR="00140DBE" w:rsidRPr="00801E9C" w:rsidRDefault="00140DBE" w:rsidP="00C1171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140DBE" w:rsidRPr="00801E9C" w:rsidTr="00C11713">
        <w:tc>
          <w:tcPr>
            <w:tcW w:w="9356" w:type="dxa"/>
            <w:shd w:val="clear" w:color="auto" w:fill="auto"/>
          </w:tcPr>
          <w:p w:rsidR="00140DBE" w:rsidRPr="00801E9C" w:rsidRDefault="00140DBE" w:rsidP="00C11713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4</w:t>
            </w:r>
          </w:p>
          <w:p w:rsidR="00140DBE" w:rsidRPr="00801E9C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>Dot. Zadanie 7:</w:t>
            </w:r>
          </w:p>
          <w:p w:rsidR="00140DBE" w:rsidRPr="00801E9C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>Nawiązując do odpowiedzi Zamawiającego udzielonych w dniu 28.10.2022</w:t>
            </w:r>
            <w:r w:rsidR="000608F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Pr="00801E9C">
              <w:rPr>
                <w:rFonts w:ascii="Arial Narrow" w:hAnsi="Arial Narrow" w:cs="Arial"/>
                <w:sz w:val="22"/>
                <w:szCs w:val="22"/>
              </w:rPr>
              <w:t>r</w:t>
            </w:r>
            <w:proofErr w:type="gramEnd"/>
            <w:r w:rsidR="000608F5">
              <w:rPr>
                <w:rFonts w:ascii="Arial Narrow" w:hAnsi="Arial Narrow" w:cs="Arial"/>
                <w:sz w:val="22"/>
                <w:szCs w:val="22"/>
              </w:rPr>
              <w:t>.</w:t>
            </w:r>
            <w:r w:rsidRPr="00801E9C">
              <w:rPr>
                <w:rFonts w:ascii="Arial Narrow" w:hAnsi="Arial Narrow" w:cs="Arial"/>
                <w:sz w:val="22"/>
                <w:szCs w:val="22"/>
              </w:rPr>
              <w:t>, zwracamy się z</w:t>
            </w:r>
            <w:r w:rsidR="000608F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01E9C">
              <w:rPr>
                <w:rFonts w:ascii="Arial Narrow" w:hAnsi="Arial Narrow" w:cs="Arial"/>
                <w:sz w:val="22"/>
                <w:szCs w:val="22"/>
              </w:rPr>
              <w:t>prośbą o doprecyzowanie, czy Zamawiający poprzez „gwarancję” rozumie okres gwarancji</w:t>
            </w:r>
            <w:r w:rsidR="000608F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01E9C">
              <w:rPr>
                <w:rFonts w:ascii="Arial Narrow" w:hAnsi="Arial Narrow" w:cs="Arial"/>
                <w:sz w:val="22"/>
                <w:szCs w:val="22"/>
              </w:rPr>
              <w:t>przydatności do użycia?</w:t>
            </w:r>
          </w:p>
          <w:p w:rsidR="00140DBE" w:rsidRPr="00801E9C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>Oferowany w niniejszy postępowaniu asortyment jednorazowego lub wielorazowego użytku</w:t>
            </w:r>
            <w:r w:rsidR="000608F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01E9C">
              <w:rPr>
                <w:rFonts w:ascii="Arial Narrow" w:hAnsi="Arial Narrow" w:cs="Arial"/>
                <w:sz w:val="22"/>
                <w:szCs w:val="22"/>
              </w:rPr>
              <w:t>posiada w większości okres/gwarancję przydatności do użycia.</w:t>
            </w:r>
          </w:p>
          <w:p w:rsidR="00C96338" w:rsidRDefault="000608F5" w:rsidP="000608F5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</w:t>
            </w:r>
            <w:r w:rsidR="00C96338">
              <w:rPr>
                <w:rFonts w:ascii="Arial Narrow" w:hAnsi="Arial Narrow" w:cs="Arial"/>
                <w:b/>
                <w:bCs/>
                <w:sz w:val="22"/>
                <w:szCs w:val="22"/>
              </w:rPr>
              <w:t>w § 2 ust. 3 określił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="00C9633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termin przydatności do użycia, który można rozumieć również, jako okres/gwarancję przydatności do użycia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wynosząc</w:t>
            </w:r>
            <w:r w:rsidR="00C96338">
              <w:rPr>
                <w:rFonts w:ascii="Arial Narrow" w:hAnsi="Arial Narrow" w:cs="Arial"/>
                <w:b/>
                <w:bCs/>
                <w:sz w:val="22"/>
                <w:szCs w:val="22"/>
              </w:rPr>
              <w:t>y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="00C96338">
              <w:rPr>
                <w:rFonts w:ascii="Arial Narrow" w:hAnsi="Arial Narrow" w:cs="Arial"/>
                <w:b/>
                <w:bCs/>
                <w:sz w:val="22"/>
                <w:szCs w:val="22"/>
              </w:rPr>
              <w:t>min.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6 </w:t>
            </w:r>
            <w:r w:rsidR="00C96338">
              <w:rPr>
                <w:rFonts w:ascii="Arial Narrow" w:hAnsi="Arial Narrow" w:cs="Arial"/>
                <w:b/>
                <w:bCs/>
                <w:sz w:val="22"/>
                <w:szCs w:val="22"/>
              </w:rPr>
              <w:t>miesięcy, a co za tym idzie 12 miesięczny okres przydatności do użycia jest dopuszczalny.</w:t>
            </w:r>
          </w:p>
          <w:p w:rsidR="000608F5" w:rsidRDefault="000608F5" w:rsidP="000608F5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  <w:p w:rsidR="00C96338" w:rsidRPr="00801E9C" w:rsidRDefault="00C96338" w:rsidP="000608F5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140DBE" w:rsidRPr="00801E9C" w:rsidTr="00C11713">
        <w:tc>
          <w:tcPr>
            <w:tcW w:w="9356" w:type="dxa"/>
            <w:shd w:val="clear" w:color="auto" w:fill="auto"/>
          </w:tcPr>
          <w:p w:rsidR="00140DBE" w:rsidRPr="00801E9C" w:rsidRDefault="00140DBE" w:rsidP="00C11713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5</w:t>
            </w:r>
          </w:p>
          <w:p w:rsidR="00140DBE" w:rsidRPr="00801E9C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>Zadanie 4 - Różne części zamienne 1</w:t>
            </w:r>
          </w:p>
          <w:p w:rsidR="00140DBE" w:rsidRPr="00801E9C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 xml:space="preserve">Dotyczy SWZ rozdział 10, pkt. 10.1 </w:t>
            </w:r>
            <w:proofErr w:type="spellStart"/>
            <w:r w:rsidRPr="00801E9C">
              <w:rPr>
                <w:rFonts w:ascii="Arial Narrow" w:hAnsi="Arial Narrow" w:cs="Arial"/>
                <w:sz w:val="22"/>
                <w:szCs w:val="22"/>
              </w:rPr>
              <w:t>ppkt</w:t>
            </w:r>
            <w:proofErr w:type="spellEnd"/>
            <w:r w:rsidRPr="00801E9C">
              <w:rPr>
                <w:rFonts w:ascii="Arial Narrow" w:hAnsi="Arial Narrow" w:cs="Arial"/>
                <w:sz w:val="22"/>
                <w:szCs w:val="22"/>
              </w:rPr>
              <w:t>. 1</w:t>
            </w:r>
          </w:p>
          <w:p w:rsidR="00140DBE" w:rsidRPr="00801E9C" w:rsidRDefault="00140DBE" w:rsidP="000608F5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>Czy Zamawiający w przypadku zaoferowania produktów oryginalnych, zalecanych do użycia przez producenta GE Healthcare, ale o innym numerze katalogowym zrezygnuje z konieczności dostarczenia próbek? Numery katalogowe ulegają zmianie np. w przypadku zmian poddostawców lub wprowadzenia ulepszonych wersji produktów</w:t>
            </w:r>
          </w:p>
          <w:p w:rsidR="00140DBE" w:rsidRDefault="000608F5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Numery katalogowe podane w formularzu cenowym są jedynie przykładowymi symbolami. Zamawiający wymaga złożenia próbek jedynie w przypadku zaoferowania produktu równoważnego. W przypadku zaoferowania tego samego produktu (opisanego w SWZ) o innym numerze katalogowym, który wynika z przyczyn opisanych przez Wykonawcę, Zamawiający nie wymaga złożenia próbek. Zamawiający sugeruje jednak wpisanie w kolumnie „Symbol oferowanego produktu”</w:t>
            </w:r>
            <w:r w:rsidR="00B828F5">
              <w:rPr>
                <w:rFonts w:ascii="Arial Narrow" w:hAnsi="Arial Narrow" w:cs="Arial"/>
                <w:b/>
                <w:sz w:val="22"/>
                <w:szCs w:val="22"/>
              </w:rPr>
              <w:t>, że jest to produkt oryginalny.</w:t>
            </w:r>
          </w:p>
          <w:p w:rsidR="00B828F5" w:rsidRPr="000608F5" w:rsidRDefault="00B828F5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140DBE" w:rsidRPr="00801E9C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>Dotyczy Formularza cenowego dla zadania nr 4</w:t>
            </w:r>
          </w:p>
          <w:p w:rsidR="00140DBE" w:rsidRPr="00801E9C" w:rsidRDefault="00140DBE" w:rsidP="00B828F5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>Czy Zamawiający wydzieli pozycje 1, 2, 14, 15, 16, 17, 33, 34, 35, 43, 44, 46 Zadania 4 do oddzielnej części, co pozwoli na złożenie oferty na oryginalne akcesoria GE Healthcare na pozostałe pozycje? Powyższe pozycje nie są dostępne w GE Healthcare</w:t>
            </w:r>
          </w:p>
          <w:p w:rsidR="00140DBE" w:rsidRPr="00B828F5" w:rsidRDefault="00B828F5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wydzieli pozycji do osobnego zadania. Zamawiający pozostawia zapisy SWZ w tym zakresie bez zmian.</w:t>
            </w:r>
          </w:p>
          <w:p w:rsidR="00140DBE" w:rsidRPr="00801E9C" w:rsidRDefault="00140DBE" w:rsidP="00B828F5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 xml:space="preserve">Ze względu na wprowadzenie normy ISO 80369-5 połączenie typu </w:t>
            </w:r>
            <w:proofErr w:type="spellStart"/>
            <w:r w:rsidRPr="00801E9C">
              <w:rPr>
                <w:rFonts w:ascii="Arial Narrow" w:hAnsi="Arial Narrow" w:cs="Arial"/>
                <w:sz w:val="22"/>
                <w:szCs w:val="22"/>
              </w:rPr>
              <w:t>Mated</w:t>
            </w:r>
            <w:proofErr w:type="spellEnd"/>
            <w:r w:rsidRPr="00801E9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01E9C">
              <w:rPr>
                <w:rFonts w:ascii="Arial Narrow" w:hAnsi="Arial Narrow" w:cs="Arial"/>
                <w:sz w:val="22"/>
                <w:szCs w:val="22"/>
              </w:rPr>
              <w:t>Submin</w:t>
            </w:r>
            <w:proofErr w:type="spellEnd"/>
            <w:r w:rsidRPr="00801E9C">
              <w:rPr>
                <w:rFonts w:ascii="Arial Narrow" w:hAnsi="Arial Narrow" w:cs="Arial"/>
                <w:sz w:val="22"/>
                <w:szCs w:val="22"/>
              </w:rPr>
              <w:t xml:space="preserve"> nie jest już produkowane. Czy zamawiający w pozycjach 25, 27, 30, 32 dopuści przewody i mankiety z połączeniem Dina </w:t>
            </w:r>
            <w:proofErr w:type="spellStart"/>
            <w:r w:rsidRPr="00801E9C">
              <w:rPr>
                <w:rFonts w:ascii="Arial Narrow" w:hAnsi="Arial Narrow" w:cs="Arial"/>
                <w:sz w:val="22"/>
                <w:szCs w:val="22"/>
              </w:rPr>
              <w:t>Click</w:t>
            </w:r>
            <w:proofErr w:type="spellEnd"/>
            <w:r w:rsidRPr="00801E9C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140DBE" w:rsidRPr="00B828F5" w:rsidRDefault="00B828F5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140DBE" w:rsidRPr="00801E9C" w:rsidRDefault="00140DBE" w:rsidP="00B828F5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 xml:space="preserve">Do Zadania 4 pozycje 7 i 8 - Czy Zamawiający nie popełnił omyłki pisarskiej i dopuści przewody zbiorcze EKG o nr: 2106305-003 o dł. 3,6 </w:t>
            </w:r>
            <w:proofErr w:type="gramStart"/>
            <w:r w:rsidRPr="00801E9C">
              <w:rPr>
                <w:rFonts w:ascii="Arial Narrow" w:hAnsi="Arial Narrow" w:cs="Arial"/>
                <w:sz w:val="22"/>
                <w:szCs w:val="22"/>
              </w:rPr>
              <w:t>i  2106305-004 o</w:t>
            </w:r>
            <w:proofErr w:type="gramEnd"/>
            <w:r w:rsidRPr="00801E9C">
              <w:rPr>
                <w:rFonts w:ascii="Arial Narrow" w:hAnsi="Arial Narrow" w:cs="Arial"/>
                <w:sz w:val="22"/>
                <w:szCs w:val="22"/>
              </w:rPr>
              <w:t xml:space="preserve"> dł. 1.2m?</w:t>
            </w:r>
          </w:p>
          <w:p w:rsidR="00140DBE" w:rsidRPr="00B828F5" w:rsidRDefault="00B828F5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 produkty o innych numerach katalogowych, przy zachowaniu wymaganych w danej pozycji długości (poz. 7 – 1,2 m, poz. 8 3,6 m) i pozostałych wymagań określonych w SWZ.</w:t>
            </w:r>
          </w:p>
          <w:p w:rsidR="00140DBE" w:rsidRPr="00801E9C" w:rsidRDefault="00140DBE" w:rsidP="00B828F5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>Do Zadania 4 pozycja 52 - Czy Zamawiający dopuści oryginalny przewód interfejsowy 888414 o dł. 3.3m?</w:t>
            </w:r>
          </w:p>
          <w:p w:rsidR="00140DBE" w:rsidRPr="00B828F5" w:rsidRDefault="00B828F5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dopuszcza, przy zachowaniu pozostałych wymagań określonych w SWZ.</w:t>
            </w:r>
          </w:p>
          <w:p w:rsidR="00B828F5" w:rsidRDefault="00B828F5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140DBE" w:rsidRPr="00801E9C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>Dotyczy Załącznika nr 4 (Projekt Umowy)</w:t>
            </w:r>
          </w:p>
          <w:p w:rsidR="00140DBE" w:rsidRPr="00801E9C" w:rsidRDefault="00140DBE" w:rsidP="00B828F5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>§8 ust. 7 - Czy Zamawiający wyrazi zgodę na skróce</w:t>
            </w:r>
            <w:r w:rsidR="00B828F5">
              <w:rPr>
                <w:rFonts w:ascii="Arial Narrow" w:hAnsi="Arial Narrow" w:cs="Arial"/>
                <w:sz w:val="22"/>
                <w:szCs w:val="22"/>
              </w:rPr>
              <w:t>nie terminu płatności do 30 dni</w:t>
            </w:r>
            <w:r w:rsidRPr="00801E9C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140DBE" w:rsidRPr="00B828F5" w:rsidRDefault="00B828F5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odpowiedziami z dnia 28.10.2022 </w:t>
            </w:r>
            <w:proofErr w:type="gramStart"/>
            <w:r>
              <w:rPr>
                <w:rFonts w:ascii="Arial Narrow" w:hAnsi="Arial Narrow" w:cs="Arial"/>
                <w:b/>
                <w:sz w:val="22"/>
                <w:szCs w:val="22"/>
              </w:rPr>
              <w:t>r</w:t>
            </w:r>
            <w:proofErr w:type="gramEnd"/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. </w:t>
            </w:r>
            <w:r w:rsidR="009908E6">
              <w:rPr>
                <w:rFonts w:ascii="Arial Narrow" w:hAnsi="Arial Narrow" w:cs="Arial"/>
                <w:b/>
                <w:sz w:val="22"/>
                <w:szCs w:val="22"/>
              </w:rPr>
              <w:t>(pismo nr: 8553/22) oraz zawiadomieniem o zmianie treści SWZ (pismo nr 8554/22) dopuścił 30-dniowy termin płatności i zmienił treść projektu umowy, oraz formularza oferty.</w:t>
            </w:r>
          </w:p>
          <w:p w:rsidR="009908E6" w:rsidRDefault="00140DBE" w:rsidP="009908E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 xml:space="preserve">§9 ust. 1 pkt. 2 i 3 - W naszej opinii zaproponowana kara umowna jest zbyt wysoka. </w:t>
            </w:r>
          </w:p>
          <w:p w:rsidR="009908E6" w:rsidRDefault="00140DBE" w:rsidP="009908E6">
            <w:pPr>
              <w:spacing w:after="12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908E6">
              <w:rPr>
                <w:rFonts w:ascii="Arial Narrow" w:hAnsi="Arial Narrow" w:cs="Arial"/>
                <w:sz w:val="22"/>
                <w:szCs w:val="22"/>
              </w:rPr>
              <w:t xml:space="preserve">Przyjęło się, że na rynku akcesoriów wynosi ona ok. 0,1-0,2% za każdy dzień zwłoki. Zadaniem kar umownych winno być skuteczne zmotywowanie i skłonienie kontrahenta do prawidłowego wykonania umowy, a nie zniechęcanie do udziału w zamówieniach publicznych. </w:t>
            </w:r>
          </w:p>
          <w:p w:rsidR="00140DBE" w:rsidRPr="00801E9C" w:rsidRDefault="00140DBE" w:rsidP="009908E6">
            <w:pPr>
              <w:spacing w:after="12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>W związku z tym proponujemy, aby obniżyć karę umowną do przyjętego w branży poziomu.</w:t>
            </w:r>
          </w:p>
          <w:p w:rsidR="00140DBE" w:rsidRPr="009908E6" w:rsidRDefault="009908E6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pozostawia zapisy projektu umowy w powyższym zakresie bez zmian.</w:t>
            </w:r>
          </w:p>
          <w:p w:rsidR="009908E6" w:rsidRDefault="00140DBE" w:rsidP="009908E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 xml:space="preserve">§9 ust. 2 - Zwracamy uwagę, że limitu kar ustalony na poziomie 50% może prowadzić do powstania kary rażąco wygórowanej. </w:t>
            </w:r>
          </w:p>
          <w:p w:rsidR="009908E6" w:rsidRDefault="00140DBE" w:rsidP="009908E6">
            <w:pPr>
              <w:spacing w:after="12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908E6">
              <w:rPr>
                <w:rFonts w:ascii="Arial Narrow" w:hAnsi="Arial Narrow" w:cs="Arial"/>
                <w:sz w:val="22"/>
                <w:szCs w:val="22"/>
              </w:rPr>
              <w:t xml:space="preserve">Jakkolwiek zasadne jest zabezpieczenie interesów Zamawiającego oraz należytego wykonania zamówienia to </w:t>
            </w:r>
            <w:r w:rsidRPr="009908E6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uregulowania dotyczące kar umownych nie mogą prowadzić do nieuzasadnionego wzbogacenia po stronie Zamawiającego oraz naruszenia zasady proporcjonalności. </w:t>
            </w:r>
          </w:p>
          <w:p w:rsidR="009908E6" w:rsidRDefault="00140DBE" w:rsidP="009908E6">
            <w:pPr>
              <w:spacing w:after="12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>Wskazać należy, iż celem art. 436 pkt 3) Ustawy z dnia 11 września 2019 r. Prawo zamówień publicznych (</w:t>
            </w:r>
            <w:proofErr w:type="spellStart"/>
            <w:r w:rsidRPr="00801E9C">
              <w:rPr>
                <w:rFonts w:ascii="Arial Narrow" w:hAnsi="Arial Narrow" w:cs="Arial"/>
                <w:sz w:val="22"/>
                <w:szCs w:val="22"/>
              </w:rPr>
              <w:t>Dz.U</w:t>
            </w:r>
            <w:proofErr w:type="spellEnd"/>
            <w:r w:rsidRPr="00801E9C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proofErr w:type="gramStart"/>
            <w:r w:rsidRPr="00801E9C">
              <w:rPr>
                <w:rFonts w:ascii="Arial Narrow" w:hAnsi="Arial Narrow" w:cs="Arial"/>
                <w:sz w:val="22"/>
                <w:szCs w:val="22"/>
              </w:rPr>
              <w:t>z</w:t>
            </w:r>
            <w:proofErr w:type="gramEnd"/>
            <w:r w:rsidRPr="00801E9C">
              <w:rPr>
                <w:rFonts w:ascii="Arial Narrow" w:hAnsi="Arial Narrow" w:cs="Arial"/>
                <w:sz w:val="22"/>
                <w:szCs w:val="22"/>
              </w:rPr>
              <w:t xml:space="preserve"> 2019, poz. 2019) i wprowadzenie obowiązku przewidywania łączną maksymalną wysokość kar umownych, których mogą dochodzić Strony, było właśnie uniknięcie sytuacji naliczania kar rażąco wygórowanych. Zastosowanie kary na poziomie 50% wynagrodzenia Wykonawcy jest sprzeczne z celem tego postanowienia. </w:t>
            </w:r>
          </w:p>
          <w:p w:rsidR="00140DBE" w:rsidRPr="00801E9C" w:rsidRDefault="00140DBE" w:rsidP="009908E6">
            <w:pPr>
              <w:spacing w:after="12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>W związku z tym, proponujemy określenie limitu kar umownych do wysokości 20 % wartości netto ceny określonej w § 1 ust. 4 umowy, co umożliwi również wykonawcom właściwą ocenę ryzyka i należytą wycenę oferty.</w:t>
            </w:r>
          </w:p>
          <w:p w:rsidR="009908E6" w:rsidRPr="009908E6" w:rsidRDefault="009908E6" w:rsidP="009908E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pozostawia zapisy projektu umowy w powyższym zakresie bez zmian.</w:t>
            </w:r>
          </w:p>
          <w:p w:rsidR="00140DBE" w:rsidRPr="00801E9C" w:rsidRDefault="00140DBE" w:rsidP="009908E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 xml:space="preserve">§9 ust. 3 i 4 - Prosimy o wykreślenie tych punktów z umowy. Środkiem dyscyplinującym Wykonawcę do należytego/terminowego wykonania zamówienia stanowią kary umowne. Wykonawca nie powinien </w:t>
            </w:r>
            <w:proofErr w:type="gramStart"/>
            <w:r w:rsidRPr="00801E9C">
              <w:rPr>
                <w:rFonts w:ascii="Arial Narrow" w:hAnsi="Arial Narrow" w:cs="Arial"/>
                <w:sz w:val="22"/>
                <w:szCs w:val="22"/>
              </w:rPr>
              <w:t>być zatem</w:t>
            </w:r>
            <w:proofErr w:type="gramEnd"/>
            <w:r w:rsidRPr="00801E9C">
              <w:rPr>
                <w:rFonts w:ascii="Arial Narrow" w:hAnsi="Arial Narrow" w:cs="Arial"/>
                <w:sz w:val="22"/>
                <w:szCs w:val="22"/>
              </w:rPr>
              <w:t xml:space="preserve"> dodatkowo obciążany innymi kosztami wynikającymi z realizacją zamówienia u innego sprzedawcy.</w:t>
            </w:r>
          </w:p>
          <w:p w:rsidR="009908E6" w:rsidRPr="009908E6" w:rsidRDefault="009908E6" w:rsidP="009908E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pozostawia zapisy projektu umowy w powyższym zakresie bez zmian.</w:t>
            </w:r>
          </w:p>
          <w:p w:rsidR="00140DBE" w:rsidRPr="00801E9C" w:rsidRDefault="00140DBE" w:rsidP="009908E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>§9 ust. 3 i 4 - Czy Zamawiający wyrazi zgodę na dodanie zapisu: "Przed dokonaniem zakupu, Zamawiający wezwie Wykonawcę do usunięcia naruszenia pod rygorem rozwiązania umowy, wyznaczając mu dodatkowy, odpowiedni termin". Taka konstrukcja chroni słuszny interes Zamawiającego.</w:t>
            </w:r>
          </w:p>
          <w:p w:rsidR="009908E6" w:rsidRPr="009908E6" w:rsidRDefault="009908E6" w:rsidP="009908E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pozostawia zapisy projektu umowy w powyższym zakresie bez zmian.</w:t>
            </w:r>
          </w:p>
          <w:p w:rsidR="009908E6" w:rsidRDefault="00140DBE" w:rsidP="009908E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>§9 ust. 6 - Prosimy o usunięcie postanowienia uprawniającego Zamawiającego do potrącania kar umownych z wynagrodzeniem wykonawcy.</w:t>
            </w:r>
          </w:p>
          <w:p w:rsidR="00140DBE" w:rsidRPr="009908E6" w:rsidRDefault="00140DBE" w:rsidP="009908E6">
            <w:pPr>
              <w:spacing w:after="12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908E6">
              <w:rPr>
                <w:rFonts w:ascii="Arial Narrow" w:hAnsi="Arial Narrow" w:cs="Arial"/>
                <w:sz w:val="22"/>
                <w:szCs w:val="22"/>
              </w:rPr>
              <w:t>Postanowienie takie narusza zasadę równowagi stron i proporcjonalności.</w:t>
            </w:r>
          </w:p>
          <w:p w:rsidR="009908E6" w:rsidRPr="009908E6" w:rsidRDefault="009908E6" w:rsidP="009908E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pozostawia zapisy projektu umowy w powyższym zakresie bez zmian.</w:t>
            </w:r>
          </w:p>
          <w:p w:rsidR="009908E6" w:rsidRDefault="00140DBE" w:rsidP="009908E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>10 ust. 5 - Odstąpienie od umowy jest rozwiązaniem radykalnym i niekorzystnym dla obu stron umowy, w tym również Zamawiającego. Wobec tego Wykonawca proponuje dodanie obowiązku pisemnego wezwania Wykonawcy do realizacji obowiązków w wyznaczonym terminie, nadając mu następujące brzmienie:</w:t>
            </w:r>
          </w:p>
          <w:p w:rsidR="009908E6" w:rsidRDefault="00140DBE" w:rsidP="009908E6">
            <w:pPr>
              <w:spacing w:after="12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908E6">
              <w:rPr>
                <w:rFonts w:ascii="Arial Narrow" w:hAnsi="Arial Narrow" w:cs="Arial"/>
                <w:sz w:val="22"/>
                <w:szCs w:val="22"/>
              </w:rPr>
              <w:t>"Przed odstąpieniem od umowy Zamawiający wezwie Wykonawcę do usunięcia naruszenia, wyznaczając mu dodatkowy, odpowiedni min. 10 dniowy termin".</w:t>
            </w:r>
          </w:p>
          <w:p w:rsidR="00140DBE" w:rsidRPr="00801E9C" w:rsidRDefault="00140DBE" w:rsidP="009908E6">
            <w:pPr>
              <w:spacing w:after="12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 xml:space="preserve">Taka konstrukcja chroni słuszny interes Zamawiającego. </w:t>
            </w:r>
          </w:p>
          <w:p w:rsidR="009908E6" w:rsidRPr="009908E6" w:rsidRDefault="009908E6" w:rsidP="009908E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pozostawia zapisy projektu umowy w powyższym zakresie bez zmian.</w:t>
            </w:r>
          </w:p>
          <w:p w:rsidR="00140DBE" w:rsidRPr="00801E9C" w:rsidRDefault="00140DBE" w:rsidP="009908E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>Proponujemy dodanie kolejnego paragrafu o sile wyższej z uwagi na brak szczegółowej regulacji kwestii postępowania przez Strony w przypadku zaistnienia zdarzeń o charakterze siły wyższej:</w:t>
            </w:r>
          </w:p>
          <w:p w:rsidR="00140DBE" w:rsidRPr="00801E9C" w:rsidRDefault="00140DBE" w:rsidP="009908E6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>1.</w:t>
            </w:r>
            <w:r w:rsidRPr="00801E9C">
              <w:rPr>
                <w:rFonts w:ascii="Arial Narrow" w:hAnsi="Arial Narrow" w:cs="Arial"/>
                <w:sz w:val="22"/>
                <w:szCs w:val="22"/>
              </w:rPr>
              <w:tab/>
              <w:t xml:space="preserve">Żadna ze Stron nie będzie odpowiedzialna za niewykonanie lub nienależyte wykonanie zobowiązań wynikających z Umowy, spowodowanych siłą wyższą, tj. przez okoliczności nadzwyczajne, nieprzewidywalne, lub też niemożliwe do uniknięcia mimo możliwości ich przewidzenia, w szczególności: klęski żywiołowe, katastrofy, strajki, zamieszki, embarga, stany zagrożenia epidemicznego, stany epidemii, stany nadzwyczajne, w tym stany klęski żywiołowej, decyzje, zarządzenia organów państwa itp. </w:t>
            </w:r>
          </w:p>
          <w:p w:rsidR="00140DBE" w:rsidRPr="00801E9C" w:rsidRDefault="00140DBE" w:rsidP="009908E6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>2.</w:t>
            </w:r>
            <w:r w:rsidRPr="00801E9C">
              <w:rPr>
                <w:rFonts w:ascii="Arial Narrow" w:hAnsi="Arial Narrow" w:cs="Arial"/>
                <w:sz w:val="22"/>
                <w:szCs w:val="22"/>
              </w:rPr>
              <w:tab/>
              <w:t xml:space="preserve">Terminy wykonania zobowiązań wynikających z Umowy, w tym czasu reakcji, ulegają przedłużeniu o czas trwania siły wyższej. </w:t>
            </w:r>
          </w:p>
          <w:p w:rsidR="00140DBE" w:rsidRPr="00801E9C" w:rsidRDefault="00140DBE" w:rsidP="009908E6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>3.</w:t>
            </w:r>
            <w:r w:rsidRPr="00801E9C">
              <w:rPr>
                <w:rFonts w:ascii="Arial Narrow" w:hAnsi="Arial Narrow" w:cs="Arial"/>
                <w:sz w:val="22"/>
                <w:szCs w:val="22"/>
              </w:rPr>
              <w:tab/>
              <w:t>W przypadku zaistnienia zdarzenia siły wyższej, Strona, która na skutek siły wyższej nie może należycie wykonać zobowiązań wynikających z Umowy, zawiadomi niezwłocznie drugą Stronę o zaistnieniu siły wyższej, jednocześnie określając jej wpływ na wykonanie zobowiązań. Po zawiadomieniu, Strony będą współdziałać w dobrej wierze w celu wywiązania się ze zobowiązań w stopniu, w jakim jest to praktycznie możliwe oraz będzie poszukiwać wszelkich sensownych alternatywnych środków działania, możliwych mimo zaistnienia okoliczności siły wyższej.</w:t>
            </w:r>
          </w:p>
          <w:p w:rsidR="009908E6" w:rsidRPr="009908E6" w:rsidRDefault="009908E6" w:rsidP="009908E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Odpowiedź: Zamawiający pozostawia zapisy projektu umowy w powyższym zakresie bez zmian.</w:t>
            </w:r>
          </w:p>
          <w:p w:rsidR="00140DBE" w:rsidRPr="00801E9C" w:rsidRDefault="00140DBE" w:rsidP="00C1171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>Dotyczy RODO</w:t>
            </w:r>
          </w:p>
          <w:p w:rsidR="00140DBE" w:rsidRPr="00801E9C" w:rsidRDefault="00140DBE" w:rsidP="009908E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>Czy w związku z wdrożonymi zmianami w regulacjach prawnych dotyczących ochrony danych osobowych (RODO) Zamawiający rozważy zawarcie dodatkowej umowy regulującej bezpieczeństwo danych podczas czynności serwisowych?</w:t>
            </w:r>
          </w:p>
          <w:p w:rsidR="00140DBE" w:rsidRPr="00801E9C" w:rsidRDefault="00140DBE" w:rsidP="009908E6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1E9C">
              <w:rPr>
                <w:rFonts w:ascii="Arial Narrow" w:hAnsi="Arial Narrow" w:cs="Arial"/>
                <w:sz w:val="22"/>
                <w:szCs w:val="22"/>
              </w:rPr>
              <w:t>Jeśli tak, czy Zamawiający wyraża zgodę na zawarcie ww. umowy wg wzoru Wykonawcy?</w:t>
            </w:r>
          </w:p>
          <w:p w:rsidR="00140DBE" w:rsidRPr="00801E9C" w:rsidRDefault="009908E6" w:rsidP="00C1171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Przedmiotem zamówienia są dostawy sukcesywne, a nie usługi/czynności serwisowe. Zamawiający nie widzi podstaw do wprowadzenia dodatkowej umowy.</w:t>
            </w:r>
          </w:p>
        </w:tc>
      </w:tr>
    </w:tbl>
    <w:p w:rsidR="00BE7BFD" w:rsidRPr="00801E9C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9908E6" w:rsidRDefault="009908E6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</w:p>
    <w:p w:rsidR="006D4AB3" w:rsidRPr="00801E9C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r w:rsidRPr="00801E9C">
        <w:rPr>
          <w:rFonts w:ascii="Arial Narrow" w:hAnsi="Arial Narrow" w:cs="Arial"/>
          <w:sz w:val="22"/>
          <w:szCs w:val="24"/>
        </w:rPr>
        <w:t>Zamawiający</w:t>
      </w:r>
      <w:r w:rsidR="009908E6">
        <w:rPr>
          <w:rFonts w:ascii="Arial Narrow" w:hAnsi="Arial Narrow" w:cs="Arial"/>
          <w:sz w:val="22"/>
          <w:szCs w:val="24"/>
        </w:rPr>
        <w:tab/>
      </w:r>
      <w:r w:rsidR="009908E6">
        <w:rPr>
          <w:rFonts w:ascii="Arial Narrow" w:hAnsi="Arial Narrow" w:cs="Arial"/>
          <w:sz w:val="22"/>
          <w:szCs w:val="24"/>
        </w:rPr>
        <w:tab/>
      </w:r>
      <w:r w:rsidR="009908E6">
        <w:rPr>
          <w:rFonts w:ascii="Arial Narrow" w:hAnsi="Arial Narrow" w:cs="Arial"/>
          <w:sz w:val="22"/>
          <w:szCs w:val="24"/>
        </w:rPr>
        <w:tab/>
      </w:r>
    </w:p>
    <w:p w:rsidR="006D4AB3" w:rsidRDefault="006D4AB3" w:rsidP="009908E6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9908E6" w:rsidRDefault="009908E6" w:rsidP="009908E6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9908E6" w:rsidRDefault="009908E6" w:rsidP="009908E6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9908E6" w:rsidRDefault="009908E6" w:rsidP="009908E6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9908E6" w:rsidRDefault="009908E6" w:rsidP="009908E6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FB7529" w:rsidRDefault="00FB7529" w:rsidP="00FB7529">
      <w:pPr>
        <w:rPr>
          <w:rFonts w:ascii="Arial Narrow" w:hAnsi="Arial Narrow" w:cs="Arial"/>
          <w:szCs w:val="24"/>
        </w:rPr>
      </w:pPr>
    </w:p>
    <w:p w:rsidR="00FB7529" w:rsidRDefault="00FB7529" w:rsidP="00FB7529">
      <w:pPr>
        <w:rPr>
          <w:rFonts w:ascii="Arial Narrow" w:hAnsi="Arial Narrow" w:cs="Arial"/>
          <w:szCs w:val="24"/>
        </w:rPr>
      </w:pPr>
    </w:p>
    <w:p w:rsidR="00FB7529" w:rsidRDefault="00FB7529" w:rsidP="00FB7529">
      <w:pPr>
        <w:rPr>
          <w:rFonts w:ascii="Arial Narrow" w:hAnsi="Arial Narrow" w:cs="Arial"/>
          <w:szCs w:val="24"/>
        </w:rPr>
      </w:pPr>
    </w:p>
    <w:p w:rsidR="00FB7529" w:rsidRDefault="00FB7529" w:rsidP="00FB7529">
      <w:pPr>
        <w:rPr>
          <w:rFonts w:ascii="Arial Narrow" w:hAnsi="Arial Narrow" w:cs="Arial"/>
          <w:szCs w:val="24"/>
        </w:rPr>
      </w:pPr>
    </w:p>
    <w:p w:rsidR="00FB7529" w:rsidRDefault="00FB7529" w:rsidP="00FB7529">
      <w:pPr>
        <w:rPr>
          <w:rFonts w:ascii="Arial Narrow" w:hAnsi="Arial Narrow" w:cs="Arial"/>
          <w:szCs w:val="24"/>
        </w:rPr>
      </w:pPr>
    </w:p>
    <w:p w:rsidR="00FB7529" w:rsidRDefault="00FB7529" w:rsidP="00FB7529">
      <w:pPr>
        <w:rPr>
          <w:rFonts w:ascii="Arial Narrow" w:hAnsi="Arial Narrow" w:cs="Arial"/>
          <w:szCs w:val="24"/>
        </w:rPr>
      </w:pPr>
    </w:p>
    <w:p w:rsidR="00FB7529" w:rsidRDefault="00FB7529" w:rsidP="00FB7529">
      <w:pPr>
        <w:rPr>
          <w:rFonts w:ascii="Arial Narrow" w:hAnsi="Arial Narrow" w:cs="Arial"/>
          <w:szCs w:val="24"/>
        </w:rPr>
      </w:pPr>
    </w:p>
    <w:p w:rsidR="00FB7529" w:rsidRDefault="00FB7529" w:rsidP="00FB7529">
      <w:pPr>
        <w:rPr>
          <w:rFonts w:ascii="Arial Narrow" w:hAnsi="Arial Narrow" w:cs="Arial"/>
          <w:szCs w:val="24"/>
        </w:rPr>
      </w:pPr>
    </w:p>
    <w:p w:rsidR="00FB7529" w:rsidRDefault="00FB7529" w:rsidP="00FB7529">
      <w:pPr>
        <w:rPr>
          <w:rFonts w:ascii="Arial Narrow" w:hAnsi="Arial Narrow" w:cs="Arial"/>
          <w:szCs w:val="24"/>
        </w:rPr>
      </w:pPr>
    </w:p>
    <w:p w:rsidR="00FB7529" w:rsidRDefault="00FB7529" w:rsidP="00FB7529">
      <w:pPr>
        <w:rPr>
          <w:rFonts w:ascii="Arial Narrow" w:hAnsi="Arial Narrow" w:cs="Arial"/>
          <w:szCs w:val="24"/>
        </w:rPr>
      </w:pPr>
    </w:p>
    <w:p w:rsidR="00FB7529" w:rsidRDefault="00FB7529" w:rsidP="00FB7529">
      <w:pPr>
        <w:rPr>
          <w:rFonts w:ascii="Arial Narrow" w:hAnsi="Arial Narrow" w:cs="Arial"/>
          <w:szCs w:val="24"/>
        </w:rPr>
      </w:pPr>
    </w:p>
    <w:p w:rsidR="00FB7529" w:rsidRDefault="00FB7529" w:rsidP="00FB7529">
      <w:pPr>
        <w:rPr>
          <w:rFonts w:ascii="Arial Narrow" w:hAnsi="Arial Narrow" w:cs="Arial"/>
          <w:szCs w:val="24"/>
        </w:rPr>
      </w:pPr>
    </w:p>
    <w:p w:rsidR="00FB7529" w:rsidRDefault="00FB7529" w:rsidP="00FB7529">
      <w:pPr>
        <w:rPr>
          <w:rFonts w:ascii="Arial Narrow" w:hAnsi="Arial Narrow" w:cs="Arial"/>
          <w:szCs w:val="24"/>
        </w:rPr>
      </w:pPr>
    </w:p>
    <w:p w:rsidR="00FB7529" w:rsidRDefault="00FB7529" w:rsidP="00FB7529">
      <w:pPr>
        <w:rPr>
          <w:rFonts w:ascii="Arial Narrow" w:hAnsi="Arial Narrow" w:cs="Arial"/>
          <w:szCs w:val="24"/>
        </w:rPr>
      </w:pPr>
    </w:p>
    <w:p w:rsidR="00FB7529" w:rsidRDefault="00FB7529" w:rsidP="00FB7529">
      <w:pPr>
        <w:rPr>
          <w:rFonts w:ascii="Arial Narrow" w:hAnsi="Arial Narrow" w:cs="Arial"/>
          <w:szCs w:val="24"/>
        </w:rPr>
      </w:pPr>
    </w:p>
    <w:p w:rsidR="00FB7529" w:rsidRDefault="00FB7529" w:rsidP="00FB7529">
      <w:pPr>
        <w:rPr>
          <w:rFonts w:ascii="Arial Narrow" w:hAnsi="Arial Narrow" w:cs="Arial"/>
          <w:szCs w:val="24"/>
        </w:rPr>
      </w:pPr>
    </w:p>
    <w:p w:rsidR="00FB7529" w:rsidRDefault="00FB7529" w:rsidP="00FB7529">
      <w:pPr>
        <w:rPr>
          <w:rFonts w:ascii="Arial Narrow" w:hAnsi="Arial Narrow" w:cs="Arial"/>
          <w:szCs w:val="24"/>
        </w:rPr>
      </w:pPr>
    </w:p>
    <w:p w:rsidR="00FB7529" w:rsidRDefault="00FB7529" w:rsidP="00FB7529">
      <w:pPr>
        <w:rPr>
          <w:rFonts w:ascii="Arial Narrow" w:hAnsi="Arial Narrow" w:cs="Arial"/>
          <w:szCs w:val="24"/>
        </w:rPr>
      </w:pPr>
    </w:p>
    <w:p w:rsidR="00FB7529" w:rsidRDefault="00FB7529" w:rsidP="00FB7529">
      <w:pPr>
        <w:rPr>
          <w:rFonts w:ascii="Arial Narrow" w:hAnsi="Arial Narrow" w:cs="Arial"/>
          <w:szCs w:val="24"/>
        </w:rPr>
      </w:pPr>
    </w:p>
    <w:p w:rsidR="009908E6" w:rsidRPr="00FB7529" w:rsidRDefault="009908E6" w:rsidP="00FB7529">
      <w:pPr>
        <w:rPr>
          <w:rFonts w:ascii="Arial Narrow" w:hAnsi="Arial Narrow" w:cs="Arial"/>
          <w:szCs w:val="24"/>
        </w:rPr>
      </w:pPr>
      <w:r w:rsidRPr="00FB7529">
        <w:rPr>
          <w:rFonts w:ascii="Arial Narrow" w:hAnsi="Arial Narrow" w:cs="Arial"/>
          <w:szCs w:val="24"/>
        </w:rPr>
        <w:t>Wykonano w 2 egz. na 3 ark.</w:t>
      </w:r>
    </w:p>
    <w:p w:rsidR="009908E6" w:rsidRPr="00FB7529" w:rsidRDefault="009908E6" w:rsidP="00FB7529">
      <w:pPr>
        <w:rPr>
          <w:rFonts w:ascii="Arial Narrow" w:hAnsi="Arial Narrow" w:cs="Arial"/>
          <w:szCs w:val="24"/>
        </w:rPr>
      </w:pPr>
      <w:r w:rsidRPr="00FB7529">
        <w:rPr>
          <w:rFonts w:ascii="Arial Narrow" w:hAnsi="Arial Narrow" w:cs="Arial"/>
          <w:szCs w:val="24"/>
        </w:rPr>
        <w:t>Egz. 1 – a/a kancelaria</w:t>
      </w:r>
    </w:p>
    <w:p w:rsidR="009908E6" w:rsidRPr="00FB7529" w:rsidRDefault="009908E6" w:rsidP="00FB7529">
      <w:pPr>
        <w:rPr>
          <w:rFonts w:ascii="Arial Narrow" w:hAnsi="Arial Narrow" w:cs="Arial"/>
          <w:szCs w:val="24"/>
        </w:rPr>
      </w:pPr>
      <w:r w:rsidRPr="00FB7529">
        <w:rPr>
          <w:rFonts w:ascii="Arial Narrow" w:hAnsi="Arial Narrow" w:cs="Arial"/>
          <w:szCs w:val="24"/>
        </w:rPr>
        <w:t xml:space="preserve">Egz. 2 – strona </w:t>
      </w:r>
      <w:proofErr w:type="spellStart"/>
      <w:r w:rsidRPr="00FB7529">
        <w:rPr>
          <w:rFonts w:ascii="Arial Narrow" w:hAnsi="Arial Narrow" w:cs="Arial"/>
          <w:szCs w:val="24"/>
        </w:rPr>
        <w:t>int</w:t>
      </w:r>
      <w:proofErr w:type="spellEnd"/>
      <w:r w:rsidRPr="00FB7529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FB7529">
        <w:rPr>
          <w:rFonts w:ascii="Arial Narrow" w:hAnsi="Arial Narrow" w:cs="Arial"/>
          <w:szCs w:val="24"/>
        </w:rPr>
        <w:t>pl</w:t>
      </w:r>
      <w:proofErr w:type="gramEnd"/>
      <w:r w:rsidRPr="00FB7529">
        <w:rPr>
          <w:rFonts w:ascii="Arial Narrow" w:hAnsi="Arial Narrow" w:cs="Arial"/>
          <w:szCs w:val="24"/>
        </w:rPr>
        <w:t xml:space="preserve">, </w:t>
      </w:r>
      <w:proofErr w:type="spellStart"/>
      <w:r w:rsidRPr="00FB7529">
        <w:rPr>
          <w:rFonts w:ascii="Arial Narrow" w:hAnsi="Arial Narrow" w:cs="Arial"/>
          <w:szCs w:val="24"/>
        </w:rPr>
        <w:t>SZPubl</w:t>
      </w:r>
      <w:proofErr w:type="spellEnd"/>
      <w:r w:rsidRPr="00FB7529">
        <w:rPr>
          <w:rFonts w:ascii="Arial Narrow" w:hAnsi="Arial Narrow" w:cs="Arial"/>
          <w:szCs w:val="24"/>
        </w:rPr>
        <w:t>. T2612 B5</w:t>
      </w:r>
    </w:p>
    <w:p w:rsidR="009908E6" w:rsidRPr="00FB7529" w:rsidRDefault="009908E6" w:rsidP="00FB7529">
      <w:pPr>
        <w:rPr>
          <w:rFonts w:ascii="Arial Narrow" w:hAnsi="Arial Narrow" w:cs="Arial"/>
          <w:szCs w:val="24"/>
        </w:rPr>
      </w:pPr>
      <w:r w:rsidRPr="00FB7529">
        <w:rPr>
          <w:rFonts w:ascii="Arial Narrow" w:hAnsi="Arial Narrow" w:cs="Arial"/>
          <w:szCs w:val="24"/>
        </w:rPr>
        <w:t>Wyk. A. Przykłota – tel. 261 417 449</w:t>
      </w:r>
    </w:p>
    <w:p w:rsidR="009908E6" w:rsidRPr="00FB7529" w:rsidRDefault="009908E6" w:rsidP="00FB7529">
      <w:pPr>
        <w:rPr>
          <w:rFonts w:ascii="Arial Narrow" w:hAnsi="Arial Narrow" w:cs="Arial"/>
          <w:szCs w:val="24"/>
        </w:rPr>
      </w:pPr>
      <w:proofErr w:type="gramStart"/>
      <w:r w:rsidRPr="00FB7529">
        <w:rPr>
          <w:rFonts w:ascii="Arial Narrow" w:hAnsi="Arial Narrow" w:cs="Arial"/>
          <w:szCs w:val="24"/>
        </w:rPr>
        <w:t>data</w:t>
      </w:r>
      <w:proofErr w:type="gramEnd"/>
      <w:r w:rsidRPr="00FB7529">
        <w:rPr>
          <w:rFonts w:ascii="Arial Narrow" w:hAnsi="Arial Narrow" w:cs="Arial"/>
          <w:szCs w:val="24"/>
        </w:rPr>
        <w:t xml:space="preserve">: </w:t>
      </w:r>
      <w:r w:rsidR="00FB7529" w:rsidRPr="00FB7529">
        <w:rPr>
          <w:rFonts w:ascii="Arial Narrow" w:hAnsi="Arial Narrow" w:cs="Arial"/>
          <w:szCs w:val="24"/>
        </w:rPr>
        <w:t>0</w:t>
      </w:r>
      <w:r w:rsidR="00C96338">
        <w:rPr>
          <w:rFonts w:ascii="Arial Narrow" w:hAnsi="Arial Narrow" w:cs="Arial"/>
          <w:szCs w:val="24"/>
        </w:rPr>
        <w:t>3</w:t>
      </w:r>
      <w:r w:rsidR="00FB7529" w:rsidRPr="00FB7529">
        <w:rPr>
          <w:rFonts w:ascii="Arial Narrow" w:hAnsi="Arial Narrow" w:cs="Arial"/>
          <w:szCs w:val="24"/>
        </w:rPr>
        <w:t xml:space="preserve">.11.2022 </w:t>
      </w:r>
      <w:proofErr w:type="gramStart"/>
      <w:r w:rsidR="00FB7529" w:rsidRPr="00FB7529">
        <w:rPr>
          <w:rFonts w:ascii="Arial Narrow" w:hAnsi="Arial Narrow" w:cs="Arial"/>
          <w:szCs w:val="24"/>
        </w:rPr>
        <w:t>r</w:t>
      </w:r>
      <w:proofErr w:type="gramEnd"/>
      <w:r w:rsidR="00FB7529" w:rsidRPr="00FB7529">
        <w:rPr>
          <w:rFonts w:ascii="Arial Narrow" w:hAnsi="Arial Narrow" w:cs="Arial"/>
          <w:szCs w:val="24"/>
        </w:rPr>
        <w:t>.</w:t>
      </w:r>
    </w:p>
    <w:sectPr w:rsidR="009908E6" w:rsidRPr="00FB7529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732" w:rsidRDefault="00166732">
      <w:r>
        <w:separator/>
      </w:r>
    </w:p>
  </w:endnote>
  <w:endnote w:type="continuationSeparator" w:id="0">
    <w:p w:rsidR="00166732" w:rsidRDefault="00166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C9633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6673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732" w:rsidRDefault="00166732">
      <w:r>
        <w:separator/>
      </w:r>
    </w:p>
  </w:footnote>
  <w:footnote w:type="continuationSeparator" w:id="0">
    <w:p w:rsidR="00166732" w:rsidRDefault="001667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0DBE" w:rsidRDefault="00140D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0DBE" w:rsidRDefault="00140DB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0DBE" w:rsidRDefault="00140D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7CA3CCD"/>
    <w:multiLevelType w:val="hybridMultilevel"/>
    <w:tmpl w:val="440036CC"/>
    <w:lvl w:ilvl="0" w:tplc="B1AC7F5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6732"/>
    <w:rsid w:val="00031374"/>
    <w:rsid w:val="000608F5"/>
    <w:rsid w:val="000A1097"/>
    <w:rsid w:val="000D5CF4"/>
    <w:rsid w:val="000E2A8F"/>
    <w:rsid w:val="0012774F"/>
    <w:rsid w:val="00140DBE"/>
    <w:rsid w:val="00144B7A"/>
    <w:rsid w:val="00166732"/>
    <w:rsid w:val="00180C6E"/>
    <w:rsid w:val="0025613A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01E9C"/>
    <w:rsid w:val="00870F9F"/>
    <w:rsid w:val="008804B6"/>
    <w:rsid w:val="00897AB0"/>
    <w:rsid w:val="008A3553"/>
    <w:rsid w:val="009003D1"/>
    <w:rsid w:val="00947A50"/>
    <w:rsid w:val="009908E6"/>
    <w:rsid w:val="00A905AC"/>
    <w:rsid w:val="00B1255C"/>
    <w:rsid w:val="00B828F5"/>
    <w:rsid w:val="00BA6584"/>
    <w:rsid w:val="00BE7BFD"/>
    <w:rsid w:val="00C370F2"/>
    <w:rsid w:val="00C44EEC"/>
    <w:rsid w:val="00C96338"/>
    <w:rsid w:val="00CA5AAD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A5471"/>
    <w:rsid w:val="00FB752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6</Pages>
  <Words>2008</Words>
  <Characters>12374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2001-02-10T14:28:00Z</cp:lastPrinted>
  <dcterms:created xsi:type="dcterms:W3CDTF">2022-11-02T09:42:00Z</dcterms:created>
  <dcterms:modified xsi:type="dcterms:W3CDTF">2022-11-03T08:48:00Z</dcterms:modified>
</cp:coreProperties>
</file>