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3950B2B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bookmarkStart w:id="0" w:name="_GoBack"/>
      <w:r w:rsidR="00F452CA">
        <w:rPr>
          <w:rFonts w:asciiTheme="minorHAnsi" w:hAnsiTheme="minorHAnsi" w:cstheme="minorHAnsi"/>
          <w:b/>
          <w:bCs/>
          <w:sz w:val="24"/>
          <w:szCs w:val="24"/>
        </w:rPr>
        <w:t>KA-2/130/2022</w:t>
      </w:r>
      <w:bookmarkEnd w:id="0"/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proofErr w:type="gramStart"/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  <w:proofErr w:type="gramEnd"/>
    </w:p>
    <w:p w14:paraId="7338F87F" w14:textId="77777777" w:rsidR="006C66BB" w:rsidRDefault="006C66BB" w:rsidP="006C66BB">
      <w:pPr>
        <w:rPr>
          <w:rFonts w:ascii="Times New Roman" w:hAnsi="Times New Roman" w:cs="Times New Roman"/>
        </w:rPr>
      </w:pPr>
      <w:proofErr w:type="gramStart"/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proofErr w:type="gramEnd"/>
      <w:r>
        <w:rPr>
          <w:rFonts w:ascii="Times New Roman" w:hAnsi="Times New Roman"/>
        </w:rPr>
        <w:t xml:space="preserve"> </w:t>
      </w:r>
    </w:p>
    <w:p w14:paraId="635AA6B6" w14:textId="77777777" w:rsidR="006C66BB" w:rsidRDefault="006C66BB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252535CD" w14:textId="487FA145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C1290D" w:rsidRPr="00C1290D">
        <w:rPr>
          <w:rFonts w:asciiTheme="minorHAnsi" w:hAnsiTheme="minorHAnsi" w:cstheme="minorHAnsi"/>
          <w:b/>
          <w:sz w:val="22"/>
          <w:szCs w:val="24"/>
        </w:rPr>
        <w:t xml:space="preserve">Wykonanie zabudowy meblowej laboratoryjnej w laboratorium nr 213 </w:t>
      </w:r>
      <w:proofErr w:type="spellStart"/>
      <w:r w:rsidR="00C1290D" w:rsidRPr="00C1290D">
        <w:rPr>
          <w:rFonts w:asciiTheme="minorHAnsi" w:hAnsiTheme="minorHAnsi" w:cstheme="minorHAnsi"/>
          <w:b/>
          <w:sz w:val="22"/>
          <w:szCs w:val="24"/>
        </w:rPr>
        <w:t>WIiTCh</w:t>
      </w:r>
      <w:proofErr w:type="spellEnd"/>
      <w:r w:rsidR="00C1290D" w:rsidRPr="00C1290D">
        <w:rPr>
          <w:rFonts w:asciiTheme="minorHAnsi" w:hAnsiTheme="minorHAnsi" w:cstheme="minorHAnsi"/>
          <w:b/>
          <w:sz w:val="22"/>
          <w:szCs w:val="24"/>
        </w:rPr>
        <w:t xml:space="preserve"> PK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21"/>
        <w:gridCol w:w="1830"/>
        <w:gridCol w:w="2994"/>
      </w:tblGrid>
      <w:tr w:rsidR="00C1290D" w:rsidRPr="00A85027" w14:paraId="44D14D1C" w14:textId="77777777" w:rsidTr="00C1290D">
        <w:tc>
          <w:tcPr>
            <w:tcW w:w="2419" w:type="pct"/>
            <w:shd w:val="clear" w:color="auto" w:fill="E2EFD9" w:themeFill="accent6" w:themeFillTint="33"/>
            <w:vAlign w:val="center"/>
          </w:tcPr>
          <w:p w14:paraId="5B29FDC9" w14:textId="5AD0698B" w:rsidR="00C1290D" w:rsidRPr="00C1290D" w:rsidRDefault="00C1290D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bookmarkStart w:id="1" w:name="_Hlk99900422"/>
            <w:r w:rsidRPr="00C1290D">
              <w:rPr>
                <w:rFonts w:asciiTheme="minorHAnsi" w:hAnsiTheme="minorHAnsi" w:cstheme="minorHAnsi"/>
                <w:b/>
                <w:szCs w:val="28"/>
              </w:rPr>
              <w:t>Cena netto (bez VAT)</w:t>
            </w:r>
            <w:r w:rsidR="006C66BB">
              <w:rPr>
                <w:rFonts w:asciiTheme="minorHAnsi" w:hAnsiTheme="minorHAnsi" w:cstheme="minorHAnsi"/>
                <w:b/>
                <w:szCs w:val="28"/>
              </w:rPr>
              <w:t xml:space="preserve"> </w:t>
            </w:r>
            <w:r w:rsidR="006C66BB" w:rsidRPr="006C66BB">
              <w:rPr>
                <w:rFonts w:asciiTheme="minorHAnsi" w:hAnsiTheme="minorHAnsi" w:cstheme="minorHAnsi"/>
                <w:bCs/>
                <w:sz w:val="22"/>
              </w:rPr>
              <w:t>z formularza cenowego</w:t>
            </w:r>
          </w:p>
        </w:tc>
        <w:tc>
          <w:tcPr>
            <w:tcW w:w="979" w:type="pct"/>
            <w:shd w:val="clear" w:color="auto" w:fill="E2EFD9" w:themeFill="accent6" w:themeFillTint="33"/>
            <w:vAlign w:val="center"/>
          </w:tcPr>
          <w:p w14:paraId="6BF15573" w14:textId="3560DA7F" w:rsidR="00C1290D" w:rsidRPr="00C1290D" w:rsidRDefault="00C1290D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C1290D">
              <w:rPr>
                <w:rFonts w:asciiTheme="minorHAnsi" w:hAnsiTheme="minorHAnsi" w:cstheme="minorHAnsi"/>
                <w:b/>
                <w:szCs w:val="28"/>
              </w:rPr>
              <w:t>VAT</w:t>
            </w:r>
          </w:p>
        </w:tc>
        <w:tc>
          <w:tcPr>
            <w:tcW w:w="1602" w:type="pct"/>
            <w:shd w:val="clear" w:color="auto" w:fill="E2EFD9" w:themeFill="accent6" w:themeFillTint="33"/>
            <w:vAlign w:val="center"/>
          </w:tcPr>
          <w:p w14:paraId="2467FFE9" w14:textId="6844CB8A" w:rsidR="00C1290D" w:rsidRPr="00C1290D" w:rsidRDefault="00C1290D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C1290D">
              <w:rPr>
                <w:rFonts w:asciiTheme="minorHAnsi" w:hAnsiTheme="minorHAnsi" w:cstheme="minorHAnsi"/>
                <w:b/>
                <w:szCs w:val="28"/>
              </w:rPr>
              <w:t>Cena brutto (z VAT)</w:t>
            </w:r>
          </w:p>
        </w:tc>
      </w:tr>
      <w:tr w:rsidR="00C1290D" w:rsidRPr="00A85027" w14:paraId="7B5FAED8" w14:textId="77777777" w:rsidTr="00C1290D">
        <w:trPr>
          <w:trHeight w:val="624"/>
        </w:trPr>
        <w:tc>
          <w:tcPr>
            <w:tcW w:w="2419" w:type="pct"/>
            <w:shd w:val="clear" w:color="auto" w:fill="auto"/>
            <w:vAlign w:val="center"/>
          </w:tcPr>
          <w:p w14:paraId="7857BFB7" w14:textId="4F12425F" w:rsidR="00C1290D" w:rsidRPr="00C1290D" w:rsidRDefault="00C1290D" w:rsidP="00623FA2">
            <w:pPr>
              <w:widowControl w:val="0"/>
              <w:spacing w:after="120"/>
              <w:rPr>
                <w:rFonts w:asciiTheme="minorHAnsi" w:hAnsiTheme="minorHAnsi" w:cstheme="minorHAnsi"/>
              </w:rPr>
            </w:pPr>
          </w:p>
        </w:tc>
        <w:tc>
          <w:tcPr>
            <w:tcW w:w="979" w:type="pct"/>
            <w:vAlign w:val="center"/>
          </w:tcPr>
          <w:p w14:paraId="61336970" w14:textId="37647631" w:rsidR="00C1290D" w:rsidRPr="00C1290D" w:rsidRDefault="00C1290D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C1290D">
              <w:rPr>
                <w:rFonts w:asciiTheme="minorHAnsi" w:hAnsiTheme="minorHAnsi" w:cstheme="minorHAnsi"/>
                <w:bCs/>
              </w:rPr>
              <w:t>23%</w:t>
            </w:r>
          </w:p>
        </w:tc>
        <w:tc>
          <w:tcPr>
            <w:tcW w:w="1602" w:type="pct"/>
            <w:vAlign w:val="center"/>
          </w:tcPr>
          <w:p w14:paraId="0C60DF35" w14:textId="77777777" w:rsidR="00C1290D" w:rsidRPr="00C1290D" w:rsidRDefault="00C1290D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</w:tbl>
    <w:bookmarkEnd w:id="1"/>
    <w:p w14:paraId="6D8DE67B" w14:textId="77777777" w:rsidR="006C66BB" w:rsidRP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>Cena netto powinna stanowi cenę netto wskazaną w Formularzu cenowym, tj. sumę cen netto wszystkich pozycji wskazanych w Formularzu cenowym stanowiącym załącznik od oferty.</w:t>
      </w:r>
    </w:p>
    <w:p w14:paraId="77CFEB46" w14:textId="77777777" w:rsidR="006C66BB" w:rsidRP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 xml:space="preserve">Cena brutto to cena netto powiększona o podatek VAT.  </w:t>
      </w:r>
    </w:p>
    <w:p w14:paraId="7E81E086" w14:textId="77777777" w:rsidR="006C66BB" w:rsidRDefault="006C66BB" w:rsidP="006C66BB">
      <w:pPr>
        <w:pStyle w:val="Akapitzlist"/>
        <w:autoSpaceDE w:val="0"/>
        <w:autoSpaceDN w:val="0"/>
        <w:adjustRightInd w:val="0"/>
        <w:ind w:left="0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RPr="00A85027" w14:paraId="6C3AF425" w14:textId="77777777" w:rsidTr="00BA71D0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44F0B857" w14:textId="718DD710" w:rsidR="00B66774" w:rsidRPr="00A85027" w:rsidRDefault="00B66774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vAlign w:val="center"/>
          </w:tcPr>
          <w:p w14:paraId="61DCBC91" w14:textId="66DCC9D1" w:rsidR="00B66774" w:rsidRPr="00BA71D0" w:rsidRDefault="00012D98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gramStart"/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wyłącznie</w:t>
            </w:r>
            <w:proofErr w:type="gramEnd"/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</w:t>
            </w:r>
            <w:proofErr w:type="gramStart"/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End"/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20284C1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C2A69" w14:textId="77777777" w:rsidR="00A271AB" w:rsidRDefault="00A271AB">
      <w:r>
        <w:separator/>
      </w:r>
    </w:p>
  </w:endnote>
  <w:endnote w:type="continuationSeparator" w:id="0">
    <w:p w14:paraId="5ED6F7E8" w14:textId="77777777" w:rsidR="00A271AB" w:rsidRDefault="00A2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229D1" w14:textId="77777777" w:rsidR="00A271AB" w:rsidRDefault="00A271AB">
      <w:r>
        <w:separator/>
      </w:r>
    </w:p>
  </w:footnote>
  <w:footnote w:type="continuationSeparator" w:id="0">
    <w:p w14:paraId="63F155B6" w14:textId="77777777" w:rsidR="00A271AB" w:rsidRDefault="00A271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5"/>
  </w:num>
  <w:num w:numId="21">
    <w:abstractNumId w:val="21"/>
  </w:num>
  <w:num w:numId="22">
    <w:abstractNumId w:val="14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73A65"/>
    <w:rsid w:val="002855DD"/>
    <w:rsid w:val="002B6BCA"/>
    <w:rsid w:val="002C5543"/>
    <w:rsid w:val="002C59C5"/>
    <w:rsid w:val="002D4A6C"/>
    <w:rsid w:val="002D6B17"/>
    <w:rsid w:val="002F364C"/>
    <w:rsid w:val="002F480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42EB7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5130"/>
    <w:rsid w:val="00F25932"/>
    <w:rsid w:val="00F44AD9"/>
    <w:rsid w:val="00F452CA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f071c81-3c8e-4cbe-9ae3-4bef1926d3c0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7066CA-C098-4AB1-8E38-886714640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468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Bartłomiej Baziak</cp:lastModifiedBy>
  <cp:revision>5</cp:revision>
  <cp:lastPrinted>2021-06-22T12:36:00Z</cp:lastPrinted>
  <dcterms:created xsi:type="dcterms:W3CDTF">2022-06-27T14:47:00Z</dcterms:created>
  <dcterms:modified xsi:type="dcterms:W3CDTF">2022-11-05T11:41:00Z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