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0A9CC" w14:textId="51CE25E5" w:rsidR="00CF6C5B" w:rsidRPr="00A92C64" w:rsidRDefault="00B515CB" w:rsidP="00CF6C5B">
      <w:pPr>
        <w:pStyle w:val="Nagwek3"/>
        <w:numPr>
          <w:ilvl w:val="0"/>
          <w:numId w:val="0"/>
        </w:numPr>
        <w:ind w:left="5664"/>
        <w:rPr>
          <w:noProof/>
        </w:rPr>
      </w:pPr>
      <w:r>
        <w:rPr>
          <w:rFonts w:ascii="Arial" w:hAnsi="Arial" w:cs="Arial"/>
          <w:sz w:val="20"/>
          <w:szCs w:val="20"/>
        </w:rPr>
        <w:tab/>
      </w:r>
      <w:r w:rsidR="00CF6C5B">
        <w:rPr>
          <w:noProof/>
        </w:rPr>
        <w:t xml:space="preserve">                                                      </w:t>
      </w:r>
      <w:r w:rsidR="00CF6C5B">
        <w:rPr>
          <w:noProof/>
          <w:lang w:eastAsia="pl-PL"/>
        </w:rPr>
        <w:drawing>
          <wp:inline distT="0" distB="0" distL="0" distR="0" wp14:anchorId="1BD08590" wp14:editId="08C94A61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5B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24568C0" wp14:editId="5796DDF7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C5B">
        <w:rPr>
          <w:lang w:eastAsia="pl-PL"/>
        </w:rPr>
        <w:t xml:space="preserve">                                 </w:t>
      </w:r>
    </w:p>
    <w:p w14:paraId="2630CEF7" w14:textId="00D6C554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D469A9">
        <w:rPr>
          <w:rFonts w:ascii="Arial" w:hAnsi="Arial" w:cs="Arial"/>
          <w:sz w:val="20"/>
          <w:szCs w:val="20"/>
        </w:rPr>
        <w:t>Załącznik nr 9</w:t>
      </w:r>
      <w:bookmarkStart w:id="0" w:name="_GoBack"/>
      <w:bookmarkEnd w:id="0"/>
      <w:r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33FD4F4" w14:textId="11131B59" w:rsidR="00F17E37" w:rsidRPr="00102D7A" w:rsidRDefault="00D81585" w:rsidP="00102D7A">
      <w:pPr>
        <w:jc w:val="both"/>
        <w:rPr>
          <w:rFonts w:ascii="Arial" w:hAnsi="Arial" w:cs="Arial"/>
          <w:b/>
        </w:rPr>
      </w:pPr>
      <w:r w:rsidRPr="00102D7A">
        <w:rPr>
          <w:rFonts w:ascii="Arial" w:hAnsi="Arial" w:cs="Arial"/>
        </w:rPr>
        <w:t xml:space="preserve">Na potrzeby postępowania o udzielenie zamówienia publicznego </w:t>
      </w:r>
      <w:r w:rsidRPr="00102D7A">
        <w:rPr>
          <w:rFonts w:ascii="Arial" w:hAnsi="Arial" w:cs="Arial"/>
        </w:rPr>
        <w:br/>
        <w:t>pn.</w:t>
      </w:r>
      <w:r w:rsidR="00914E34" w:rsidRPr="00102D7A">
        <w:rPr>
          <w:rFonts w:ascii="Arial" w:hAnsi="Arial" w:cs="Arial"/>
          <w:b/>
        </w:rPr>
        <w:t xml:space="preserve"> </w:t>
      </w:r>
      <w:r w:rsidR="00102D7A" w:rsidRPr="00102D7A">
        <w:rPr>
          <w:rFonts w:ascii="Arial" w:hAnsi="Arial" w:cs="Arial"/>
          <w:b/>
        </w:rPr>
        <w:t>W związku z ogłoszeniem przetargu nieograniczonego na: usługi transportu lotniczego, transportu kolejowego i usługi biur podróży związane z wyjazdami pracowników, doktorantów, studentów i gości UAM za granicę</w:t>
      </w: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lastRenderedPageBreak/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CF6C5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23C09584" w:rsidR="00914E34" w:rsidRDefault="00102D7A">
    <w:pPr>
      <w:pStyle w:val="Nagwek"/>
    </w:pPr>
    <w:r>
      <w:t>Znak Sprawy: ZP/1563</w:t>
    </w:r>
    <w:r w:rsidR="00914E34">
      <w:t>/</w:t>
    </w:r>
    <w:r>
      <w:t>U</w:t>
    </w:r>
    <w:r w:rsidR="00914E34"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02D7A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C03FF"/>
    <w:rsid w:val="00C57760"/>
    <w:rsid w:val="00CF6C5B"/>
    <w:rsid w:val="00D02901"/>
    <w:rsid w:val="00D10644"/>
    <w:rsid w:val="00D469A9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qFormat/>
    <w:rsid w:val="00CF6C5B"/>
    <w:pPr>
      <w:keepNext/>
      <w:numPr>
        <w:ilvl w:val="2"/>
        <w:numId w:val="1"/>
      </w:numPr>
      <w:suppressAutoHyphens/>
      <w:spacing w:after="0" w:line="240" w:lineRule="auto"/>
      <w:ind w:left="4956" w:firstLine="708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  <w:style w:type="character" w:customStyle="1" w:styleId="Nagwek3Znak">
    <w:name w:val="Nagłówek 3 Znak"/>
    <w:basedOn w:val="Domylnaczcionkaakapitu"/>
    <w:link w:val="Nagwek3"/>
    <w:rsid w:val="00CF6C5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2022-11-07T09:37:00Z</cp:lastPrinted>
  <dcterms:created xsi:type="dcterms:W3CDTF">2022-12-06T09:35:00Z</dcterms:created>
  <dcterms:modified xsi:type="dcterms:W3CDTF">2022-12-06T09:35:00Z</dcterms:modified>
</cp:coreProperties>
</file>