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3E947738" w:rsidR="00B04206" w:rsidRPr="003A5181" w:rsidRDefault="00EF3F81" w:rsidP="00EF3F8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</w:t>
      </w:r>
      <w:r w:rsidR="00DB4051">
        <w:rPr>
          <w:rFonts w:ascii="Arial" w:hAnsi="Arial" w:cs="Arial"/>
          <w:bCs/>
          <w:sz w:val="24"/>
          <w:szCs w:val="24"/>
        </w:rPr>
        <w:tab/>
      </w:r>
      <w:r w:rsidR="00DB4051">
        <w:rPr>
          <w:rFonts w:ascii="Arial" w:hAnsi="Arial" w:cs="Arial"/>
          <w:bCs/>
          <w:sz w:val="24"/>
          <w:szCs w:val="24"/>
        </w:rPr>
        <w:tab/>
      </w:r>
      <w:r w:rsidR="00DB4051">
        <w:rPr>
          <w:rFonts w:ascii="Arial" w:hAnsi="Arial" w:cs="Arial"/>
          <w:bCs/>
          <w:sz w:val="24"/>
          <w:szCs w:val="24"/>
        </w:rPr>
        <w:tab/>
      </w:r>
      <w:r w:rsidR="00DB4051">
        <w:rPr>
          <w:rFonts w:ascii="Arial" w:hAnsi="Arial" w:cs="Arial"/>
          <w:bCs/>
          <w:sz w:val="24"/>
          <w:szCs w:val="24"/>
        </w:rPr>
        <w:tab/>
        <w:t>Znak sprawy: KA-2/131/2022</w:t>
      </w:r>
      <w:r>
        <w:rPr>
          <w:rFonts w:ascii="Arial" w:hAnsi="Arial" w:cs="Arial"/>
          <w:bCs/>
          <w:sz w:val="24"/>
          <w:szCs w:val="24"/>
        </w:rPr>
        <w:t xml:space="preserve">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3AED82CB" w14:textId="19D95E83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66771">
        <w:rPr>
          <w:rFonts w:ascii="Arial" w:hAnsi="Arial" w:cs="Arial"/>
          <w:bCs/>
          <w:i w:val="0"/>
          <w:szCs w:val="24"/>
        </w:rPr>
        <w:t>nr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="00031AF2">
        <w:rPr>
          <w:rFonts w:ascii="Arial" w:hAnsi="Arial" w:cs="Arial"/>
          <w:b/>
          <w:bCs/>
          <w:i w:val="0"/>
          <w:szCs w:val="24"/>
        </w:rPr>
        <w:t>2</w:t>
      </w:r>
      <w:bookmarkStart w:id="0" w:name="_GoBack"/>
      <w:bookmarkEnd w:id="0"/>
      <w:r w:rsidR="00EE6FFC" w:rsidRPr="00C66771">
        <w:rPr>
          <w:rFonts w:ascii="Arial" w:hAnsi="Arial" w:cs="Arial"/>
          <w:b/>
          <w:bCs/>
          <w:i w:val="0"/>
          <w:szCs w:val="24"/>
        </w:rPr>
        <w:t xml:space="preserve"> </w:t>
      </w:r>
    </w:p>
    <w:p w14:paraId="44BF7924" w14:textId="03F1AAD5" w:rsidR="00EF47EE" w:rsidRDefault="003B310D" w:rsidP="00C2605E">
      <w:pPr>
        <w:pStyle w:val="Nagwek2"/>
        <w:spacing w:after="240"/>
        <w:ind w:left="0"/>
      </w:pPr>
      <w:r w:rsidRPr="003A5181">
        <w:t>O</w:t>
      </w:r>
      <w:r w:rsidR="000C2C79">
        <w:t>PIS PRZEDMIOTU ZAMÓWIENIA</w:t>
      </w:r>
    </w:p>
    <w:p w14:paraId="2DF1CD6C" w14:textId="77777777" w:rsidR="00A85886" w:rsidRPr="00743A77" w:rsidRDefault="00A85886" w:rsidP="00DD04B8">
      <w:pPr>
        <w:spacing w:line="360" w:lineRule="auto"/>
        <w:ind w:hanging="28"/>
        <w:rPr>
          <w:sz w:val="1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338"/>
        <w:gridCol w:w="3009"/>
        <w:gridCol w:w="591"/>
        <w:gridCol w:w="4122"/>
      </w:tblGrid>
      <w:tr w:rsidR="00D01B35" w:rsidRPr="00A85027" w14:paraId="199C2342" w14:textId="77777777" w:rsidTr="00C66771">
        <w:tc>
          <w:tcPr>
            <w:tcW w:w="5000" w:type="pct"/>
            <w:gridSpan w:val="4"/>
            <w:shd w:val="clear" w:color="auto" w:fill="EAF1DD" w:themeFill="accent3" w:themeFillTint="33"/>
            <w:vAlign w:val="center"/>
          </w:tcPr>
          <w:p w14:paraId="720DE1CB" w14:textId="0338C9DF" w:rsidR="00D01B35" w:rsidRPr="00D01B35" w:rsidRDefault="00D01B35" w:rsidP="00D01B35">
            <w:pPr>
              <w:jc w:val="center"/>
              <w:rPr>
                <w:b/>
              </w:rPr>
            </w:pPr>
            <w:r w:rsidRPr="00D01B35">
              <w:rPr>
                <w:b/>
              </w:rPr>
              <w:t>Zadanie nr 1</w:t>
            </w:r>
          </w:p>
        </w:tc>
      </w:tr>
      <w:tr w:rsidR="00735306" w:rsidRPr="00A85027" w14:paraId="49303C44" w14:textId="77777777" w:rsidTr="00674B6F">
        <w:tc>
          <w:tcPr>
            <w:tcW w:w="738" w:type="pct"/>
            <w:shd w:val="clear" w:color="auto" w:fill="EAF1DD" w:themeFill="accent3" w:themeFillTint="33"/>
            <w:vAlign w:val="center"/>
          </w:tcPr>
          <w:p w14:paraId="57E04EC5" w14:textId="77777777" w:rsidR="00A06D83" w:rsidRPr="00A85027" w:rsidRDefault="00A06D83" w:rsidP="00F4385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1661" w:type="pct"/>
            <w:shd w:val="clear" w:color="auto" w:fill="EAF1DD" w:themeFill="accent3" w:themeFillTint="33"/>
          </w:tcPr>
          <w:p w14:paraId="533AB674" w14:textId="77777777" w:rsidR="00A06D83" w:rsidRPr="00A85027" w:rsidRDefault="00A06D83" w:rsidP="00F4385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326" w:type="pct"/>
            <w:shd w:val="clear" w:color="auto" w:fill="EAF1DD" w:themeFill="accent3" w:themeFillTint="33"/>
            <w:vAlign w:val="center"/>
          </w:tcPr>
          <w:p w14:paraId="0E7666A5" w14:textId="77777777" w:rsidR="00A06D83" w:rsidRPr="00A85027" w:rsidRDefault="00A06D83" w:rsidP="00F4385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2275" w:type="pct"/>
            <w:shd w:val="clear" w:color="auto" w:fill="EAF1DD" w:themeFill="accent3" w:themeFillTint="33"/>
            <w:vAlign w:val="center"/>
          </w:tcPr>
          <w:p w14:paraId="6F4C8DFF" w14:textId="474EABEB" w:rsidR="00A06D83" w:rsidRPr="00A85027" w:rsidRDefault="00A06D83" w:rsidP="00F4385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Rysunek</w:t>
            </w:r>
          </w:p>
        </w:tc>
      </w:tr>
      <w:tr w:rsidR="00735306" w:rsidRPr="00A85027" w14:paraId="006EBD1E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5A84DABD" w14:textId="4B0AF1A0" w:rsidR="00A06D83" w:rsidRPr="00A85027" w:rsidRDefault="00A06D83" w:rsidP="00F4385C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A85027">
              <w:rPr>
                <w:rFonts w:asciiTheme="minorHAnsi" w:hAnsiTheme="minorHAnsi" w:cstheme="minorHAnsi"/>
                <w:sz w:val="18"/>
                <w:szCs w:val="18"/>
              </w:rPr>
              <w:t xml:space="preserve">1. Szafa </w:t>
            </w:r>
            <w:r w:rsidR="0021309C">
              <w:rPr>
                <w:rFonts w:asciiTheme="minorHAnsi" w:hAnsiTheme="minorHAnsi" w:cstheme="minorHAnsi"/>
                <w:sz w:val="18"/>
                <w:szCs w:val="18"/>
              </w:rPr>
              <w:t xml:space="preserve">aktowa </w:t>
            </w:r>
            <w:r w:rsidR="00293201">
              <w:rPr>
                <w:rFonts w:asciiTheme="minorHAnsi" w:hAnsiTheme="minorHAnsi" w:cstheme="minorHAnsi"/>
                <w:sz w:val="18"/>
                <w:szCs w:val="18"/>
              </w:rPr>
              <w:t xml:space="preserve">wolnostojąca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do pomieszczenia </w:t>
            </w:r>
            <w:r w:rsidR="0021309C">
              <w:rPr>
                <w:rFonts w:asciiTheme="minorHAnsi" w:hAnsiTheme="minorHAnsi" w:cstheme="minorHAnsi"/>
                <w:sz w:val="18"/>
                <w:szCs w:val="18"/>
              </w:rPr>
              <w:t>B207</w:t>
            </w:r>
          </w:p>
        </w:tc>
        <w:tc>
          <w:tcPr>
            <w:tcW w:w="1661" w:type="pct"/>
          </w:tcPr>
          <w:p w14:paraId="22AD0BBF" w14:textId="6A072D07" w:rsidR="00B6047E" w:rsidRPr="00B6047E" w:rsidRDefault="00A06D83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Szaf</w:t>
            </w:r>
            <w:r w:rsidR="0021309C" w:rsidRPr="00B6047E">
              <w:rPr>
                <w:rFonts w:asciiTheme="minorHAnsi" w:hAnsiTheme="minorHAnsi" w:cstheme="minorHAnsi"/>
                <w:sz w:val="16"/>
                <w:szCs w:val="16"/>
              </w:rPr>
              <w:t>a aktowa</w:t>
            </w: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 o wymiarach (</w:t>
            </w:r>
            <w:r w:rsidR="0021309C" w:rsidRPr="00B6047E">
              <w:rPr>
                <w:rFonts w:asciiTheme="minorHAnsi" w:hAnsiTheme="minorHAnsi" w:cstheme="minorHAnsi"/>
                <w:sz w:val="16"/>
                <w:szCs w:val="16"/>
              </w:rPr>
              <w:t>głębokość=między 4</w:t>
            </w:r>
            <w:r w:rsidR="00B6047E">
              <w:rPr>
                <w:rFonts w:asciiTheme="minorHAnsi" w:hAnsiTheme="minorHAnsi" w:cstheme="minorHAnsi"/>
                <w:sz w:val="16"/>
                <w:szCs w:val="16"/>
              </w:rPr>
              <w:t xml:space="preserve">2 </w:t>
            </w:r>
            <w:r w:rsidR="0021309C"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cm, szerokość=między </w:t>
            </w:r>
            <w:r w:rsidR="00B6047E">
              <w:rPr>
                <w:rFonts w:asciiTheme="minorHAnsi" w:hAnsiTheme="minorHAnsi" w:cstheme="minorHAnsi"/>
                <w:sz w:val="16"/>
                <w:szCs w:val="16"/>
              </w:rPr>
              <w:t xml:space="preserve">80 </w:t>
            </w:r>
            <w:r w:rsidR="0021309C" w:rsidRPr="00B6047E">
              <w:rPr>
                <w:rFonts w:asciiTheme="minorHAnsi" w:hAnsiTheme="minorHAnsi" w:cstheme="minorHAnsi"/>
                <w:sz w:val="16"/>
                <w:szCs w:val="16"/>
              </w:rPr>
              <w:t>cm, wysokość=między18</w:t>
            </w:r>
            <w:r w:rsidR="00B6047E">
              <w:rPr>
                <w:rFonts w:asciiTheme="minorHAnsi" w:hAnsiTheme="minorHAnsi" w:cstheme="minorHAnsi"/>
                <w:sz w:val="16"/>
                <w:szCs w:val="16"/>
              </w:rPr>
              <w:t xml:space="preserve">5 </w:t>
            </w:r>
            <w:r w:rsidR="0021309C" w:rsidRPr="00B6047E">
              <w:rPr>
                <w:rFonts w:asciiTheme="minorHAnsi" w:hAnsiTheme="minorHAnsi" w:cstheme="minorHAnsi"/>
                <w:sz w:val="16"/>
                <w:szCs w:val="16"/>
              </w:rPr>
              <w:t>cm</w:t>
            </w: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).</w:t>
            </w:r>
            <w:r w:rsidR="00B6047E" w:rsidRPr="00B6047E">
              <w:rPr>
                <w:sz w:val="16"/>
                <w:szCs w:val="16"/>
              </w:rPr>
              <w:t xml:space="preserve"> </w:t>
            </w:r>
            <w:r w:rsidR="00B6047E" w:rsidRPr="00B6047E">
              <w:rPr>
                <w:rFonts w:asciiTheme="minorHAnsi" w:hAnsiTheme="minorHAnsi" w:cstheme="minorHAnsi"/>
                <w:sz w:val="16"/>
                <w:szCs w:val="16"/>
              </w:rPr>
              <w:t>Podział na 5 lub 6 przestrzeni półkowych, w tym trzy półki otwarte a pozostałe zamykane drzwiczkami z możliwością zamknięcia na klucz.</w:t>
            </w:r>
            <w:r w:rsidR="0029320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B6047E" w:rsidRPr="00B6047E">
              <w:rPr>
                <w:rFonts w:asciiTheme="minorHAnsi" w:hAnsiTheme="minorHAnsi" w:cstheme="minorHAnsi"/>
                <w:sz w:val="16"/>
                <w:szCs w:val="16"/>
              </w:rPr>
              <w:t>Korpus i drzwi z płyty dwustronnie laminowanej, kolor</w:t>
            </w:r>
            <w:r w:rsidR="0029320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202D4F">
              <w:rPr>
                <w:rFonts w:asciiTheme="minorHAnsi" w:hAnsiTheme="minorHAnsi" w:cstheme="minorHAnsi"/>
                <w:sz w:val="16"/>
                <w:szCs w:val="16"/>
              </w:rPr>
              <w:t>korpusu</w:t>
            </w:r>
            <w:r w:rsidR="00B6047E"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: </w:t>
            </w:r>
            <w:r w:rsidR="00293201">
              <w:rPr>
                <w:rFonts w:asciiTheme="minorHAnsi" w:hAnsiTheme="minorHAnsi" w:cstheme="minorHAnsi"/>
                <w:sz w:val="16"/>
                <w:szCs w:val="16"/>
              </w:rPr>
              <w:t>czarny, kolor drzwiczek: dąb.</w:t>
            </w:r>
          </w:p>
          <w:p w14:paraId="63A8651E" w14:textId="25BDD062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Wieniec z płyty o grubości min. </w:t>
            </w:r>
            <w:r w:rsidR="0029320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 mm</w:t>
            </w:r>
          </w:p>
          <w:p w14:paraId="4E3C1BB8" w14:textId="77777777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Boki, drzwi i półki z płyty o grubości min. 18 mm</w:t>
            </w:r>
          </w:p>
          <w:p w14:paraId="73004A4A" w14:textId="77777777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korpusu</w:t>
            </w:r>
          </w:p>
          <w:p w14:paraId="6D2F0106" w14:textId="17488991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Plecy z płyty HDF min. 3 mm, kolor: </w:t>
            </w:r>
            <w:r w:rsidR="00674B6F">
              <w:rPr>
                <w:rFonts w:asciiTheme="minorHAnsi" w:hAnsiTheme="minorHAnsi" w:cstheme="minorHAnsi"/>
                <w:sz w:val="16"/>
                <w:szCs w:val="16"/>
              </w:rPr>
              <w:t>biały</w:t>
            </w:r>
          </w:p>
          <w:p w14:paraId="3F474508" w14:textId="77777777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Drzwi uchylne, dwuskrzydłowe z chowanymi zawiasami</w:t>
            </w:r>
          </w:p>
          <w:p w14:paraId="2C301581" w14:textId="77777777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Uchwyty metalowe o długości min. 10 cm, kolor: czarny</w:t>
            </w:r>
          </w:p>
          <w:p w14:paraId="4BB5C849" w14:textId="5C53BDD6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Stopki dające możliwość regulacji poziomu szaf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>y</w:t>
            </w: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 w zakresie +15 mm i zapobiegające zarysowaniom podłóg</w:t>
            </w:r>
          </w:p>
          <w:p w14:paraId="17D16ADE" w14:textId="172720AE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Wymiary szafy (tolerancja wymiarowa +/- 2cm):</w:t>
            </w:r>
          </w:p>
          <w:p w14:paraId="57FD9206" w14:textId="7940DF2B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Szerokość:  80 cm</w:t>
            </w:r>
          </w:p>
          <w:p w14:paraId="35D7E60B" w14:textId="5ADCB6A7" w:rsidR="00B6047E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Głębokość: 42 cm</w:t>
            </w:r>
          </w:p>
          <w:p w14:paraId="273EE965" w14:textId="43175DDF" w:rsidR="00F364A0" w:rsidRPr="00B6047E" w:rsidRDefault="00B6047E" w:rsidP="00B6047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Wysokość: 185 cm</w:t>
            </w:r>
          </w:p>
        </w:tc>
        <w:tc>
          <w:tcPr>
            <w:tcW w:w="326" w:type="pct"/>
            <w:vAlign w:val="center"/>
          </w:tcPr>
          <w:p w14:paraId="338C8EB9" w14:textId="50A6637F" w:rsidR="00A06D83" w:rsidRPr="00A85027" w:rsidRDefault="0014489E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275" w:type="pct"/>
            <w:vAlign w:val="center"/>
          </w:tcPr>
          <w:p w14:paraId="324C308A" w14:textId="63EF92D2" w:rsidR="00A06D83" w:rsidRPr="00A85027" w:rsidRDefault="0021309C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2CB09F5" wp14:editId="21EF56C3">
                  <wp:extent cx="2476500" cy="2476500"/>
                  <wp:effectExtent l="0" t="0" r="3810" b="381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306" w:rsidRPr="00A85027" w14:paraId="3189779F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6951EABD" w14:textId="30D88A47" w:rsidR="00293201" w:rsidRPr="00A85027" w:rsidRDefault="00F01B87" w:rsidP="00F4385C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293201" w:rsidRPr="00A85027">
              <w:rPr>
                <w:rFonts w:asciiTheme="minorHAnsi" w:hAnsiTheme="minorHAnsi" w:cstheme="minorHAnsi"/>
                <w:sz w:val="18"/>
                <w:szCs w:val="18"/>
              </w:rPr>
              <w:t xml:space="preserve">. Szafa </w:t>
            </w:r>
            <w:r w:rsidR="00293201">
              <w:rPr>
                <w:rFonts w:asciiTheme="minorHAnsi" w:hAnsiTheme="minorHAnsi" w:cstheme="minorHAnsi"/>
                <w:sz w:val="18"/>
                <w:szCs w:val="18"/>
              </w:rPr>
              <w:t>aktowo – ubraniowa wolnostojąca do pomieszczenia B207</w:t>
            </w:r>
          </w:p>
        </w:tc>
        <w:tc>
          <w:tcPr>
            <w:tcW w:w="1661" w:type="pct"/>
          </w:tcPr>
          <w:p w14:paraId="407E48CF" w14:textId="02EF62EE" w:rsidR="00293201" w:rsidRPr="00A85027" w:rsidRDefault="00293201" w:rsidP="00293201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Szaf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 aktowo - ubraniowa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o wymiarach (głębokość=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40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, szerokość=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80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, wysokość=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190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>)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, Zawartość: jedna wnęka o szerokości 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>ok. 5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0 cm 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 xml:space="preserve">i wysokości ok. 150 cm, 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na ubrania, pozostał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>a przestrzeń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to półki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takich 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 xml:space="preserve">półek 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sztuk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>i na całej wysokości i jedna nad wnęką ubraniową.</w:t>
            </w:r>
          </w:p>
          <w:p w14:paraId="7C249A1A" w14:textId="284DC713" w:rsidR="006738BF" w:rsidRPr="00B6047E" w:rsidRDefault="006738BF" w:rsidP="006738B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Korpus i drzwi z płyty dwustronnie laminowanej, kolor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korpusu</w:t>
            </w: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: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czarny, kolor drzwiczek: dąb.</w:t>
            </w:r>
          </w:p>
          <w:p w14:paraId="2338D733" w14:textId="77777777" w:rsidR="006738BF" w:rsidRPr="00B6047E" w:rsidRDefault="006738BF" w:rsidP="006738B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Wieniec z płyty o grubości min.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 mm</w:t>
            </w:r>
          </w:p>
          <w:p w14:paraId="56A48DD4" w14:textId="77777777" w:rsidR="006738BF" w:rsidRPr="00B6047E" w:rsidRDefault="006738BF" w:rsidP="006738B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Boki, drzwi i półki z płyty o grubości min. 18 mm</w:t>
            </w:r>
          </w:p>
          <w:p w14:paraId="01E1D0BE" w14:textId="77777777" w:rsidR="006738BF" w:rsidRPr="00B6047E" w:rsidRDefault="006738BF" w:rsidP="006738B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korpusu</w:t>
            </w:r>
          </w:p>
          <w:p w14:paraId="4F11AA84" w14:textId="37A1DEED" w:rsidR="006738BF" w:rsidRPr="00B6047E" w:rsidRDefault="006738BF" w:rsidP="006738B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Plecy z płyty HDF min. 3 mm, kolor: </w:t>
            </w:r>
            <w:r w:rsidR="00674B6F">
              <w:rPr>
                <w:rFonts w:asciiTheme="minorHAnsi" w:hAnsiTheme="minorHAnsi" w:cstheme="minorHAnsi"/>
                <w:sz w:val="16"/>
                <w:szCs w:val="16"/>
              </w:rPr>
              <w:t>biały</w:t>
            </w:r>
          </w:p>
          <w:p w14:paraId="73C76B36" w14:textId="77777777" w:rsidR="006738BF" w:rsidRPr="00B6047E" w:rsidRDefault="006738BF" w:rsidP="006738B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Drzwi uchylne, dwuskrzydłowe z chowanymi zawiasami</w:t>
            </w:r>
          </w:p>
          <w:p w14:paraId="4468DE9E" w14:textId="77777777" w:rsidR="006738BF" w:rsidRPr="00B6047E" w:rsidRDefault="006738BF" w:rsidP="006738B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Uchwyty metalowe o długości min. 10 cm, kolor: czarny</w:t>
            </w:r>
          </w:p>
          <w:p w14:paraId="7CF5321C" w14:textId="1AAFF26C" w:rsidR="00F07647" w:rsidRPr="00B6047E" w:rsidRDefault="00293201" w:rsidP="00F0764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Stopki dające możliwość regulacji poziomu szaf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>y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w zakresie +15 mm i zapobiegające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F07647" w:rsidRPr="00B6047E">
              <w:rPr>
                <w:rFonts w:asciiTheme="minorHAnsi" w:hAnsiTheme="minorHAnsi" w:cstheme="minorHAnsi"/>
                <w:sz w:val="16"/>
                <w:szCs w:val="16"/>
              </w:rPr>
              <w:t>zarysowaniom podłóg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  <w:r w:rsidR="00F07647"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Wymiary szafy (tolerancja wymiarowa +/- </w:t>
            </w:r>
            <w:r w:rsidR="00F07647">
              <w:rPr>
                <w:rFonts w:asciiTheme="minorHAnsi" w:hAnsiTheme="minorHAnsi" w:cstheme="minorHAnsi"/>
                <w:sz w:val="16"/>
                <w:szCs w:val="16"/>
              </w:rPr>
              <w:t xml:space="preserve">2cm </w:t>
            </w:r>
            <w:r w:rsidR="00F07647" w:rsidRPr="00B6047E">
              <w:rPr>
                <w:rFonts w:asciiTheme="minorHAnsi" w:hAnsiTheme="minorHAnsi" w:cstheme="minorHAnsi"/>
                <w:sz w:val="16"/>
                <w:szCs w:val="16"/>
              </w:rPr>
              <w:t>):</w:t>
            </w:r>
          </w:p>
          <w:p w14:paraId="65904EA9" w14:textId="77777777" w:rsidR="00F07647" w:rsidRPr="00B6047E" w:rsidRDefault="00F07647" w:rsidP="00F0764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Szerokość:  80 cm</w:t>
            </w:r>
          </w:p>
          <w:p w14:paraId="6C269836" w14:textId="04A55293" w:rsidR="00F07647" w:rsidRPr="00B6047E" w:rsidRDefault="00F07647" w:rsidP="00F0764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Głębokość: 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 cm</w:t>
            </w:r>
          </w:p>
          <w:p w14:paraId="06A74774" w14:textId="3D22E3C4" w:rsidR="00F364A0" w:rsidRPr="00B6047E" w:rsidRDefault="00F07647" w:rsidP="00F0764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>Wysokość: 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90</w:t>
            </w:r>
            <w:r w:rsidRPr="00B6047E">
              <w:rPr>
                <w:rFonts w:asciiTheme="minorHAnsi" w:hAnsiTheme="minorHAnsi" w:cstheme="minorHAnsi"/>
                <w:sz w:val="16"/>
                <w:szCs w:val="16"/>
              </w:rPr>
              <w:t xml:space="preserve"> c</w:t>
            </w:r>
            <w:r w:rsidR="003F3EEE">
              <w:rPr>
                <w:rFonts w:asciiTheme="minorHAnsi" w:hAnsiTheme="minorHAnsi" w:cstheme="minorHAnsi"/>
                <w:sz w:val="16"/>
                <w:szCs w:val="16"/>
              </w:rPr>
              <w:t>m</w:t>
            </w:r>
          </w:p>
        </w:tc>
        <w:tc>
          <w:tcPr>
            <w:tcW w:w="326" w:type="pct"/>
            <w:vAlign w:val="center"/>
          </w:tcPr>
          <w:p w14:paraId="5A6CEB1B" w14:textId="38213DE8" w:rsidR="00293201" w:rsidRDefault="0014489E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275" w:type="pct"/>
            <w:vAlign w:val="center"/>
          </w:tcPr>
          <w:p w14:paraId="33447BD4" w14:textId="77777777" w:rsidR="006738BF" w:rsidRDefault="006738BF" w:rsidP="00F4385C">
            <w:pPr>
              <w:widowControl w:val="0"/>
              <w:spacing w:line="360" w:lineRule="auto"/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Układ wewnętrzny</w:t>
            </w:r>
            <w:r w:rsidR="00293201">
              <w:rPr>
                <w:noProof/>
              </w:rPr>
              <w:drawing>
                <wp:inline distT="0" distB="0" distL="0" distR="0" wp14:anchorId="0917FE6E" wp14:editId="354383E6">
                  <wp:extent cx="1658620" cy="1660278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349" cy="16640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844CF8" w14:textId="39895F05" w:rsidR="00293201" w:rsidRDefault="006738BF" w:rsidP="00F4385C">
            <w:pPr>
              <w:widowControl w:val="0"/>
              <w:spacing w:line="360" w:lineRule="auto"/>
              <w:jc w:val="center"/>
              <w:rPr>
                <w:noProof/>
              </w:rPr>
            </w:pPr>
            <w:r>
              <w:rPr>
                <w:noProof/>
                <w:sz w:val="16"/>
                <w:szCs w:val="16"/>
              </w:rPr>
              <w:t>Widok zewnętrzny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665B17E" wp14:editId="5539270D">
                  <wp:extent cx="1760220" cy="1760220"/>
                  <wp:effectExtent l="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760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306" w:rsidRPr="00A85027" w14:paraId="5F2BEAFD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184B8C76" w14:textId="1EDE980A" w:rsidR="00A06D83" w:rsidRPr="00A85027" w:rsidRDefault="00A06D83" w:rsidP="00F4385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3. </w:t>
            </w:r>
            <w:r w:rsidR="00674B6F">
              <w:rPr>
                <w:rFonts w:asciiTheme="minorHAnsi" w:hAnsiTheme="minorHAnsi" w:cstheme="minorHAnsi"/>
                <w:sz w:val="18"/>
                <w:szCs w:val="18"/>
              </w:rPr>
              <w:t xml:space="preserve">Regał aktowy wolnostojący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do pomieszczenia </w:t>
            </w:r>
            <w:r w:rsidR="00674B6F">
              <w:rPr>
                <w:rFonts w:asciiTheme="minorHAnsi" w:hAnsiTheme="minorHAnsi" w:cstheme="minorHAnsi"/>
                <w:sz w:val="18"/>
                <w:szCs w:val="18"/>
              </w:rPr>
              <w:t>B207</w:t>
            </w:r>
          </w:p>
        </w:tc>
        <w:tc>
          <w:tcPr>
            <w:tcW w:w="1661" w:type="pct"/>
          </w:tcPr>
          <w:p w14:paraId="255847B6" w14:textId="2300028F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Podział na </w:t>
            </w:r>
            <w:r w:rsidR="00674B6F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równych przestrzeni półkowych,</w:t>
            </w:r>
          </w:p>
          <w:p w14:paraId="46C3D77A" w14:textId="31CC39CA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Korpus i drzwi z płyty dwustronnie laminowanej, kolor: </w:t>
            </w:r>
            <w:r w:rsidR="00674B6F">
              <w:rPr>
                <w:rFonts w:asciiTheme="minorHAnsi" w:hAnsiTheme="minorHAnsi" w:cstheme="minorHAnsi"/>
                <w:sz w:val="16"/>
                <w:szCs w:val="16"/>
              </w:rPr>
              <w:t>czarny</w:t>
            </w:r>
          </w:p>
          <w:p w14:paraId="622E2C4C" w14:textId="03B9FA89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Wieniec z płyty o grubości min. </w:t>
            </w:r>
            <w:r w:rsidR="00674B6F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mm</w:t>
            </w:r>
          </w:p>
          <w:p w14:paraId="20665CAB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Boki, drzwi i półki z płyty o grubości min. 18 mm</w:t>
            </w:r>
          </w:p>
          <w:p w14:paraId="11FDC5AB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korpusu</w:t>
            </w:r>
          </w:p>
          <w:p w14:paraId="4F94F7C7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Plecy z płyty HDF min. 3 mm, kolor: biały</w:t>
            </w:r>
          </w:p>
          <w:p w14:paraId="19186E80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Stopki dające możliwość regulacji poziomu szaf w zakresie +15 mm i zapobiegające zarysowaniom podłóg</w:t>
            </w:r>
          </w:p>
          <w:p w14:paraId="5953DD12" w14:textId="112C15C2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Wymiary szafy (tolerancja wymiarowa +/-</w:t>
            </w:r>
            <w:r w:rsidR="00674B6F">
              <w:rPr>
                <w:rFonts w:asciiTheme="minorHAnsi" w:hAnsiTheme="minorHAnsi" w:cstheme="minorHAnsi"/>
                <w:sz w:val="16"/>
                <w:szCs w:val="16"/>
              </w:rPr>
              <w:t>2cm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):</w:t>
            </w:r>
          </w:p>
          <w:p w14:paraId="0154DAB4" w14:textId="16BAE82A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Szerokość: </w:t>
            </w:r>
            <w:r w:rsidR="00674B6F">
              <w:rPr>
                <w:rFonts w:asciiTheme="minorHAnsi" w:hAnsiTheme="minorHAnsi" w:cstheme="minorHAnsi"/>
                <w:sz w:val="16"/>
                <w:szCs w:val="16"/>
              </w:rPr>
              <w:t>80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cm</w:t>
            </w:r>
          </w:p>
          <w:p w14:paraId="2F56D2BB" w14:textId="6B6080BB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Głębokość: </w:t>
            </w:r>
            <w:r w:rsidR="00674B6F">
              <w:rPr>
                <w:rFonts w:asciiTheme="minorHAnsi" w:hAnsiTheme="minorHAnsi" w:cstheme="minorHAnsi"/>
                <w:sz w:val="16"/>
                <w:szCs w:val="16"/>
              </w:rPr>
              <w:t>42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cm</w:t>
            </w:r>
          </w:p>
          <w:p w14:paraId="30DF1146" w14:textId="1A0D3D59" w:rsidR="00F364A0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Wysokość: </w:t>
            </w:r>
            <w:r w:rsidR="00674B6F">
              <w:rPr>
                <w:rFonts w:asciiTheme="minorHAnsi" w:hAnsiTheme="minorHAnsi" w:cstheme="minorHAnsi"/>
                <w:sz w:val="16"/>
                <w:szCs w:val="16"/>
              </w:rPr>
              <w:t>185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cm</w:t>
            </w:r>
          </w:p>
        </w:tc>
        <w:tc>
          <w:tcPr>
            <w:tcW w:w="326" w:type="pct"/>
            <w:vAlign w:val="center"/>
          </w:tcPr>
          <w:p w14:paraId="78A67864" w14:textId="2B080C8A" w:rsidR="00A06D83" w:rsidRPr="00A85027" w:rsidRDefault="0014489E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275" w:type="pct"/>
            <w:vAlign w:val="center"/>
          </w:tcPr>
          <w:p w14:paraId="2565813D" w14:textId="7ADD1A5A" w:rsidR="00A06D83" w:rsidRPr="00A85027" w:rsidRDefault="00674B6F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66121CC4" wp14:editId="15F8D645">
                  <wp:extent cx="2400300" cy="240030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2400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306" w:rsidRPr="00A85027" w14:paraId="17EA9848" w14:textId="77777777" w:rsidTr="00674B6F">
        <w:trPr>
          <w:trHeight w:val="624"/>
        </w:trPr>
        <w:tc>
          <w:tcPr>
            <w:tcW w:w="738" w:type="pct"/>
          </w:tcPr>
          <w:p w14:paraId="3B4A953E" w14:textId="186D7D37" w:rsidR="00674B6F" w:rsidRDefault="00F01B87" w:rsidP="00674B6F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674B6F" w:rsidRPr="00A85027">
              <w:rPr>
                <w:rFonts w:asciiTheme="minorHAnsi" w:hAnsiTheme="minorHAnsi" w:cstheme="minorHAnsi"/>
                <w:sz w:val="18"/>
                <w:szCs w:val="18"/>
              </w:rPr>
              <w:t xml:space="preserve">. Biurko </w:t>
            </w:r>
            <w:r w:rsidR="007F7833">
              <w:rPr>
                <w:rFonts w:asciiTheme="minorHAnsi" w:hAnsiTheme="minorHAnsi" w:cstheme="minorHAnsi"/>
                <w:sz w:val="18"/>
                <w:szCs w:val="18"/>
              </w:rPr>
              <w:t>z elektryczną regulacją wysokości</w:t>
            </w:r>
            <w:r w:rsidR="00674B6F">
              <w:rPr>
                <w:rFonts w:asciiTheme="minorHAnsi" w:hAnsiTheme="minorHAnsi" w:cstheme="minorHAnsi"/>
                <w:sz w:val="18"/>
                <w:szCs w:val="18"/>
              </w:rPr>
              <w:t xml:space="preserve"> (160</w:t>
            </w:r>
            <w:r w:rsidR="00A2702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74B6F">
              <w:rPr>
                <w:rFonts w:asciiTheme="minorHAnsi" w:hAnsiTheme="minorHAnsi" w:cstheme="minorHAnsi"/>
                <w:sz w:val="18"/>
                <w:szCs w:val="18"/>
              </w:rPr>
              <w:t>x</w:t>
            </w:r>
            <w:r w:rsidR="00A2702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7F7833">
              <w:rPr>
                <w:rFonts w:asciiTheme="minorHAnsi" w:hAnsiTheme="minorHAnsi" w:cstheme="minorHAnsi"/>
                <w:sz w:val="18"/>
                <w:szCs w:val="18"/>
              </w:rPr>
              <w:t>70</w:t>
            </w:r>
            <w:r w:rsidR="00A27025">
              <w:rPr>
                <w:rFonts w:asciiTheme="minorHAnsi" w:hAnsiTheme="minorHAnsi" w:cstheme="minorHAnsi"/>
                <w:sz w:val="18"/>
                <w:szCs w:val="18"/>
              </w:rPr>
              <w:t>-80</w:t>
            </w:r>
            <w:r w:rsidR="00674B6F">
              <w:rPr>
                <w:rFonts w:asciiTheme="minorHAnsi" w:hAnsiTheme="minorHAnsi" w:cstheme="minorHAnsi"/>
                <w:sz w:val="18"/>
                <w:szCs w:val="18"/>
              </w:rPr>
              <w:t xml:space="preserve"> cm) do pomieszczenia </w:t>
            </w:r>
            <w:r w:rsidR="007F7833">
              <w:rPr>
                <w:rFonts w:asciiTheme="minorHAnsi" w:hAnsiTheme="minorHAnsi" w:cstheme="minorHAnsi"/>
                <w:sz w:val="18"/>
                <w:szCs w:val="18"/>
              </w:rPr>
              <w:t>B207</w:t>
            </w:r>
          </w:p>
        </w:tc>
        <w:tc>
          <w:tcPr>
            <w:tcW w:w="1661" w:type="pct"/>
          </w:tcPr>
          <w:p w14:paraId="793A116B" w14:textId="033C641B" w:rsidR="00674B6F" w:rsidRPr="00A85027" w:rsidRDefault="00674B6F" w:rsidP="00674B6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Blat z płyty obustronnie laminowanej o grubości min. 25 mm, kolor: </w:t>
            </w:r>
            <w:r w:rsidR="007F7833">
              <w:rPr>
                <w:rFonts w:asciiTheme="minorHAnsi" w:hAnsiTheme="minorHAnsi" w:cstheme="minorHAnsi"/>
                <w:sz w:val="16"/>
                <w:szCs w:val="16"/>
              </w:rPr>
              <w:t>dąb</w:t>
            </w:r>
          </w:p>
          <w:p w14:paraId="43BB1FD2" w14:textId="77777777" w:rsidR="00674B6F" w:rsidRPr="00A85027" w:rsidRDefault="00674B6F" w:rsidP="00674B6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blatu,</w:t>
            </w:r>
          </w:p>
          <w:p w14:paraId="374CB1C6" w14:textId="3F32B711" w:rsidR="00A27025" w:rsidRDefault="00674B6F" w:rsidP="00674B6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Stelaż metalowy</w:t>
            </w:r>
            <w:r w:rsidR="007F7833">
              <w:rPr>
                <w:rFonts w:asciiTheme="minorHAnsi" w:hAnsiTheme="minorHAnsi" w:cstheme="minorHAnsi"/>
                <w:sz w:val="16"/>
                <w:szCs w:val="16"/>
              </w:rPr>
              <w:t>, zapewniający dużą sztywność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ze spodnią belką stabilizującą blat, kolor:</w:t>
            </w:r>
            <w:r w:rsidR="00A27025">
              <w:rPr>
                <w:rFonts w:asciiTheme="minorHAnsi" w:hAnsiTheme="minorHAnsi" w:cstheme="minorHAnsi"/>
                <w:sz w:val="16"/>
                <w:szCs w:val="16"/>
              </w:rPr>
              <w:t xml:space="preserve"> czarny. Regulacja przy użyciu napędu jedno lub dwusilnikowego. Minimalna prędkość podnoszenia: 20mm/s. Możliwość regulacji </w:t>
            </w:r>
            <w:r w:rsidR="00F01B87">
              <w:rPr>
                <w:rFonts w:asciiTheme="minorHAnsi" w:hAnsiTheme="minorHAnsi" w:cstheme="minorHAnsi"/>
                <w:sz w:val="16"/>
                <w:szCs w:val="16"/>
              </w:rPr>
              <w:t xml:space="preserve">wysokości </w:t>
            </w:r>
            <w:r w:rsidR="00A27025">
              <w:rPr>
                <w:rFonts w:asciiTheme="minorHAnsi" w:hAnsiTheme="minorHAnsi" w:cstheme="minorHAnsi"/>
                <w:sz w:val="16"/>
                <w:szCs w:val="16"/>
              </w:rPr>
              <w:t xml:space="preserve">co najmniej w zakresie 74-120 cm. Maksymalne obciążenie: minimum 80 kg. </w:t>
            </w:r>
          </w:p>
          <w:p w14:paraId="196CE11C" w14:textId="5949D7C0" w:rsidR="00A27025" w:rsidRDefault="00F01B87" w:rsidP="00674B6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Wbudowany system antykolizyjny. Zasilanie: z gniazdka sieciowego. </w:t>
            </w:r>
          </w:p>
          <w:p w14:paraId="7644C649" w14:textId="77777777" w:rsidR="00F01B87" w:rsidRPr="00A85027" w:rsidRDefault="00F01B87" w:rsidP="00674B6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20380C2" w14:textId="5C85E1EF" w:rsidR="00674B6F" w:rsidRPr="00A85027" w:rsidRDefault="00674B6F" w:rsidP="00674B6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Wymiary</w:t>
            </w:r>
            <w:r w:rsidR="00A27025">
              <w:rPr>
                <w:rFonts w:asciiTheme="minorHAnsi" w:hAnsiTheme="minorHAnsi" w:cstheme="minorHAnsi"/>
                <w:sz w:val="16"/>
                <w:szCs w:val="16"/>
              </w:rPr>
              <w:t xml:space="preserve"> blatu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biurka (tolerancja wymiarowa +/-</w:t>
            </w:r>
            <w:r w:rsidR="002028A6">
              <w:rPr>
                <w:rFonts w:asciiTheme="minorHAnsi" w:hAnsiTheme="minorHAnsi" w:cstheme="minorHAnsi"/>
                <w:sz w:val="16"/>
                <w:szCs w:val="16"/>
              </w:rPr>
              <w:t xml:space="preserve"> 2cm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):</w:t>
            </w:r>
          </w:p>
          <w:p w14:paraId="1B6F638D" w14:textId="77777777" w:rsidR="00674B6F" w:rsidRPr="00A85027" w:rsidRDefault="00674B6F" w:rsidP="00674B6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Szerokość: 160 cm</w:t>
            </w:r>
          </w:p>
          <w:p w14:paraId="1B4AE03B" w14:textId="4CDA50F6" w:rsidR="00674B6F" w:rsidRPr="00A85027" w:rsidRDefault="00674B6F" w:rsidP="00674B6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Głębokość:</w:t>
            </w:r>
            <w:r w:rsidR="00A27025">
              <w:rPr>
                <w:rFonts w:asciiTheme="minorHAnsi" w:hAnsiTheme="minorHAnsi" w:cstheme="minorHAnsi"/>
                <w:sz w:val="16"/>
                <w:szCs w:val="16"/>
              </w:rPr>
              <w:t xml:space="preserve"> pomiędzy 70 a 80 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cm</w:t>
            </w:r>
          </w:p>
          <w:p w14:paraId="374C315C" w14:textId="11861207" w:rsidR="00F364A0" w:rsidRPr="00A85027" w:rsidRDefault="00674B6F" w:rsidP="00674B6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Wysokość: </w:t>
            </w:r>
            <w:r w:rsidR="00A27025">
              <w:rPr>
                <w:rFonts w:asciiTheme="minorHAnsi" w:hAnsiTheme="minorHAnsi" w:cstheme="minorHAnsi"/>
                <w:sz w:val="16"/>
                <w:szCs w:val="16"/>
              </w:rPr>
              <w:t>regulowana. Minim</w:t>
            </w:r>
            <w:r w:rsidR="00F01B87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="00A27025">
              <w:rPr>
                <w:rFonts w:asciiTheme="minorHAnsi" w:hAnsiTheme="minorHAnsi" w:cstheme="minorHAnsi"/>
                <w:sz w:val="16"/>
                <w:szCs w:val="16"/>
              </w:rPr>
              <w:t>lna poniżej 74cm, maksymalna powyżej 120 cm.</w:t>
            </w:r>
          </w:p>
        </w:tc>
        <w:tc>
          <w:tcPr>
            <w:tcW w:w="326" w:type="pct"/>
            <w:vAlign w:val="center"/>
          </w:tcPr>
          <w:p w14:paraId="010E54FE" w14:textId="74BFC737" w:rsidR="00674B6F" w:rsidRDefault="007F7833" w:rsidP="00674B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275" w:type="pct"/>
            <w:vAlign w:val="center"/>
          </w:tcPr>
          <w:p w14:paraId="33313CA1" w14:textId="53B27BE7" w:rsidR="00D3751E" w:rsidRDefault="00D3751E" w:rsidP="00674B6F">
            <w:pPr>
              <w:widowControl w:val="0"/>
              <w:spacing w:line="360" w:lineRule="auto"/>
              <w:jc w:val="center"/>
            </w:pPr>
            <w:r>
              <w:rPr>
                <w:noProof/>
                <w:sz w:val="16"/>
                <w:szCs w:val="16"/>
              </w:rPr>
              <w:t>Zdjęcie poglądowe</w:t>
            </w:r>
          </w:p>
          <w:p w14:paraId="30602417" w14:textId="2B3F3717" w:rsidR="00674B6F" w:rsidRDefault="007F7833" w:rsidP="00674B6F">
            <w:pPr>
              <w:widowControl w:val="0"/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AB2228D" wp14:editId="13751878">
                  <wp:extent cx="1783080" cy="1783080"/>
                  <wp:effectExtent l="0" t="0" r="7620" b="762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080" cy="1783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DF3B17" w14:textId="4FE59F9F" w:rsidR="00674B6F" w:rsidRDefault="00674B6F" w:rsidP="00674B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</w:p>
        </w:tc>
      </w:tr>
      <w:tr w:rsidR="00735306" w:rsidRPr="00A85027" w14:paraId="22867BC9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32E2D051" w14:textId="332DD43B" w:rsidR="00A06D83" w:rsidRPr="00A85027" w:rsidRDefault="00E664D3" w:rsidP="00F4385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A06D83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  <w:r w:rsidR="00F01B87">
              <w:rPr>
                <w:rFonts w:asciiTheme="minorHAnsi" w:hAnsiTheme="minorHAnsi" w:cstheme="minorHAnsi"/>
                <w:sz w:val="18"/>
                <w:szCs w:val="18"/>
              </w:rPr>
              <w:t>Kontener stacjonarny ( 43 x 60 x 74 )</w:t>
            </w:r>
            <w:r w:rsidR="002028A6">
              <w:rPr>
                <w:rFonts w:asciiTheme="minorHAnsi" w:hAnsiTheme="minorHAnsi" w:cstheme="minorHAnsi"/>
                <w:sz w:val="18"/>
                <w:szCs w:val="18"/>
              </w:rPr>
              <w:t xml:space="preserve"> do pomieszczenia B207</w:t>
            </w:r>
          </w:p>
        </w:tc>
        <w:tc>
          <w:tcPr>
            <w:tcW w:w="1661" w:type="pct"/>
          </w:tcPr>
          <w:p w14:paraId="425E7630" w14:textId="21352DC5" w:rsidR="00A06D83" w:rsidRPr="00A85027" w:rsidRDefault="002028A6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Kontener z 4 równymi szufladami w tym co najmniej jedna szuflada zamykana na klucz. </w:t>
            </w:r>
            <w:r w:rsidR="00A06D83"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3CE8E335" w14:textId="332E3931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Korpus i </w:t>
            </w:r>
            <w:r w:rsidR="002028A6">
              <w:rPr>
                <w:rFonts w:asciiTheme="minorHAnsi" w:hAnsiTheme="minorHAnsi" w:cstheme="minorHAnsi"/>
                <w:sz w:val="16"/>
                <w:szCs w:val="16"/>
              </w:rPr>
              <w:t xml:space="preserve"> fronty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z płyty dwustronnie laminowanej, kolor</w:t>
            </w:r>
            <w:r w:rsidR="002028A6">
              <w:rPr>
                <w:rFonts w:asciiTheme="minorHAnsi" w:hAnsiTheme="minorHAnsi" w:cstheme="minorHAnsi"/>
                <w:sz w:val="16"/>
                <w:szCs w:val="16"/>
              </w:rPr>
              <w:t xml:space="preserve"> korpusu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: </w:t>
            </w:r>
            <w:r w:rsidR="002028A6">
              <w:rPr>
                <w:rFonts w:asciiTheme="minorHAnsi" w:hAnsiTheme="minorHAnsi" w:cstheme="minorHAnsi"/>
                <w:sz w:val="16"/>
                <w:szCs w:val="16"/>
              </w:rPr>
              <w:t>czarny, kolor frontów: dąb</w:t>
            </w:r>
          </w:p>
          <w:p w14:paraId="4D6144F1" w14:textId="266F931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Wieniec z płyty o grubości min. </w:t>
            </w:r>
            <w:r w:rsidR="002028A6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mm</w:t>
            </w:r>
          </w:p>
          <w:p w14:paraId="279E9F7A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Boki, drzwi i półki z płyty o grubości min. 18 mm</w:t>
            </w:r>
          </w:p>
          <w:p w14:paraId="0B58E191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korpusu</w:t>
            </w:r>
          </w:p>
          <w:p w14:paraId="6BD22DC6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Plecy z płyty HDF min. 3 mm, kolor: biały</w:t>
            </w:r>
          </w:p>
          <w:p w14:paraId="306DB3BF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Uchwyty metalowe o długości min. 10 cm, kolor: czarny</w:t>
            </w:r>
          </w:p>
          <w:p w14:paraId="7B956267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Stopki dające możliwość regulacji poziomu szaf w zakresie +15 mm i zapobiegające zarysowaniom podłóg</w:t>
            </w:r>
          </w:p>
          <w:p w14:paraId="2CECF637" w14:textId="3B6F8196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Wymiary szafy (tolerancja wymiarowa +/-</w:t>
            </w:r>
            <w:r w:rsidR="002028A6">
              <w:rPr>
                <w:rFonts w:asciiTheme="minorHAnsi" w:hAnsiTheme="minorHAnsi" w:cstheme="minorHAnsi"/>
                <w:sz w:val="16"/>
                <w:szCs w:val="16"/>
              </w:rPr>
              <w:t xml:space="preserve"> 2 cm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):</w:t>
            </w:r>
          </w:p>
          <w:p w14:paraId="19AE6BEE" w14:textId="334E054C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Szerokość: </w:t>
            </w:r>
            <w:r w:rsidR="002028A6">
              <w:rPr>
                <w:rFonts w:asciiTheme="minorHAnsi" w:hAnsiTheme="minorHAnsi" w:cstheme="minorHAnsi"/>
                <w:sz w:val="16"/>
                <w:szCs w:val="16"/>
              </w:rPr>
              <w:t>42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cm</w:t>
            </w:r>
          </w:p>
          <w:p w14:paraId="536F5C08" w14:textId="77777777" w:rsidR="00A06D83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Głębokość: 60 cm</w:t>
            </w:r>
          </w:p>
          <w:p w14:paraId="722A7F30" w14:textId="7FA54656" w:rsidR="00F364A0" w:rsidRPr="00A85027" w:rsidRDefault="00A06D83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Wysokość: </w:t>
            </w:r>
            <w:r w:rsidR="002028A6">
              <w:rPr>
                <w:rFonts w:asciiTheme="minorHAnsi" w:hAnsiTheme="minorHAnsi" w:cstheme="minorHAnsi"/>
                <w:sz w:val="16"/>
                <w:szCs w:val="16"/>
              </w:rPr>
              <w:t>74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 cm</w:t>
            </w:r>
          </w:p>
        </w:tc>
        <w:tc>
          <w:tcPr>
            <w:tcW w:w="326" w:type="pct"/>
            <w:vAlign w:val="center"/>
          </w:tcPr>
          <w:p w14:paraId="635E3DEF" w14:textId="1D6CA695" w:rsidR="00A06D83" w:rsidRPr="00A85027" w:rsidRDefault="0014489E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275" w:type="pct"/>
            <w:vAlign w:val="center"/>
          </w:tcPr>
          <w:p w14:paraId="317AF070" w14:textId="0BFA6829" w:rsidR="00A06D83" w:rsidRPr="00A85027" w:rsidRDefault="002028A6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7D57F961" wp14:editId="51C3415A">
                  <wp:extent cx="2232660" cy="2232660"/>
                  <wp:effectExtent l="0" t="0" r="0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2232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306" w:rsidRPr="00A85027" w14:paraId="70726975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1C47902F" w14:textId="5B6A8857" w:rsidR="00A06D83" w:rsidRPr="00A85027" w:rsidRDefault="00E664D3" w:rsidP="00F4385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A06D83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  <w:r w:rsidR="00F6386B">
              <w:rPr>
                <w:rFonts w:asciiTheme="minorHAnsi" w:hAnsiTheme="minorHAnsi" w:cstheme="minorHAnsi"/>
                <w:sz w:val="18"/>
                <w:szCs w:val="18"/>
              </w:rPr>
              <w:t>Fotel biurowy</w:t>
            </w:r>
            <w:r w:rsidR="00A06D83" w:rsidRPr="00A8502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A06D83">
              <w:rPr>
                <w:rFonts w:asciiTheme="minorHAnsi" w:hAnsiTheme="minorHAnsi" w:cstheme="minorHAnsi"/>
                <w:sz w:val="18"/>
                <w:szCs w:val="18"/>
              </w:rPr>
              <w:t xml:space="preserve">do pomieszczenia </w:t>
            </w:r>
            <w:r w:rsidR="00F6386B">
              <w:rPr>
                <w:rFonts w:asciiTheme="minorHAnsi" w:hAnsiTheme="minorHAnsi" w:cstheme="minorHAnsi"/>
                <w:sz w:val="18"/>
                <w:szCs w:val="18"/>
              </w:rPr>
              <w:t>B207</w:t>
            </w:r>
          </w:p>
        </w:tc>
        <w:tc>
          <w:tcPr>
            <w:tcW w:w="1661" w:type="pct"/>
          </w:tcPr>
          <w:p w14:paraId="0FAE0521" w14:textId="4010577D" w:rsidR="00F364A0" w:rsidRPr="00A85027" w:rsidRDefault="00D3751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Fotel biurowy z podłokietnikami z nakładkami skórzanymi lub tapicerowanymi, na kółkach. Pneumatyczna regulacja wysokości. Możliwość obrotu o 360 stopni. Regulacja pochylenia. Fotel o ergonomicznych kształtach z wysokim oparciem umożliwiającym oparcie głowy. Tapicerka skórzana lub inna wysokiej jakości.</w:t>
            </w:r>
          </w:p>
        </w:tc>
        <w:tc>
          <w:tcPr>
            <w:tcW w:w="326" w:type="pct"/>
            <w:vAlign w:val="center"/>
          </w:tcPr>
          <w:p w14:paraId="2207818E" w14:textId="55B5621E" w:rsidR="00A06D83" w:rsidRPr="00A85027" w:rsidRDefault="0014489E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275" w:type="pct"/>
            <w:vAlign w:val="center"/>
          </w:tcPr>
          <w:p w14:paraId="321BE501" w14:textId="77777777" w:rsidR="00D3751E" w:rsidRDefault="00D3751E" w:rsidP="00D3751E">
            <w:pPr>
              <w:widowControl w:val="0"/>
              <w:spacing w:line="360" w:lineRule="auto"/>
              <w:jc w:val="center"/>
            </w:pPr>
            <w:r>
              <w:rPr>
                <w:noProof/>
                <w:sz w:val="16"/>
                <w:szCs w:val="16"/>
              </w:rPr>
              <w:t>Zdjęcie poglądowe</w:t>
            </w:r>
          </w:p>
          <w:p w14:paraId="1501F1C4" w14:textId="455A172E" w:rsidR="00A06D83" w:rsidRPr="00A85027" w:rsidRDefault="00D3751E" w:rsidP="001A37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2BA684EE" wp14:editId="2F69C559">
                  <wp:extent cx="1104900" cy="1104900"/>
                  <wp:effectExtent l="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306" w:rsidRPr="00A85027" w14:paraId="14A5E852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413CED3F" w14:textId="3C6CB462" w:rsidR="001A37C2" w:rsidRDefault="00E664D3" w:rsidP="00F4385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8</w:t>
            </w:r>
            <w:r w:rsidR="001A37C2">
              <w:rPr>
                <w:rFonts w:asciiTheme="minorHAnsi" w:hAnsiTheme="minorHAnsi" w:cstheme="minorHAnsi"/>
                <w:sz w:val="18"/>
                <w:szCs w:val="18"/>
              </w:rPr>
              <w:t>. Akustyczny panel wolnostojący do pomieszczenia B207 (oddzielający kącik socjalny od reszty pomieszczenia)</w:t>
            </w:r>
          </w:p>
        </w:tc>
        <w:tc>
          <w:tcPr>
            <w:tcW w:w="1661" w:type="pct"/>
          </w:tcPr>
          <w:p w14:paraId="52C1FB10" w14:textId="7D8CD664" w:rsidR="001A37C2" w:rsidRDefault="00974F4A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Wolnostojący panel akustyczny z poliestru o grubości całkowitej co najmniej 15mm. Gramatura ekranu: co najmniej 1800g/m2.</w:t>
            </w:r>
          </w:p>
          <w:p w14:paraId="2C4FE42E" w14:textId="77777777" w:rsidR="00974F4A" w:rsidRDefault="00974F4A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056AD93" w14:textId="7233824B" w:rsidR="00974F4A" w:rsidRDefault="00974F4A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Wymiary panelu 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(tolerancja wymiarowa +/-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 cm</w:t>
            </w: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:</w:t>
            </w:r>
          </w:p>
          <w:p w14:paraId="34FC1BF2" w14:textId="5B0EB976" w:rsidR="00974F4A" w:rsidRDefault="00974F4A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Szerokość: 70 cm</w:t>
            </w:r>
          </w:p>
          <w:p w14:paraId="60EA020E" w14:textId="77777777" w:rsidR="00974F4A" w:rsidRDefault="00974F4A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Wysokość: 180 cm</w:t>
            </w:r>
          </w:p>
          <w:p w14:paraId="596655B7" w14:textId="53F5A2F2" w:rsidR="00F364A0" w:rsidRPr="00A85027" w:rsidRDefault="00974F4A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Głębokość:  do 50cm</w:t>
            </w:r>
          </w:p>
        </w:tc>
        <w:tc>
          <w:tcPr>
            <w:tcW w:w="326" w:type="pct"/>
            <w:vAlign w:val="center"/>
          </w:tcPr>
          <w:p w14:paraId="45F3206D" w14:textId="6590DF87" w:rsidR="001A37C2" w:rsidRDefault="001A37C2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275" w:type="pct"/>
            <w:vAlign w:val="center"/>
          </w:tcPr>
          <w:p w14:paraId="1B2FD25D" w14:textId="6FC7BEE7" w:rsidR="001A37C2" w:rsidRDefault="001A37C2" w:rsidP="001A37C2">
            <w:pPr>
              <w:widowControl w:val="0"/>
              <w:spacing w:line="360" w:lineRule="auto"/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0A26282" wp14:editId="6C326D1D">
                  <wp:extent cx="2040890" cy="2040890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40890" cy="204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306" w:rsidRPr="00A85027" w14:paraId="617DC72E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06AF014D" w14:textId="73A8E21C" w:rsidR="001A6C78" w:rsidRDefault="001A6C78" w:rsidP="00F4385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9.Regał zamknięty </w:t>
            </w:r>
          </w:p>
        </w:tc>
        <w:tc>
          <w:tcPr>
            <w:tcW w:w="1661" w:type="pct"/>
          </w:tcPr>
          <w:p w14:paraId="328F2A51" w14:textId="77777777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Wolnostojący regał o wymiarach:</w:t>
            </w:r>
          </w:p>
          <w:p w14:paraId="65CFA8CE" w14:textId="77777777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Szerokość max 60cm </w:t>
            </w:r>
          </w:p>
          <w:p w14:paraId="733D86BD" w14:textId="7B00C265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Głębokość max 60cm</w:t>
            </w:r>
          </w:p>
          <w:p w14:paraId="672E86CA" w14:textId="74357AA6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Wysokość max 220 cm </w:t>
            </w:r>
          </w:p>
          <w:p w14:paraId="620D911E" w14:textId="77777777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Szafa zamykana na klucz,</w:t>
            </w:r>
          </w:p>
          <w:p w14:paraId="2B18BF83" w14:textId="6F77CD58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kolor biały, 5 półek.</w:t>
            </w:r>
          </w:p>
          <w:p w14:paraId="1114DC54" w14:textId="68554A85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Wieniec z płyty o grubości min 18mm.</w:t>
            </w:r>
          </w:p>
          <w:p w14:paraId="42AF26BE" w14:textId="3D851852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Boki drzwi i pułki o grubości 18 mm. </w:t>
            </w:r>
          </w:p>
          <w:p w14:paraId="3602D543" w14:textId="43984B52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Plecy z płyty HDF o grubości min 3mm. Drzwi uchylne jedno lub dwu skrzydłowe z chowanymi zawiasami, stopki dające możliwość regulacji </w:t>
            </w:r>
            <w:r w:rsidR="00121011">
              <w:rPr>
                <w:rFonts w:asciiTheme="minorHAnsi" w:hAnsiTheme="minorHAnsi" w:cstheme="minorHAnsi"/>
                <w:sz w:val="16"/>
                <w:szCs w:val="16"/>
              </w:rPr>
              <w:t>+/- 15mm</w:t>
            </w:r>
          </w:p>
          <w:p w14:paraId="02D1A372" w14:textId="3F77D545" w:rsidR="001A6C78" w:rsidRDefault="001A6C78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6" w:type="pct"/>
            <w:vAlign w:val="center"/>
          </w:tcPr>
          <w:p w14:paraId="3F77EFEE" w14:textId="1AAE87FC" w:rsidR="001A6C78" w:rsidRDefault="00121011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275" w:type="pct"/>
            <w:vAlign w:val="center"/>
          </w:tcPr>
          <w:p w14:paraId="773C5B0C" w14:textId="26E8FCC9" w:rsidR="001A6C78" w:rsidRDefault="001A6C78" w:rsidP="001A37C2">
            <w:pPr>
              <w:widowControl w:val="0"/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367593" wp14:editId="7925C3B8">
                  <wp:extent cx="1381125" cy="2588159"/>
                  <wp:effectExtent l="0" t="0" r="0" b="317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688" cy="2602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306" w:rsidRPr="00A85027" w14:paraId="48CE39F1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6FBEA43B" w14:textId="00716EA6" w:rsidR="001A6C78" w:rsidRDefault="00121011" w:rsidP="00F4385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10. Szafka biurowa </w:t>
            </w:r>
          </w:p>
        </w:tc>
        <w:tc>
          <w:tcPr>
            <w:tcW w:w="1661" w:type="pct"/>
          </w:tcPr>
          <w:p w14:paraId="66980A5B" w14:textId="77777777" w:rsidR="001A6C78" w:rsidRDefault="00121011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Szafka biurowa o wymiarach:</w:t>
            </w:r>
          </w:p>
          <w:p w14:paraId="08425915" w14:textId="77777777" w:rsidR="00121011" w:rsidRDefault="00121011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Szerokośc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max 95cm</w:t>
            </w:r>
          </w:p>
          <w:p w14:paraId="67D1881F" w14:textId="77777777" w:rsidR="00121011" w:rsidRDefault="00121011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Głębokość max 60cm </w:t>
            </w:r>
          </w:p>
          <w:p w14:paraId="43FF5F18" w14:textId="77777777" w:rsidR="00121011" w:rsidRDefault="00121011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Wysokość 80cm </w:t>
            </w:r>
          </w:p>
          <w:p w14:paraId="10647006" w14:textId="77777777" w:rsidR="00121011" w:rsidRDefault="00121011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Kolor biały</w:t>
            </w:r>
          </w:p>
          <w:p w14:paraId="3A7F0424" w14:textId="77777777" w:rsidR="00121011" w:rsidRDefault="00121011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 półki </w:t>
            </w:r>
          </w:p>
          <w:p w14:paraId="35CEB431" w14:textId="77777777" w:rsidR="00121011" w:rsidRDefault="00121011" w:rsidP="00121011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Wieniec z płyty o grubości min 18mm.</w:t>
            </w:r>
          </w:p>
          <w:p w14:paraId="55E390D8" w14:textId="6D2A429C" w:rsidR="00121011" w:rsidRDefault="00121011" w:rsidP="00121011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Boki drzwi i pułki o grubości 18 mm. </w:t>
            </w:r>
          </w:p>
          <w:p w14:paraId="094A4E84" w14:textId="29000809" w:rsidR="00121011" w:rsidRDefault="00121011" w:rsidP="00121011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Płyty obustronnie laminowane, Krawędzie boczne oklejone </w:t>
            </w:r>
            <w:r w:rsidR="00A6023E">
              <w:rPr>
                <w:rFonts w:asciiTheme="minorHAnsi" w:hAnsiTheme="minorHAnsi" w:cstheme="minorHAnsi"/>
                <w:sz w:val="16"/>
                <w:szCs w:val="16"/>
              </w:rPr>
              <w:t>okleina PCV w kolorze korpusu.</w:t>
            </w:r>
          </w:p>
          <w:p w14:paraId="16388E88" w14:textId="10717F38" w:rsidR="00121011" w:rsidRDefault="00121011" w:rsidP="00121011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Plecy z płyty HDF o grubości min 3mm. Drzwi uchylne  dwu skrzydłowe z chowanymi zawiasami, stopki dające możliwość regulacji +/- 15mm</w:t>
            </w:r>
          </w:p>
          <w:p w14:paraId="7FAF60B1" w14:textId="1A188A51" w:rsidR="00121011" w:rsidRDefault="00121011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6" w:type="pct"/>
            <w:vAlign w:val="center"/>
          </w:tcPr>
          <w:p w14:paraId="061D70D9" w14:textId="157E99D8" w:rsidR="001A6C78" w:rsidRDefault="00A6023E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275" w:type="pct"/>
            <w:vAlign w:val="center"/>
          </w:tcPr>
          <w:p w14:paraId="327EE2C4" w14:textId="3E9DAADD" w:rsidR="001A6C78" w:rsidRDefault="00A6023E" w:rsidP="001A37C2">
            <w:pPr>
              <w:widowControl w:val="0"/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B0C284" wp14:editId="6AA6A115">
                  <wp:extent cx="1575791" cy="1640698"/>
                  <wp:effectExtent l="0" t="0" r="571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502" cy="1649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306" w:rsidRPr="00A85027" w14:paraId="1A8175A2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1503C36D" w14:textId="2476B73E" w:rsidR="00A6023E" w:rsidRDefault="00A6023E" w:rsidP="00F4385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 Szafka wisząca nad umywalką</w:t>
            </w:r>
          </w:p>
        </w:tc>
        <w:tc>
          <w:tcPr>
            <w:tcW w:w="1661" w:type="pct"/>
          </w:tcPr>
          <w:p w14:paraId="06C0CB4A" w14:textId="77777777" w:rsidR="00A6023E" w:rsidRDefault="00A6023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Szafka o wymiarach:</w:t>
            </w:r>
          </w:p>
          <w:p w14:paraId="2468846D" w14:textId="5482D717" w:rsidR="00A6023E" w:rsidRDefault="00A6023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szerokość max60cm</w:t>
            </w:r>
          </w:p>
          <w:p w14:paraId="3A827788" w14:textId="38434F15" w:rsidR="00A6023E" w:rsidRDefault="00A6023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głębokość max 60cm </w:t>
            </w:r>
          </w:p>
          <w:p w14:paraId="093DBA30" w14:textId="3901460A" w:rsidR="00A6023E" w:rsidRDefault="00A6023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wysokość 60cm.</w:t>
            </w:r>
          </w:p>
          <w:p w14:paraId="00E8B7D1" w14:textId="534B4474" w:rsidR="00A6023E" w:rsidRDefault="00A6023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kolor biały,</w:t>
            </w:r>
          </w:p>
          <w:p w14:paraId="1A7B7CA7" w14:textId="098DECD6" w:rsidR="00A6023E" w:rsidRDefault="00A6023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dwie półki,</w:t>
            </w:r>
          </w:p>
          <w:p w14:paraId="34C2B634" w14:textId="77777777" w:rsidR="00A6023E" w:rsidRDefault="00A6023E" w:rsidP="00A602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Wieniec z płyty o grubości min 18mm.</w:t>
            </w:r>
          </w:p>
          <w:p w14:paraId="2CD4BBD6" w14:textId="77777777" w:rsidR="00A6023E" w:rsidRDefault="00A6023E" w:rsidP="00A602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Boki drzwi i pułki o grubości 18 mm. </w:t>
            </w:r>
          </w:p>
          <w:p w14:paraId="7836DD80" w14:textId="77777777" w:rsidR="00A6023E" w:rsidRDefault="00A6023E" w:rsidP="00A602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Płyty obustronnie laminowane, Krawędzie boczne oklejone okleina PCV w kolorze korpusu.</w:t>
            </w:r>
          </w:p>
          <w:p w14:paraId="6BDC72C1" w14:textId="77777777" w:rsidR="00A6023E" w:rsidRDefault="00A6023E" w:rsidP="00A602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Plecy z płyty HDF o grubości min 3mm. Drzwi uchylne  dwu skrzydłowe z chowanymi zawiasami, stopki dające możliwość regulacji +/- 15mm</w:t>
            </w:r>
          </w:p>
          <w:p w14:paraId="24C3874A" w14:textId="77777777" w:rsidR="00A6023E" w:rsidRDefault="00A6023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F47E6A3" w14:textId="77777777" w:rsidR="00A6023E" w:rsidRDefault="00A6023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C6CEC83" w14:textId="0800DE9B" w:rsidR="00A6023E" w:rsidRDefault="00A6023E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6" w:type="pct"/>
            <w:vAlign w:val="center"/>
          </w:tcPr>
          <w:p w14:paraId="09BA351C" w14:textId="0B9F024F" w:rsidR="00A6023E" w:rsidRDefault="00A6023E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275" w:type="pct"/>
            <w:vAlign w:val="center"/>
          </w:tcPr>
          <w:p w14:paraId="47942CA4" w14:textId="47EB278F" w:rsidR="00A6023E" w:rsidRDefault="00A6023E" w:rsidP="001A37C2">
            <w:pPr>
              <w:widowControl w:val="0"/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3596155" wp14:editId="1C232715">
                  <wp:extent cx="1617743" cy="1463516"/>
                  <wp:effectExtent l="0" t="0" r="1905" b="381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892" cy="1474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306" w:rsidRPr="00A85027" w14:paraId="20E62B2A" w14:textId="77777777" w:rsidTr="00674B6F">
        <w:trPr>
          <w:trHeight w:val="624"/>
        </w:trPr>
        <w:tc>
          <w:tcPr>
            <w:tcW w:w="738" w:type="pct"/>
            <w:vAlign w:val="center"/>
          </w:tcPr>
          <w:p w14:paraId="39CB45E8" w14:textId="73C72EFA" w:rsidR="00B03B5A" w:rsidRDefault="00B03B5A" w:rsidP="00F4385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12. Meblościanka </w:t>
            </w:r>
          </w:p>
        </w:tc>
        <w:tc>
          <w:tcPr>
            <w:tcW w:w="1661" w:type="pct"/>
          </w:tcPr>
          <w:p w14:paraId="5353EA3B" w14:textId="352C0DF4" w:rsidR="00B03B5A" w:rsidRDefault="00B03B5A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Meblościanka do pomieszczenia K220</w:t>
            </w:r>
            <w:r w:rsidR="00735306">
              <w:rPr>
                <w:rFonts w:asciiTheme="minorHAnsi" w:hAnsiTheme="minorHAnsi" w:cstheme="minorHAnsi"/>
                <w:sz w:val="16"/>
                <w:szCs w:val="16"/>
              </w:rPr>
              <w:t xml:space="preserve"> oraz K221</w:t>
            </w:r>
          </w:p>
          <w:p w14:paraId="05826E65" w14:textId="3DE67BB4" w:rsidR="00B03B5A" w:rsidRDefault="00B03B5A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Zabudowa całej ściany o szerokości 550 cm wysokość 270 cm meblami biurowymi.</w:t>
            </w:r>
          </w:p>
          <w:p w14:paraId="54747A80" w14:textId="77777777" w:rsidR="0014489E" w:rsidRDefault="00B03B5A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Głębokość szafy 60 cm. Całość wykonana z płyty meblowej, kolor szary</w:t>
            </w:r>
            <w:r w:rsidR="00C1518B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138C6CB3" w14:textId="77777777" w:rsidR="0014489E" w:rsidRDefault="0014489E" w:rsidP="0014489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Boki drzwi i pułki o grubości 18 mm. </w:t>
            </w:r>
          </w:p>
          <w:p w14:paraId="0D32CD99" w14:textId="77777777" w:rsidR="0014489E" w:rsidRDefault="0014489E" w:rsidP="0014489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Płyty obustronnie laminowane, Krawędzie boczne oklejone okleina PCV w kolorze korpusu.</w:t>
            </w:r>
          </w:p>
          <w:p w14:paraId="103CB8FB" w14:textId="77777777" w:rsidR="0014489E" w:rsidRDefault="00C1518B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Wnętrze szaf powinno mieć 5 ścianek działowych i ok 40 półek na segregatory.</w:t>
            </w:r>
            <w:r w:rsidR="00735306">
              <w:rPr>
                <w:rFonts w:asciiTheme="minorHAnsi" w:hAnsiTheme="minorHAnsi" w:cstheme="minorHAnsi"/>
                <w:sz w:val="16"/>
                <w:szCs w:val="16"/>
              </w:rPr>
              <w:t xml:space="preserve"> Z lewej strony od ściany przestrzeń na płaszcz o wysokości 150cm i szerokości 55cm z drążkiem na wieszaki.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Wysokość pomiędzy półkami 35cm. Front szaf powinien składać się z 6 drzwi przesuwnych z płyty meblowej. </w:t>
            </w:r>
          </w:p>
          <w:p w14:paraId="4645A8FA" w14:textId="71060D64" w:rsidR="00B03B5A" w:rsidRDefault="00C1518B" w:rsidP="00F4385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Z prawej i lewej strony drzwi powinny być zamontowane listwy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przymykowe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. System drzwi przesuwnych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indeco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26" w:type="pct"/>
            <w:vAlign w:val="center"/>
          </w:tcPr>
          <w:p w14:paraId="79706B8A" w14:textId="5EBFFEB3" w:rsidR="00B03B5A" w:rsidRDefault="00735306" w:rsidP="00F4385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275" w:type="pct"/>
            <w:vAlign w:val="center"/>
          </w:tcPr>
          <w:p w14:paraId="68DA7C79" w14:textId="3C4198D9" w:rsidR="00B03B5A" w:rsidRDefault="00735306" w:rsidP="001A37C2">
            <w:pPr>
              <w:widowControl w:val="0"/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9183DD" wp14:editId="704DA410">
                  <wp:extent cx="2269367" cy="2121955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064" cy="2140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897F36" w14:textId="34A531E0" w:rsidR="000C2C79" w:rsidRDefault="000C2C79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40772B41" w14:textId="00D513D4" w:rsidR="00D01B35" w:rsidRDefault="00735306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Dokładne wymiary oraz ostateczna kolorystyka płyt meblowych będą </w:t>
      </w:r>
      <w:r w:rsidR="0014489E">
        <w:rPr>
          <w:rFonts w:ascii="Arial" w:hAnsi="Arial" w:cs="Arial"/>
          <w:sz w:val="22"/>
          <w:szCs w:val="24"/>
        </w:rPr>
        <w:t xml:space="preserve">do ustalenia </w:t>
      </w:r>
      <w:r w:rsidR="007536F5">
        <w:rPr>
          <w:rFonts w:ascii="Arial" w:hAnsi="Arial" w:cs="Arial"/>
          <w:sz w:val="22"/>
          <w:szCs w:val="24"/>
        </w:rPr>
        <w:t>z Zamawiającym w miejscu montażu mebli</w:t>
      </w:r>
      <w:r w:rsidR="0014489E">
        <w:rPr>
          <w:rFonts w:ascii="Arial" w:hAnsi="Arial" w:cs="Arial"/>
          <w:sz w:val="22"/>
          <w:szCs w:val="24"/>
        </w:rPr>
        <w:t>. Podane wymiary mogą się różnić o kilka centymetrów.</w:t>
      </w:r>
    </w:p>
    <w:p w14:paraId="561C1066" w14:textId="0DAE0E05" w:rsidR="0014489E" w:rsidRDefault="0014489E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sectPr w:rsidR="0014489E" w:rsidSect="006E2A3F">
      <w:footerReference w:type="even" r:id="rId23"/>
      <w:footerReference w:type="default" r:id="rId24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E6059" w14:textId="77777777" w:rsidR="006206A8" w:rsidRDefault="006206A8">
      <w:r>
        <w:separator/>
      </w:r>
    </w:p>
  </w:endnote>
  <w:endnote w:type="continuationSeparator" w:id="0">
    <w:p w14:paraId="57338119" w14:textId="77777777" w:rsidR="006206A8" w:rsidRDefault="00620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57AF5" w14:textId="77777777" w:rsidR="006206A8" w:rsidRDefault="006206A8">
      <w:r>
        <w:separator/>
      </w:r>
    </w:p>
  </w:footnote>
  <w:footnote w:type="continuationSeparator" w:id="0">
    <w:p w14:paraId="32FD9CEA" w14:textId="77777777" w:rsidR="006206A8" w:rsidRDefault="00620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10E01"/>
    <w:multiLevelType w:val="hybridMultilevel"/>
    <w:tmpl w:val="E3FE33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57854DC"/>
    <w:multiLevelType w:val="hybridMultilevel"/>
    <w:tmpl w:val="3ECC7EA0"/>
    <w:lvl w:ilvl="0" w:tplc="43C8BC1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415875"/>
    <w:multiLevelType w:val="hybridMultilevel"/>
    <w:tmpl w:val="79A678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E22EBC"/>
    <w:multiLevelType w:val="hybridMultilevel"/>
    <w:tmpl w:val="3E8AAD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7377AA"/>
    <w:multiLevelType w:val="hybridMultilevel"/>
    <w:tmpl w:val="1DCC5F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10"/>
  </w:num>
  <w:num w:numId="7">
    <w:abstractNumId w:val="3"/>
  </w:num>
  <w:num w:numId="8">
    <w:abstractNumId w:val="12"/>
  </w:num>
  <w:num w:numId="9">
    <w:abstractNumId w:val="6"/>
  </w:num>
  <w:num w:numId="10">
    <w:abstractNumId w:val="11"/>
  </w:num>
  <w:num w:numId="11">
    <w:abstractNumId w:val="4"/>
  </w:num>
  <w:num w:numId="12">
    <w:abstractNumId w:val="2"/>
  </w:num>
  <w:num w:numId="13">
    <w:abstractNumId w:val="9"/>
  </w:num>
  <w:num w:numId="1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31AF2"/>
    <w:rsid w:val="00040674"/>
    <w:rsid w:val="00087A75"/>
    <w:rsid w:val="000927D4"/>
    <w:rsid w:val="00094799"/>
    <w:rsid w:val="000B3900"/>
    <w:rsid w:val="000C05C3"/>
    <w:rsid w:val="000C2B8C"/>
    <w:rsid w:val="000C2C79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21011"/>
    <w:rsid w:val="001314AE"/>
    <w:rsid w:val="00142716"/>
    <w:rsid w:val="00143155"/>
    <w:rsid w:val="0014489E"/>
    <w:rsid w:val="0015594F"/>
    <w:rsid w:val="001779F0"/>
    <w:rsid w:val="0019679F"/>
    <w:rsid w:val="001A37C2"/>
    <w:rsid w:val="001A4853"/>
    <w:rsid w:val="001A4948"/>
    <w:rsid w:val="001A6C78"/>
    <w:rsid w:val="001A7714"/>
    <w:rsid w:val="001B169D"/>
    <w:rsid w:val="001B743F"/>
    <w:rsid w:val="001C18B2"/>
    <w:rsid w:val="001C6B7C"/>
    <w:rsid w:val="001D6ECA"/>
    <w:rsid w:val="001D7CD6"/>
    <w:rsid w:val="0020004E"/>
    <w:rsid w:val="002028A6"/>
    <w:rsid w:val="00202D4F"/>
    <w:rsid w:val="0021309C"/>
    <w:rsid w:val="00217531"/>
    <w:rsid w:val="002855DD"/>
    <w:rsid w:val="00293201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3750"/>
    <w:rsid w:val="00327559"/>
    <w:rsid w:val="0033695E"/>
    <w:rsid w:val="0035159A"/>
    <w:rsid w:val="00352F94"/>
    <w:rsid w:val="00363F21"/>
    <w:rsid w:val="00365C9D"/>
    <w:rsid w:val="00382993"/>
    <w:rsid w:val="00384214"/>
    <w:rsid w:val="00394D2A"/>
    <w:rsid w:val="003A5181"/>
    <w:rsid w:val="003B0117"/>
    <w:rsid w:val="003B310D"/>
    <w:rsid w:val="003D05D2"/>
    <w:rsid w:val="003F3EEE"/>
    <w:rsid w:val="00417B4B"/>
    <w:rsid w:val="00430A01"/>
    <w:rsid w:val="00435774"/>
    <w:rsid w:val="0044426D"/>
    <w:rsid w:val="00451132"/>
    <w:rsid w:val="00456F8D"/>
    <w:rsid w:val="00474717"/>
    <w:rsid w:val="0048382E"/>
    <w:rsid w:val="004D05B4"/>
    <w:rsid w:val="004E3EFC"/>
    <w:rsid w:val="00504246"/>
    <w:rsid w:val="005100C4"/>
    <w:rsid w:val="0051633B"/>
    <w:rsid w:val="005175CD"/>
    <w:rsid w:val="00523D48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D6C7A"/>
    <w:rsid w:val="005E1D85"/>
    <w:rsid w:val="006046BF"/>
    <w:rsid w:val="00605221"/>
    <w:rsid w:val="006063C6"/>
    <w:rsid w:val="00613BDC"/>
    <w:rsid w:val="006206A8"/>
    <w:rsid w:val="00621F0A"/>
    <w:rsid w:val="00622F84"/>
    <w:rsid w:val="006249FA"/>
    <w:rsid w:val="00641579"/>
    <w:rsid w:val="00646AD6"/>
    <w:rsid w:val="006738BF"/>
    <w:rsid w:val="00674B6F"/>
    <w:rsid w:val="00687135"/>
    <w:rsid w:val="00690316"/>
    <w:rsid w:val="006B051D"/>
    <w:rsid w:val="006B221B"/>
    <w:rsid w:val="006E0E37"/>
    <w:rsid w:val="006E2A3F"/>
    <w:rsid w:val="006F4EB2"/>
    <w:rsid w:val="006F5077"/>
    <w:rsid w:val="0070052D"/>
    <w:rsid w:val="007038F4"/>
    <w:rsid w:val="007109EA"/>
    <w:rsid w:val="0071586B"/>
    <w:rsid w:val="00721B5F"/>
    <w:rsid w:val="00732B3A"/>
    <w:rsid w:val="00735215"/>
    <w:rsid w:val="00735306"/>
    <w:rsid w:val="00736FAE"/>
    <w:rsid w:val="00743A77"/>
    <w:rsid w:val="00747479"/>
    <w:rsid w:val="007536F5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7F7833"/>
    <w:rsid w:val="00804C17"/>
    <w:rsid w:val="00815C90"/>
    <w:rsid w:val="00817489"/>
    <w:rsid w:val="00826F6C"/>
    <w:rsid w:val="008364EE"/>
    <w:rsid w:val="00847ABF"/>
    <w:rsid w:val="008878EE"/>
    <w:rsid w:val="0089429C"/>
    <w:rsid w:val="008A1659"/>
    <w:rsid w:val="008A569F"/>
    <w:rsid w:val="008C36D8"/>
    <w:rsid w:val="008C5A99"/>
    <w:rsid w:val="008D6126"/>
    <w:rsid w:val="008D782E"/>
    <w:rsid w:val="008E232E"/>
    <w:rsid w:val="008F273D"/>
    <w:rsid w:val="00900441"/>
    <w:rsid w:val="00902B46"/>
    <w:rsid w:val="00910B76"/>
    <w:rsid w:val="0092106E"/>
    <w:rsid w:val="009268D8"/>
    <w:rsid w:val="00930F5C"/>
    <w:rsid w:val="00945333"/>
    <w:rsid w:val="00947318"/>
    <w:rsid w:val="00947AA0"/>
    <w:rsid w:val="0095711D"/>
    <w:rsid w:val="00974F4A"/>
    <w:rsid w:val="0097778C"/>
    <w:rsid w:val="009A3137"/>
    <w:rsid w:val="009C2BDB"/>
    <w:rsid w:val="009D5C1C"/>
    <w:rsid w:val="00A06D83"/>
    <w:rsid w:val="00A14854"/>
    <w:rsid w:val="00A1513B"/>
    <w:rsid w:val="00A21EA3"/>
    <w:rsid w:val="00A23250"/>
    <w:rsid w:val="00A23458"/>
    <w:rsid w:val="00A27025"/>
    <w:rsid w:val="00A3112C"/>
    <w:rsid w:val="00A37CD6"/>
    <w:rsid w:val="00A46AA0"/>
    <w:rsid w:val="00A50621"/>
    <w:rsid w:val="00A6023E"/>
    <w:rsid w:val="00A7103D"/>
    <w:rsid w:val="00A73E4C"/>
    <w:rsid w:val="00A85886"/>
    <w:rsid w:val="00A970EC"/>
    <w:rsid w:val="00AA6603"/>
    <w:rsid w:val="00AB079C"/>
    <w:rsid w:val="00AD5E04"/>
    <w:rsid w:val="00AE61AA"/>
    <w:rsid w:val="00B02AD2"/>
    <w:rsid w:val="00B03B5A"/>
    <w:rsid w:val="00B04206"/>
    <w:rsid w:val="00B10D3C"/>
    <w:rsid w:val="00B11E95"/>
    <w:rsid w:val="00B12D3B"/>
    <w:rsid w:val="00B1340E"/>
    <w:rsid w:val="00B2378A"/>
    <w:rsid w:val="00B2667D"/>
    <w:rsid w:val="00B6047E"/>
    <w:rsid w:val="00B639E0"/>
    <w:rsid w:val="00B9752F"/>
    <w:rsid w:val="00BA0BFC"/>
    <w:rsid w:val="00BC1E84"/>
    <w:rsid w:val="00BC4106"/>
    <w:rsid w:val="00BC702F"/>
    <w:rsid w:val="00BE13E5"/>
    <w:rsid w:val="00BE2535"/>
    <w:rsid w:val="00BE25F2"/>
    <w:rsid w:val="00BE751B"/>
    <w:rsid w:val="00C1518B"/>
    <w:rsid w:val="00C2588C"/>
    <w:rsid w:val="00C2605E"/>
    <w:rsid w:val="00C278EE"/>
    <w:rsid w:val="00C4057E"/>
    <w:rsid w:val="00C4312F"/>
    <w:rsid w:val="00C47D2C"/>
    <w:rsid w:val="00C66771"/>
    <w:rsid w:val="00C66A3E"/>
    <w:rsid w:val="00C70E06"/>
    <w:rsid w:val="00CA6A4D"/>
    <w:rsid w:val="00CB7259"/>
    <w:rsid w:val="00CB7BDD"/>
    <w:rsid w:val="00CC0034"/>
    <w:rsid w:val="00CC1759"/>
    <w:rsid w:val="00CF3559"/>
    <w:rsid w:val="00CF48DA"/>
    <w:rsid w:val="00CF599F"/>
    <w:rsid w:val="00CF71B2"/>
    <w:rsid w:val="00D01B35"/>
    <w:rsid w:val="00D05919"/>
    <w:rsid w:val="00D11A59"/>
    <w:rsid w:val="00D167A9"/>
    <w:rsid w:val="00D17E72"/>
    <w:rsid w:val="00D24480"/>
    <w:rsid w:val="00D301F5"/>
    <w:rsid w:val="00D31A71"/>
    <w:rsid w:val="00D32490"/>
    <w:rsid w:val="00D32E85"/>
    <w:rsid w:val="00D3751E"/>
    <w:rsid w:val="00D44319"/>
    <w:rsid w:val="00D624AB"/>
    <w:rsid w:val="00D62F97"/>
    <w:rsid w:val="00D72D1F"/>
    <w:rsid w:val="00D76B90"/>
    <w:rsid w:val="00D82785"/>
    <w:rsid w:val="00D92EF0"/>
    <w:rsid w:val="00D93EDB"/>
    <w:rsid w:val="00DA3763"/>
    <w:rsid w:val="00DB4051"/>
    <w:rsid w:val="00DC034D"/>
    <w:rsid w:val="00DD04B8"/>
    <w:rsid w:val="00DE489A"/>
    <w:rsid w:val="00DF11A2"/>
    <w:rsid w:val="00DF26B7"/>
    <w:rsid w:val="00E07E0A"/>
    <w:rsid w:val="00E16EE8"/>
    <w:rsid w:val="00E24A45"/>
    <w:rsid w:val="00E26FD6"/>
    <w:rsid w:val="00E438D1"/>
    <w:rsid w:val="00E45581"/>
    <w:rsid w:val="00E5245F"/>
    <w:rsid w:val="00E60230"/>
    <w:rsid w:val="00E616D4"/>
    <w:rsid w:val="00E664D3"/>
    <w:rsid w:val="00E72A8B"/>
    <w:rsid w:val="00EA058D"/>
    <w:rsid w:val="00EA0B40"/>
    <w:rsid w:val="00EA3E01"/>
    <w:rsid w:val="00EB4E28"/>
    <w:rsid w:val="00EC0743"/>
    <w:rsid w:val="00EC0F00"/>
    <w:rsid w:val="00ED05C5"/>
    <w:rsid w:val="00ED073D"/>
    <w:rsid w:val="00EE6FFC"/>
    <w:rsid w:val="00EF3F81"/>
    <w:rsid w:val="00EF47EE"/>
    <w:rsid w:val="00F01B87"/>
    <w:rsid w:val="00F049AB"/>
    <w:rsid w:val="00F0544D"/>
    <w:rsid w:val="00F07647"/>
    <w:rsid w:val="00F15130"/>
    <w:rsid w:val="00F25932"/>
    <w:rsid w:val="00F364A0"/>
    <w:rsid w:val="00F47E0F"/>
    <w:rsid w:val="00F602AC"/>
    <w:rsid w:val="00F633E5"/>
    <w:rsid w:val="00F6386B"/>
    <w:rsid w:val="00F67954"/>
    <w:rsid w:val="00F80B09"/>
    <w:rsid w:val="00FC7484"/>
    <w:rsid w:val="00FE372E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2787D-F3CA-4BF0-885D-90C697AF6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C1DC52-A347-456D-A802-DA984468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1031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Sylwia Banach</cp:lastModifiedBy>
  <cp:revision>2</cp:revision>
  <cp:lastPrinted>2021-09-07T11:19:00Z</cp:lastPrinted>
  <dcterms:created xsi:type="dcterms:W3CDTF">2022-11-16T08:03:00Z</dcterms:created>
  <dcterms:modified xsi:type="dcterms:W3CDTF">2022-11-16T08:03:00Z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