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6A78E" w14:textId="0B490BCA" w:rsidR="002B774F" w:rsidRDefault="002B774F" w:rsidP="002B774F">
      <w:pPr>
        <w:jc w:val="right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Załącznik nr </w:t>
      </w:r>
      <w:r w:rsidR="00E323E1">
        <w:rPr>
          <w:rFonts w:ascii="Times New Roman" w:hAnsi="Times New Roman" w:cs="Times New Roman"/>
          <w:b/>
          <w:u w:val="single"/>
        </w:rPr>
        <w:t>3</w:t>
      </w:r>
      <w:r>
        <w:rPr>
          <w:rFonts w:ascii="Times New Roman" w:hAnsi="Times New Roman" w:cs="Times New Roman"/>
          <w:b/>
          <w:u w:val="single"/>
        </w:rPr>
        <w:t xml:space="preserve"> do SWZ – formularz </w:t>
      </w:r>
      <w:r w:rsidR="00E323E1">
        <w:rPr>
          <w:rFonts w:ascii="Times New Roman" w:hAnsi="Times New Roman" w:cs="Times New Roman"/>
          <w:b/>
          <w:u w:val="single"/>
        </w:rPr>
        <w:t>asortymentowo-cenowy</w:t>
      </w:r>
    </w:p>
    <w:p w14:paraId="08A0104E" w14:textId="225A5916" w:rsidR="004168A2" w:rsidRPr="00A77834" w:rsidRDefault="004168A2" w:rsidP="004168A2">
      <w:pPr>
        <w:rPr>
          <w:rFonts w:ascii="Times New Roman" w:hAnsi="Times New Roman" w:cs="Times New Roman"/>
          <w:b/>
          <w:u w:val="single"/>
        </w:rPr>
      </w:pPr>
    </w:p>
    <w:p w14:paraId="1B3E9715" w14:textId="63731101" w:rsidR="009E7242" w:rsidRPr="00A77834" w:rsidRDefault="009E7242" w:rsidP="00D75FF8">
      <w:pPr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t>Zadanie częś</w:t>
      </w:r>
      <w:r>
        <w:rPr>
          <w:rFonts w:ascii="Times New Roman" w:hAnsi="Times New Roman" w:cs="Times New Roman"/>
          <w:b/>
          <w:u w:val="single"/>
        </w:rPr>
        <w:t xml:space="preserve">ciowe nr </w:t>
      </w:r>
      <w:r w:rsidR="00E450DD">
        <w:rPr>
          <w:rFonts w:ascii="Times New Roman" w:hAnsi="Times New Roman" w:cs="Times New Roman"/>
          <w:b/>
          <w:u w:val="single"/>
        </w:rPr>
        <w:t>1</w:t>
      </w:r>
      <w:r>
        <w:rPr>
          <w:rFonts w:ascii="Times New Roman" w:hAnsi="Times New Roman" w:cs="Times New Roman"/>
          <w:b/>
          <w:u w:val="single"/>
        </w:rPr>
        <w:t xml:space="preserve"> – </w:t>
      </w:r>
      <w:r w:rsidR="00317573">
        <w:rPr>
          <w:rFonts w:ascii="Times New Roman" w:hAnsi="Times New Roman" w:cs="Times New Roman"/>
          <w:b/>
          <w:u w:val="single"/>
        </w:rPr>
        <w:t>Aparat do masażu serca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9"/>
        <w:gridCol w:w="2805"/>
        <w:gridCol w:w="733"/>
        <w:gridCol w:w="1211"/>
        <w:gridCol w:w="1159"/>
        <w:gridCol w:w="1038"/>
        <w:gridCol w:w="1433"/>
        <w:gridCol w:w="5172"/>
      </w:tblGrid>
      <w:tr w:rsidR="009E7242" w:rsidRPr="00A77834" w14:paraId="584B0B5A" w14:textId="77777777" w:rsidTr="006340A9">
        <w:trPr>
          <w:cantSplit/>
          <w:trHeight w:val="457"/>
        </w:trPr>
        <w:tc>
          <w:tcPr>
            <w:tcW w:w="195" w:type="pct"/>
            <w:vAlign w:val="center"/>
          </w:tcPr>
          <w:p w14:paraId="4B36D2AD" w14:textId="77777777" w:rsidR="009E7242" w:rsidRPr="00A77834" w:rsidRDefault="009E7242" w:rsidP="006340A9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5" w:type="pct"/>
            <w:vAlign w:val="center"/>
          </w:tcPr>
          <w:p w14:paraId="113D0CB8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0" w:type="pct"/>
            <w:vAlign w:val="center"/>
          </w:tcPr>
          <w:p w14:paraId="6E1DA876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29" w:type="pct"/>
          </w:tcPr>
          <w:p w14:paraId="02D4AADC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1" w:type="pct"/>
            <w:vAlign w:val="center"/>
          </w:tcPr>
          <w:p w14:paraId="33AB744B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8" w:type="pct"/>
            <w:vAlign w:val="center"/>
          </w:tcPr>
          <w:p w14:paraId="539927D4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8" w:type="pct"/>
            <w:vAlign w:val="center"/>
          </w:tcPr>
          <w:p w14:paraId="3599E4E8" w14:textId="77777777" w:rsidR="009E7242" w:rsidRPr="00A77834" w:rsidRDefault="009E7242" w:rsidP="006340A9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4" w:type="pct"/>
            <w:vAlign w:val="center"/>
          </w:tcPr>
          <w:p w14:paraId="6BEF598B" w14:textId="77777777" w:rsidR="009E7242" w:rsidRPr="00A77834" w:rsidRDefault="009E7242" w:rsidP="006340A9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9E7242" w:rsidRPr="00A77834" w14:paraId="4D844822" w14:textId="77777777" w:rsidTr="006340A9">
        <w:trPr>
          <w:trHeight w:val="621"/>
        </w:trPr>
        <w:tc>
          <w:tcPr>
            <w:tcW w:w="195" w:type="pct"/>
          </w:tcPr>
          <w:p w14:paraId="51FF5E3A" w14:textId="77777777" w:rsidR="009E7242" w:rsidRPr="00A77834" w:rsidRDefault="009E7242" w:rsidP="006340A9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5" w:type="pct"/>
          </w:tcPr>
          <w:p w14:paraId="4CCEAB70" w14:textId="36CF8B62" w:rsidR="009E7242" w:rsidRPr="006340A9" w:rsidRDefault="006340A9" w:rsidP="006340A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Cs/>
                <w:sz w:val="24"/>
                <w:szCs w:val="24"/>
              </w:rPr>
              <w:t>Ur</w:t>
            </w:r>
            <w:r w:rsidR="00D75FF8" w:rsidRPr="006340A9">
              <w:rPr>
                <w:rFonts w:ascii="Times New Roman" w:hAnsi="Times New Roman" w:cs="Times New Roman"/>
                <w:bCs/>
                <w:sz w:val="24"/>
                <w:szCs w:val="24"/>
              </w:rPr>
              <w:t>ządzenie do automatycznej kompresji klatki piersiowej podczas resuscytacji krążeniowo-oddechowej (RKO)</w:t>
            </w:r>
          </w:p>
        </w:tc>
        <w:tc>
          <w:tcPr>
            <w:tcW w:w="260" w:type="pct"/>
          </w:tcPr>
          <w:p w14:paraId="2F93D5C2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77834">
              <w:rPr>
                <w:rFonts w:ascii="Times New Roman" w:hAnsi="Times New Roman" w:cs="Times New Roman"/>
              </w:rPr>
              <w:t xml:space="preserve"> </w:t>
            </w:r>
            <w:r w:rsidRPr="006832D9">
              <w:rPr>
                <w:rFonts w:ascii="Times New Roman" w:hAnsi="Times New Roman" w:cs="Times New Roman"/>
              </w:rPr>
              <w:t>szt</w:t>
            </w:r>
            <w:r w:rsidRPr="00A7783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29" w:type="pct"/>
          </w:tcPr>
          <w:p w14:paraId="557C46CC" w14:textId="77777777" w:rsidR="009E7242" w:rsidRPr="00A77834" w:rsidRDefault="009E7242" w:rsidP="006340A9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411" w:type="pct"/>
          </w:tcPr>
          <w:p w14:paraId="1BB4D95A" w14:textId="77777777" w:rsidR="009E7242" w:rsidRPr="00A77834" w:rsidRDefault="009E7242" w:rsidP="006340A9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</w:tcPr>
          <w:p w14:paraId="040311FD" w14:textId="77777777" w:rsidR="009E7242" w:rsidRPr="00A77834" w:rsidRDefault="009E7242" w:rsidP="006340A9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508" w:type="pct"/>
          </w:tcPr>
          <w:p w14:paraId="04D5C48C" w14:textId="77777777" w:rsidR="009E7242" w:rsidRPr="00A77834" w:rsidRDefault="009E7242" w:rsidP="00634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pct"/>
          </w:tcPr>
          <w:p w14:paraId="17E1D3BA" w14:textId="77777777" w:rsidR="009E7242" w:rsidRPr="00A77834" w:rsidRDefault="009E7242" w:rsidP="006340A9">
            <w:pPr>
              <w:rPr>
                <w:rFonts w:ascii="Times New Roman" w:hAnsi="Times New Roman" w:cs="Times New Roman"/>
              </w:rPr>
            </w:pPr>
          </w:p>
        </w:tc>
      </w:tr>
    </w:tbl>
    <w:p w14:paraId="7C41DD16" w14:textId="57980EB1" w:rsidR="006340A9" w:rsidRDefault="006340A9" w:rsidP="00990EF5">
      <w:pPr>
        <w:rPr>
          <w:rFonts w:ascii="Times New Roman" w:hAnsi="Times New Roman" w:cs="Times New Roman"/>
          <w:b/>
        </w:rPr>
      </w:pPr>
    </w:p>
    <w:tbl>
      <w:tblPr>
        <w:tblW w:w="15008" w:type="dxa"/>
        <w:tblInd w:w="-16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2"/>
        <w:gridCol w:w="5198"/>
        <w:gridCol w:w="2015"/>
        <w:gridCol w:w="7213"/>
      </w:tblGrid>
      <w:tr w:rsidR="008822EF" w:rsidRPr="006340A9" w14:paraId="5AA77DD5" w14:textId="77777777" w:rsidTr="00E27A9A">
        <w:trPr>
          <w:trHeight w:val="56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F8E40" w14:textId="77777777" w:rsidR="008822EF" w:rsidRPr="006340A9" w:rsidRDefault="008822EF" w:rsidP="00E27A9A">
            <w:pPr>
              <w:pStyle w:val="Standard"/>
              <w:ind w:left="113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L.p.</w:t>
            </w: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0E620" w14:textId="77777777" w:rsidR="008822EF" w:rsidRPr="006340A9" w:rsidRDefault="008822EF" w:rsidP="00E27A9A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b/>
                <w:color w:val="auto"/>
              </w:rPr>
              <w:t>MINIMALNE WYMAGANE PARAMETRY / FUNKCJE / WARUNKI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907EF" w14:textId="77777777" w:rsidR="008822EF" w:rsidRPr="006340A9" w:rsidRDefault="008822EF" w:rsidP="00E27A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OFEROWANE WARUNKI</w:t>
            </w:r>
          </w:p>
          <w:p w14:paraId="79A2190A" w14:textId="77777777" w:rsidR="008822EF" w:rsidRPr="006340A9" w:rsidRDefault="008822EF" w:rsidP="00E27A9A">
            <w:pPr>
              <w:pStyle w:val="Standard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lang w:eastAsia="pl-PL"/>
              </w:rPr>
              <w:t>Wypełnia Wykonawca (parametry w oferowanym asortymencie - wpisać)</w:t>
            </w:r>
          </w:p>
        </w:tc>
      </w:tr>
      <w:tr w:rsidR="008822EF" w:rsidRPr="006340A9" w14:paraId="089FAAD9" w14:textId="77777777" w:rsidTr="00E27A9A">
        <w:trPr>
          <w:trHeight w:val="53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932F1D" w14:textId="77777777" w:rsidR="008822EF" w:rsidRPr="006340A9" w:rsidRDefault="008822EF" w:rsidP="00E27A9A">
            <w:pPr>
              <w:pStyle w:val="Standard"/>
              <w:ind w:left="113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  <w:p w14:paraId="37836A77" w14:textId="77777777" w:rsidR="008822EF" w:rsidRPr="006340A9" w:rsidRDefault="008822EF" w:rsidP="00E27A9A">
            <w:pPr>
              <w:pStyle w:val="Standard"/>
              <w:ind w:left="113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982588" w14:textId="668AD7CF" w:rsidR="008822EF" w:rsidRPr="006340A9" w:rsidRDefault="00E27A9A" w:rsidP="00E27A9A">
            <w:pPr>
              <w:pStyle w:val="Standard"/>
              <w:rPr>
                <w:rFonts w:ascii="Times New Roman" w:eastAsia="Calibri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Urządzenie do automatycznej kompresji klatki piersiowej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4A521" w14:textId="77777777" w:rsidR="008822EF" w:rsidRPr="006340A9" w:rsidRDefault="008822EF" w:rsidP="00E27A9A">
            <w:pPr>
              <w:pStyle w:val="Standard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822EF" w:rsidRPr="006340A9" w14:paraId="6269259D" w14:textId="77777777" w:rsidTr="00E27A9A">
        <w:trPr>
          <w:trHeight w:val="22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A01B9" w14:textId="77777777" w:rsidR="008822EF" w:rsidRPr="006340A9" w:rsidRDefault="008822EF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5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10D92" w14:textId="77777777" w:rsidR="008822EF" w:rsidRPr="006340A9" w:rsidRDefault="008822EF" w:rsidP="00E27A9A">
            <w:pPr>
              <w:pStyle w:val="Standard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Rok produkcji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25B27" w14:textId="77777777" w:rsidR="008822EF" w:rsidRPr="006340A9" w:rsidRDefault="008822EF" w:rsidP="00E27A9A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2022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FBB17" w14:textId="77777777" w:rsidR="008822EF" w:rsidRPr="006340A9" w:rsidRDefault="008822EF" w:rsidP="00E27A9A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8822EF" w:rsidRPr="006340A9" w14:paraId="095F561F" w14:textId="77777777" w:rsidTr="00E27A9A">
        <w:trPr>
          <w:trHeight w:val="22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4E414" w14:textId="77777777" w:rsidR="008822EF" w:rsidRPr="006340A9" w:rsidRDefault="008822EF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ED09E" w14:textId="77777777" w:rsidR="008822EF" w:rsidRPr="006340A9" w:rsidRDefault="008822EF" w:rsidP="00E27A9A">
            <w:pPr>
              <w:pStyle w:val="Standard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Sprzęt posiada oznakowanie CE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63941" w14:textId="77777777" w:rsidR="008822EF" w:rsidRPr="006340A9" w:rsidRDefault="008822EF" w:rsidP="00E27A9A">
            <w:pPr>
              <w:pStyle w:val="Standard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8822EF" w:rsidRPr="006340A9" w14:paraId="1E70EC14" w14:textId="77777777" w:rsidTr="00E27A9A">
        <w:trPr>
          <w:trHeight w:val="266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79F22" w14:textId="77777777" w:rsidR="008822EF" w:rsidRPr="006340A9" w:rsidRDefault="008822EF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jc w:val="both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093D8" w14:textId="22EFEDC6" w:rsidR="008822EF" w:rsidRPr="006340A9" w:rsidRDefault="008822EF" w:rsidP="00E27A9A">
            <w:pPr>
              <w:pStyle w:val="Standard"/>
              <w:ind w:right="680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Urządzenie do kompresji klatki piersiowej (automatycznego masażu serca)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15D4C407" w14:textId="77777777" w:rsidR="008822EF" w:rsidRPr="006340A9" w:rsidRDefault="008822EF" w:rsidP="00E27A9A">
            <w:pPr>
              <w:pStyle w:val="Standard"/>
              <w:ind w:right="680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822EF" w:rsidRPr="006340A9" w14:paraId="29433C8A" w14:textId="77777777" w:rsidTr="00E27A9A">
        <w:trPr>
          <w:trHeight w:val="527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D8332" w14:textId="77777777" w:rsidR="008822EF" w:rsidRPr="006340A9" w:rsidRDefault="008822EF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AC82F" w14:textId="77777777" w:rsidR="008822EF" w:rsidRPr="00B8392D" w:rsidRDefault="003768C6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b/>
                <w:color w:val="auto"/>
              </w:rPr>
              <w:t>Uciski</w:t>
            </w:r>
          </w:p>
          <w:p w14:paraId="45E200C7" w14:textId="77777777" w:rsidR="003768C6" w:rsidRDefault="003768C6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częstotliwość ucisków: 100 -110 ± 5 ucisków na minutę</w:t>
            </w:r>
          </w:p>
          <w:p w14:paraId="2D16F86B" w14:textId="77777777" w:rsidR="003768C6" w:rsidRDefault="003768C6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 xml:space="preserve">- </w:t>
            </w:r>
            <w:r w:rsidR="00E4735D">
              <w:rPr>
                <w:rFonts w:ascii="Times New Roman" w:eastAsia="Times New Roman" w:hAnsi="Times New Roman" w:cs="Times New Roman"/>
                <w:color w:val="auto"/>
              </w:rPr>
              <w:t>głębokość ucisku : od 30 mm do 53 mm (zmiana co 1mm)</w:t>
            </w:r>
          </w:p>
          <w:p w14:paraId="203EFD64" w14:textId="5E0E7027" w:rsidR="00435F68" w:rsidRPr="006340A9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cykl 50 % kompresji/ 50 % dekompresji ± 5 %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BB248" w14:textId="77777777" w:rsidR="008822EF" w:rsidRPr="006340A9" w:rsidRDefault="008822EF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8822EF" w:rsidRPr="006340A9" w14:paraId="03A48FE9" w14:textId="77777777" w:rsidTr="00E27A9A">
        <w:trPr>
          <w:trHeight w:val="365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63F72" w14:textId="1E0EA81D" w:rsidR="008822EF" w:rsidRPr="006340A9" w:rsidRDefault="008822EF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93AC7" w14:textId="77777777" w:rsidR="008822EF" w:rsidRPr="00B8392D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b/>
                <w:color w:val="auto"/>
              </w:rPr>
              <w:t>Parametry pacjenta:</w:t>
            </w:r>
          </w:p>
          <w:p w14:paraId="724BCB9E" w14:textId="0DFC7EEC" w:rsidR="00435F68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wysokość mostka: 17 cm do 31 cm</w:t>
            </w:r>
          </w:p>
          <w:p w14:paraId="74550E2B" w14:textId="77777777" w:rsidR="00435F68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maksymalna szerokość klatki piersiowej: 45 cm</w:t>
            </w:r>
          </w:p>
          <w:p w14:paraId="3A6CAC91" w14:textId="013A69EF" w:rsidR="00435F68" w:rsidRPr="006340A9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ciężar: brak ograniczeń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4FA55" w14:textId="77777777" w:rsidR="008822EF" w:rsidRPr="006340A9" w:rsidRDefault="008822EF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EF5884" w:rsidRPr="006340A9" w14:paraId="6D5B6E30" w14:textId="77777777" w:rsidTr="00E27A9A">
        <w:trPr>
          <w:trHeight w:val="355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8F427" w14:textId="77777777" w:rsidR="00EF5884" w:rsidRPr="006340A9" w:rsidRDefault="00EF5884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5FB8A" w14:textId="0D96EA63" w:rsidR="00EF5884" w:rsidRPr="00B8392D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Kolorowy, dotykowy ekran </w:t>
            </w:r>
            <w:r w:rsidR="00B8392D" w:rsidRPr="00B8392D">
              <w:rPr>
                <w:rFonts w:ascii="Times New Roman" w:eastAsia="Times New Roman" w:hAnsi="Times New Roman" w:cs="Times New Roman"/>
                <w:b/>
                <w:color w:val="auto"/>
              </w:rPr>
              <w:t>(3,5ʺ)</w:t>
            </w:r>
            <w:r w:rsidRPr="00B8392D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wraz z przyciskami funkcyjnymi </w:t>
            </w:r>
          </w:p>
          <w:p w14:paraId="3545A93F" w14:textId="77777777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Wyświetla następujące informacje (min.):</w:t>
            </w:r>
          </w:p>
          <w:p w14:paraId="4C7AADC7" w14:textId="77777777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- ustawione parametry kompresji</w:t>
            </w:r>
          </w:p>
          <w:p w14:paraId="6BB8B6EF" w14:textId="77777777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Stan naładowania baterii</w:t>
            </w:r>
          </w:p>
          <w:p w14:paraId="43C10BE5" w14:textId="6A4B8F2B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aktualną godzinę</w:t>
            </w:r>
          </w:p>
          <w:p w14:paraId="76B9E8DF" w14:textId="77777777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czas rozpoczęcia RKO</w:t>
            </w:r>
          </w:p>
          <w:p w14:paraId="313AA40D" w14:textId="77777777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komunikaty alarmowe (wizualne oraz dźwiękowe)</w:t>
            </w:r>
          </w:p>
          <w:p w14:paraId="6BEB1F75" w14:textId="4EE4CDFD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 xml:space="preserve">- inne – </w:t>
            </w:r>
            <w:r w:rsidR="00B8392D">
              <w:rPr>
                <w:rFonts w:ascii="Times New Roman" w:eastAsia="Times New Roman" w:hAnsi="Times New Roman" w:cs="Times New Roman"/>
                <w:color w:val="auto"/>
              </w:rPr>
              <w:t>należy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podać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2BA8C" w14:textId="77777777" w:rsidR="00EF5884" w:rsidRPr="006340A9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8822EF" w:rsidRPr="006340A9" w14:paraId="03E07350" w14:textId="77777777" w:rsidTr="00E27A9A">
        <w:trPr>
          <w:trHeight w:val="355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18907" w14:textId="284ED0AF" w:rsidR="008822EF" w:rsidRPr="006340A9" w:rsidRDefault="008822EF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BEAD1" w14:textId="77777777" w:rsidR="008822EF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b/>
                <w:color w:val="auto"/>
              </w:rPr>
              <w:t>Zasilanie: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elektryczne</w:t>
            </w:r>
          </w:p>
          <w:p w14:paraId="73349588" w14:textId="77777777" w:rsidR="00435F68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zasilanie sieciowe 230 V</w:t>
            </w:r>
          </w:p>
          <w:p w14:paraId="393FF9F1" w14:textId="77777777" w:rsidR="00435F68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 prąd stały (10-28 V DC)</w:t>
            </w:r>
          </w:p>
          <w:p w14:paraId="1662B1E7" w14:textId="5C62D9FA" w:rsidR="00435F68" w:rsidRPr="006340A9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zasilanie bateryjne – czas pracy min. 45 min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FB505" w14:textId="77777777" w:rsidR="008822EF" w:rsidRPr="006340A9" w:rsidRDefault="008822EF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752687" w:rsidRPr="006340A9" w14:paraId="2227B091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D5225" w14:textId="77777777" w:rsidR="00752687" w:rsidRPr="006340A9" w:rsidRDefault="00752687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39C74" w14:textId="77777777" w:rsidR="00752687" w:rsidRPr="00B8392D" w:rsidRDefault="00752687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b/>
                <w:color w:val="auto"/>
              </w:rPr>
              <w:t>Warunki środowiskowe:</w:t>
            </w:r>
          </w:p>
          <w:p w14:paraId="7B750BDB" w14:textId="77777777" w:rsidR="00752687" w:rsidRDefault="00752687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temperatura pracy: od 0ºC  do +40ºC</w:t>
            </w:r>
          </w:p>
          <w:p w14:paraId="7C74FF3F" w14:textId="2916BEE8" w:rsidR="00752687" w:rsidRPr="006340A9" w:rsidRDefault="00752687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temperatura przechowywania: min. od -20ºC do +40ºC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121BA" w14:textId="77777777" w:rsidR="00752687" w:rsidRPr="006340A9" w:rsidRDefault="00752687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752687" w:rsidRPr="006340A9" w14:paraId="13CFC683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7350A" w14:textId="77777777" w:rsidR="00752687" w:rsidRPr="006340A9" w:rsidRDefault="00752687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9F010" w14:textId="77777777" w:rsidR="00752687" w:rsidRPr="00B8392D" w:rsidRDefault="00752687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b/>
                <w:color w:val="auto"/>
              </w:rPr>
              <w:t>Wyposażenie :</w:t>
            </w:r>
          </w:p>
          <w:p w14:paraId="027B4266" w14:textId="77777777" w:rsidR="00752687" w:rsidRDefault="00752687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deska pod plecy</w:t>
            </w:r>
          </w:p>
          <w:p w14:paraId="7D5ECC36" w14:textId="77777777" w:rsidR="00752687" w:rsidRDefault="00752687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elementy bezpośredniego kontaktu z pacjentem</w:t>
            </w:r>
            <w:r w:rsidR="00EF5884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</w:p>
          <w:p w14:paraId="317B05EF" w14:textId="7ABB584C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podkładka stabilizująca głowę</w:t>
            </w:r>
          </w:p>
          <w:p w14:paraId="662633C1" w14:textId="77777777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ssawka pacjenta 2 szt.</w:t>
            </w:r>
          </w:p>
          <w:p w14:paraId="57C55FA4" w14:textId="63414EAF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pasy do mocowania rąk pacjenta</w:t>
            </w:r>
          </w:p>
          <w:p w14:paraId="5B747FE4" w14:textId="77777777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bateria</w:t>
            </w:r>
          </w:p>
          <w:p w14:paraId="6D6DCC11" w14:textId="2FDAC35C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kabel DC</w:t>
            </w:r>
          </w:p>
          <w:p w14:paraId="76857038" w14:textId="77777777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zasilacz AC</w:t>
            </w:r>
          </w:p>
          <w:p w14:paraId="739ABCDC" w14:textId="3B9E252D" w:rsidR="00EF5884" w:rsidRPr="006340A9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plecak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C4A6C" w14:textId="77777777" w:rsidR="00752687" w:rsidRPr="006340A9" w:rsidRDefault="00752687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8822EF" w:rsidRPr="006340A9" w14:paraId="7CACB240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46627" w14:textId="3E069522" w:rsidR="008822EF" w:rsidRPr="006340A9" w:rsidRDefault="008822EF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FD8CF" w14:textId="321D12E4" w:rsidR="008822EF" w:rsidRPr="006340A9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Waga urządzenia wraz z akcesoriami &lt;10 kg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D5398" w14:textId="77777777" w:rsidR="008822EF" w:rsidRPr="006340A9" w:rsidRDefault="008822EF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EF5884" w:rsidRPr="006340A9" w14:paraId="383CBF68" w14:textId="77777777" w:rsidTr="00B8392D">
        <w:trPr>
          <w:trHeight w:val="367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86909" w14:textId="77777777" w:rsidR="00EF5884" w:rsidRPr="006340A9" w:rsidRDefault="00EF5884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236D8" w14:textId="42515744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Klasyfikacja IP: IP44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EB544" w14:textId="77777777" w:rsidR="00EF5884" w:rsidRPr="006340A9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B8392D" w:rsidRPr="006340A9" w14:paraId="47D77EB4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2A21F" w14:textId="77777777" w:rsidR="00B8392D" w:rsidRPr="006340A9" w:rsidRDefault="00B8392D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52A7A" w14:textId="77777777" w:rsidR="00B8392D" w:rsidRPr="00B8392D" w:rsidRDefault="00B8392D" w:rsidP="00B8392D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color w:val="auto"/>
              </w:rPr>
              <w:t>Informacje dodatkowe</w:t>
            </w:r>
          </w:p>
          <w:p w14:paraId="5EA26AA2" w14:textId="059B5A7F" w:rsidR="00B8392D" w:rsidRPr="00B8392D" w:rsidRDefault="00B8392D" w:rsidP="00B8392D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color w:val="auto"/>
              </w:rPr>
              <w:t>Oferowany sprzęt medyczny musi być kompletny, kompatybilny z akcesoriami, fabrycznie nowy, po instalacji gotowy do użycia zgodnie z jego przeznaczeniem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1ADDC" w14:textId="77777777" w:rsidR="00B8392D" w:rsidRPr="006340A9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B8392D" w:rsidRPr="006340A9" w14:paraId="1ADBC8FB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C402C" w14:textId="77777777" w:rsidR="00B8392D" w:rsidRPr="006340A9" w:rsidRDefault="00B8392D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67C2C" w14:textId="631853DB" w:rsidR="00B8392D" w:rsidRPr="00B8392D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color w:val="auto"/>
              </w:rPr>
              <w:t xml:space="preserve">Okres gwarancji  min. </w:t>
            </w:r>
            <w:r w:rsidR="00FD39CA">
              <w:rPr>
                <w:rFonts w:ascii="Times New Roman" w:eastAsia="Times New Roman" w:hAnsi="Times New Roman" w:cs="Times New Roman"/>
                <w:color w:val="auto"/>
              </w:rPr>
              <w:t>12</w:t>
            </w:r>
            <w:r w:rsidRPr="00B8392D">
              <w:rPr>
                <w:rFonts w:ascii="Times New Roman" w:eastAsia="Times New Roman" w:hAnsi="Times New Roman" w:cs="Times New Roman"/>
                <w:color w:val="auto"/>
              </w:rPr>
              <w:t xml:space="preserve"> mies</w:t>
            </w:r>
            <w:r w:rsidR="00FD39CA">
              <w:rPr>
                <w:rFonts w:ascii="Times New Roman" w:eastAsia="Times New Roman" w:hAnsi="Times New Roman" w:cs="Times New Roman"/>
                <w:color w:val="auto"/>
              </w:rPr>
              <w:t>ięcy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699EC" w14:textId="77777777" w:rsidR="00B8392D" w:rsidRPr="006340A9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B8392D" w:rsidRPr="006340A9" w14:paraId="00D22D9F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C7FED" w14:textId="77777777" w:rsidR="00B8392D" w:rsidRPr="006340A9" w:rsidRDefault="00B8392D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4928C" w14:textId="6A300171" w:rsidR="00B8392D" w:rsidRPr="00B8392D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color w:val="auto"/>
              </w:rPr>
              <w:t xml:space="preserve">Wykonanie przeglądów serwisowych – wg zaleceń producenta - w trakcie trwania gwarancji (w tym jeden w ostatnim miesiącu gwarancji)  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6CA78" w14:textId="77777777" w:rsidR="00B8392D" w:rsidRPr="006340A9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B8392D" w:rsidRPr="006340A9" w14:paraId="7789953C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D39A6" w14:textId="77777777" w:rsidR="00B8392D" w:rsidRPr="006340A9" w:rsidRDefault="00B8392D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94D5A" w14:textId="2725E64D" w:rsidR="00B8392D" w:rsidRPr="00B8392D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color w:val="auto"/>
              </w:rPr>
              <w:t>Wraz z dostarczonym sprzętem Wykonawca przekaże Instrukcję obsługi w języku polskim w wersji papierowej i elektronicznej, paszport techniczny, kartę gwarancyjną oraz wykaz podmiotów upoważnionych przez producenta lub autoryzowanego przedstawiciela do wykonywania napraw i przeglądów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94A71" w14:textId="77777777" w:rsidR="00B8392D" w:rsidRPr="006340A9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B8392D" w:rsidRPr="006340A9" w14:paraId="308DCFE9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53BB9" w14:textId="77777777" w:rsidR="00B8392D" w:rsidRPr="006340A9" w:rsidRDefault="00B8392D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0D4B7" w14:textId="0C2B5A9E" w:rsidR="00B8392D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color w:val="auto"/>
              </w:rPr>
              <w:t>Szkolenie w zakresie eksploatacji i obsługi sprzętu w miejscu instalacji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D4646" w14:textId="77777777" w:rsidR="00B8392D" w:rsidRPr="006340A9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B8392D" w:rsidRPr="006340A9" w14:paraId="0F95879C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FD7B5" w14:textId="77777777" w:rsidR="00B8392D" w:rsidRPr="006340A9" w:rsidRDefault="00B8392D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2F161" w14:textId="2DD3DF34" w:rsidR="00B8392D" w:rsidRPr="00B8392D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color w:val="auto"/>
              </w:rPr>
              <w:t>Częstość przeglądów wymagana przez producenta zgodnie z instrukcją obsługi.</w:t>
            </w:r>
            <w:r w:rsidRPr="00B8392D">
              <w:rPr>
                <w:rFonts w:ascii="Times New Roman" w:eastAsia="Times New Roman" w:hAnsi="Times New Roman" w:cs="Times New Roman"/>
                <w:color w:val="auto"/>
              </w:rPr>
              <w:tab/>
              <w:t>Częstotliwość przeglądów ………….………………..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2D9AC" w14:textId="77777777" w:rsidR="00B8392D" w:rsidRPr="006340A9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</w:tbl>
    <w:p w14:paraId="7F788E30" w14:textId="7E91674F" w:rsidR="008822EF" w:rsidRDefault="008822EF" w:rsidP="00990EF5">
      <w:pPr>
        <w:rPr>
          <w:rFonts w:ascii="Times New Roman" w:hAnsi="Times New Roman" w:cs="Times New Roman"/>
          <w:b/>
        </w:rPr>
      </w:pPr>
    </w:p>
    <w:p w14:paraId="371996A0" w14:textId="77777777" w:rsidR="00A72646" w:rsidRPr="008A53D2" w:rsidRDefault="00A72646" w:rsidP="00A72646">
      <w:pPr>
        <w:spacing w:line="240" w:lineRule="auto"/>
        <w:rPr>
          <w:rFonts w:ascii="Times New Roman" w:eastAsiaTheme="minorEastAsia" w:hAnsi="Times New Roman" w:cs="Times New Roman"/>
          <w:bCs/>
        </w:rPr>
      </w:pPr>
      <w:r w:rsidRPr="008A53D2">
        <w:rPr>
          <w:rFonts w:ascii="Times New Roman" w:eastAsiaTheme="minorEastAsia" w:hAnsi="Times New Roman" w:cs="Times New Roman"/>
          <w:bCs/>
        </w:rPr>
        <w:t xml:space="preserve">* Brak potwierdzenia któregokolwiek z parametrów bądź pozostawienie kolumny pustej (tu: niewypełnionej) spowoduje odrzucenie oferty. </w:t>
      </w:r>
    </w:p>
    <w:p w14:paraId="1BB1C8AF" w14:textId="77777777" w:rsidR="007C347B" w:rsidRPr="008A53D2" w:rsidRDefault="006340A9" w:rsidP="007C347B">
      <w:pPr>
        <w:rPr>
          <w:rFonts w:ascii="Times New Roman" w:hAnsi="Times New Roman" w:cs="Times New Roman"/>
          <w:bCs/>
          <w:sz w:val="24"/>
          <w:szCs w:val="24"/>
        </w:rPr>
      </w:pPr>
      <w:r w:rsidRPr="006340A9">
        <w:rPr>
          <w:rFonts w:ascii="Times New Roman" w:hAnsi="Times New Roman" w:cs="Times New Roman"/>
          <w:b/>
          <w:sz w:val="24"/>
          <w:szCs w:val="24"/>
        </w:rPr>
        <w:t xml:space="preserve">Oświadczamy, że oferowany przez nas asortyment </w:t>
      </w:r>
      <w:r w:rsidR="007C347B" w:rsidRPr="007C347B">
        <w:rPr>
          <w:rFonts w:ascii="Times New Roman" w:hAnsi="Times New Roman" w:cs="Times New Roman"/>
          <w:b/>
          <w:sz w:val="24"/>
          <w:szCs w:val="24"/>
        </w:rPr>
        <w:t xml:space="preserve">jest  fabrycznie nowy, </w:t>
      </w:r>
      <w:proofErr w:type="spellStart"/>
      <w:r w:rsidR="007C347B" w:rsidRPr="007C347B">
        <w:rPr>
          <w:rFonts w:ascii="Times New Roman" w:hAnsi="Times New Roman" w:cs="Times New Roman"/>
          <w:b/>
          <w:sz w:val="24"/>
          <w:szCs w:val="24"/>
        </w:rPr>
        <w:t>nierekondycjonowany</w:t>
      </w:r>
      <w:proofErr w:type="spellEnd"/>
      <w:r w:rsidR="007C347B" w:rsidRPr="007C347B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7C347B" w:rsidRPr="007C347B">
        <w:rPr>
          <w:rFonts w:ascii="Times New Roman" w:hAnsi="Times New Roman" w:cs="Times New Roman"/>
          <w:b/>
          <w:sz w:val="24"/>
          <w:szCs w:val="24"/>
        </w:rPr>
        <w:t>niepowystawowy</w:t>
      </w:r>
      <w:proofErr w:type="spellEnd"/>
      <w:r w:rsidR="007C347B" w:rsidRPr="007C347B">
        <w:rPr>
          <w:rFonts w:ascii="Times New Roman" w:hAnsi="Times New Roman" w:cs="Times New Roman"/>
          <w:b/>
          <w:sz w:val="24"/>
          <w:szCs w:val="24"/>
        </w:rPr>
        <w:t>, wyprodukowany nie wcześniej niż w 2022r.</w:t>
      </w:r>
    </w:p>
    <w:p w14:paraId="191FBCD1" w14:textId="0E6CA311" w:rsidR="006340A9" w:rsidRPr="006340A9" w:rsidRDefault="006340A9" w:rsidP="006340A9">
      <w:pPr>
        <w:rPr>
          <w:rFonts w:ascii="Times New Roman" w:hAnsi="Times New Roman" w:cs="Times New Roman"/>
          <w:b/>
          <w:sz w:val="24"/>
          <w:szCs w:val="24"/>
        </w:rPr>
      </w:pPr>
    </w:p>
    <w:p w14:paraId="1BCB9485" w14:textId="77777777" w:rsidR="008A53D2" w:rsidRDefault="006340A9" w:rsidP="00990EF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textWrapping" w:clear="all"/>
      </w:r>
    </w:p>
    <w:p w14:paraId="5D4B3D46" w14:textId="77777777" w:rsidR="008A53D2" w:rsidRDefault="008A53D2" w:rsidP="00990EF5">
      <w:pPr>
        <w:rPr>
          <w:rFonts w:ascii="Times New Roman" w:hAnsi="Times New Roman" w:cs="Times New Roman"/>
          <w:b/>
        </w:rPr>
      </w:pPr>
    </w:p>
    <w:p w14:paraId="39949D5C" w14:textId="77777777" w:rsidR="008A53D2" w:rsidRDefault="008A53D2" w:rsidP="00990EF5">
      <w:pPr>
        <w:rPr>
          <w:rFonts w:ascii="Times New Roman" w:hAnsi="Times New Roman" w:cs="Times New Roman"/>
          <w:b/>
        </w:rPr>
      </w:pPr>
    </w:p>
    <w:p w14:paraId="75E236CA" w14:textId="77777777" w:rsidR="008A53D2" w:rsidRDefault="008A53D2" w:rsidP="00990EF5">
      <w:pPr>
        <w:rPr>
          <w:rFonts w:ascii="Times New Roman" w:hAnsi="Times New Roman" w:cs="Times New Roman"/>
          <w:b/>
        </w:rPr>
      </w:pPr>
    </w:p>
    <w:p w14:paraId="3E0460BA" w14:textId="77777777" w:rsidR="008A53D2" w:rsidRDefault="008A53D2" w:rsidP="00990EF5">
      <w:pPr>
        <w:rPr>
          <w:rFonts w:ascii="Times New Roman" w:hAnsi="Times New Roman" w:cs="Times New Roman"/>
          <w:b/>
        </w:rPr>
      </w:pPr>
    </w:p>
    <w:p w14:paraId="0EBBF032" w14:textId="77777777" w:rsidR="008A53D2" w:rsidRDefault="008A53D2" w:rsidP="00990EF5">
      <w:pPr>
        <w:rPr>
          <w:rFonts w:ascii="Times New Roman" w:hAnsi="Times New Roman" w:cs="Times New Roman"/>
          <w:b/>
        </w:rPr>
      </w:pPr>
    </w:p>
    <w:p w14:paraId="546F0C01" w14:textId="77777777" w:rsidR="008A53D2" w:rsidRDefault="008A53D2" w:rsidP="00990EF5">
      <w:pPr>
        <w:rPr>
          <w:rFonts w:ascii="Times New Roman" w:hAnsi="Times New Roman" w:cs="Times New Roman"/>
          <w:b/>
        </w:rPr>
      </w:pPr>
    </w:p>
    <w:p w14:paraId="1ACB26AF" w14:textId="77777777" w:rsidR="008A53D2" w:rsidRDefault="008A53D2" w:rsidP="00990EF5">
      <w:pPr>
        <w:rPr>
          <w:rFonts w:ascii="Times New Roman" w:hAnsi="Times New Roman" w:cs="Times New Roman"/>
          <w:b/>
        </w:rPr>
      </w:pPr>
    </w:p>
    <w:p w14:paraId="18B6D335" w14:textId="38D158EB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524CFFD8" w14:textId="6EFFDE74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6905F1F0" w14:textId="241F7050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652464A8" w14:textId="403678B1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04C0FB37" w14:textId="7A722972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15C88ADF" w14:textId="15DB3542" w:rsidR="006B3F80" w:rsidRPr="006340A9" w:rsidRDefault="006B3F80" w:rsidP="006B3F80">
      <w:pPr>
        <w:rPr>
          <w:rFonts w:ascii="Times New Roman" w:hAnsi="Times New Roman" w:cs="Times New Roman"/>
          <w:b/>
          <w:sz w:val="24"/>
          <w:szCs w:val="24"/>
        </w:rPr>
      </w:pPr>
      <w:r w:rsidRPr="006340A9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częściowe nr </w:t>
      </w:r>
      <w:r w:rsidR="004279E2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6340A9">
        <w:rPr>
          <w:rFonts w:ascii="Times New Roman" w:hAnsi="Times New Roman" w:cs="Times New Roman"/>
          <w:b/>
          <w:sz w:val="24"/>
          <w:szCs w:val="24"/>
          <w:u w:val="single"/>
        </w:rPr>
        <w:t xml:space="preserve"> -Aparat do znieczulania 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34"/>
        <w:gridCol w:w="2793"/>
        <w:gridCol w:w="717"/>
        <w:gridCol w:w="1312"/>
        <w:gridCol w:w="1143"/>
        <w:gridCol w:w="1025"/>
        <w:gridCol w:w="1417"/>
        <w:gridCol w:w="5159"/>
      </w:tblGrid>
      <w:tr w:rsidR="006B3F80" w:rsidRPr="006340A9" w14:paraId="1400CAD8" w14:textId="77777777" w:rsidTr="000225DE">
        <w:trPr>
          <w:cantSplit/>
          <w:trHeight w:val="457"/>
        </w:trPr>
        <w:tc>
          <w:tcPr>
            <w:tcW w:w="194" w:type="pct"/>
            <w:vAlign w:val="center"/>
          </w:tcPr>
          <w:p w14:paraId="60C1D8A2" w14:textId="77777777" w:rsidR="006B3F80" w:rsidRPr="006340A9" w:rsidRDefault="006B3F80" w:rsidP="006340A9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995" w:type="pct"/>
            <w:vAlign w:val="center"/>
          </w:tcPr>
          <w:p w14:paraId="07A0AF66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Nazwa sprzętu</w:t>
            </w:r>
          </w:p>
        </w:tc>
        <w:tc>
          <w:tcPr>
            <w:tcW w:w="259" w:type="pct"/>
            <w:vAlign w:val="center"/>
          </w:tcPr>
          <w:p w14:paraId="3A7588CA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Ilość</w:t>
            </w:r>
          </w:p>
        </w:tc>
        <w:tc>
          <w:tcPr>
            <w:tcW w:w="433" w:type="pct"/>
          </w:tcPr>
          <w:p w14:paraId="4A0D71B8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Wartość jednostkowa netto</w:t>
            </w:r>
          </w:p>
        </w:tc>
        <w:tc>
          <w:tcPr>
            <w:tcW w:w="410" w:type="pct"/>
            <w:vAlign w:val="center"/>
          </w:tcPr>
          <w:p w14:paraId="00D06C80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Wartość netto</w:t>
            </w:r>
          </w:p>
        </w:tc>
        <w:tc>
          <w:tcPr>
            <w:tcW w:w="368" w:type="pct"/>
            <w:vAlign w:val="center"/>
          </w:tcPr>
          <w:p w14:paraId="56DF1702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Stawka VAT</w:t>
            </w:r>
          </w:p>
        </w:tc>
        <w:tc>
          <w:tcPr>
            <w:tcW w:w="507" w:type="pct"/>
            <w:vAlign w:val="center"/>
          </w:tcPr>
          <w:p w14:paraId="47827D85" w14:textId="77777777" w:rsidR="006B3F80" w:rsidRPr="006340A9" w:rsidRDefault="006B3F80" w:rsidP="00634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Wartość brutto</w:t>
            </w:r>
          </w:p>
        </w:tc>
        <w:tc>
          <w:tcPr>
            <w:tcW w:w="1834" w:type="pct"/>
            <w:vAlign w:val="center"/>
          </w:tcPr>
          <w:p w14:paraId="74163BCB" w14:textId="77777777" w:rsidR="006B3F80" w:rsidRPr="006340A9" w:rsidRDefault="006B3F80" w:rsidP="00634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Producent/ model/ nr katalogowy</w:t>
            </w:r>
          </w:p>
        </w:tc>
      </w:tr>
      <w:tr w:rsidR="006B3F80" w:rsidRPr="006340A9" w14:paraId="140CFA2A" w14:textId="77777777" w:rsidTr="000225DE">
        <w:trPr>
          <w:trHeight w:val="621"/>
        </w:trPr>
        <w:tc>
          <w:tcPr>
            <w:tcW w:w="194" w:type="pct"/>
          </w:tcPr>
          <w:p w14:paraId="7D7269C0" w14:textId="77777777" w:rsidR="006B3F80" w:rsidRPr="006340A9" w:rsidRDefault="006B3F80" w:rsidP="006340A9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95" w:type="pct"/>
          </w:tcPr>
          <w:p w14:paraId="294FEE2D" w14:textId="3E373030" w:rsidR="006B3F80" w:rsidRPr="006340A9" w:rsidRDefault="006B3F80" w:rsidP="006340A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Aparat do znieczulania </w:t>
            </w:r>
          </w:p>
        </w:tc>
        <w:tc>
          <w:tcPr>
            <w:tcW w:w="259" w:type="pct"/>
          </w:tcPr>
          <w:p w14:paraId="7A70FEE6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433" w:type="pct"/>
          </w:tcPr>
          <w:p w14:paraId="5BEFB37E" w14:textId="77777777" w:rsidR="006B3F80" w:rsidRPr="006340A9" w:rsidRDefault="006B3F80" w:rsidP="006340A9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</w:tcPr>
          <w:p w14:paraId="15C5BF05" w14:textId="77777777" w:rsidR="006B3F80" w:rsidRPr="006340A9" w:rsidRDefault="006B3F80" w:rsidP="006340A9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" w:type="pct"/>
          </w:tcPr>
          <w:p w14:paraId="5E3DD8EA" w14:textId="77777777" w:rsidR="006B3F80" w:rsidRPr="006340A9" w:rsidRDefault="006B3F80" w:rsidP="006340A9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" w:type="pct"/>
          </w:tcPr>
          <w:p w14:paraId="05B7686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pct"/>
          </w:tcPr>
          <w:p w14:paraId="682CA6E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B6651E2" w14:textId="3A147BFC" w:rsidR="006B3F80" w:rsidRPr="006340A9" w:rsidRDefault="006B3F80" w:rsidP="00990EF5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850" w:type="dxa"/>
        <w:tblInd w:w="-39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1"/>
        <w:gridCol w:w="9072"/>
        <w:gridCol w:w="1560"/>
        <w:gridCol w:w="1984"/>
        <w:gridCol w:w="1843"/>
      </w:tblGrid>
      <w:tr w:rsidR="006832D9" w:rsidRPr="006340A9" w14:paraId="63A43E60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8F841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CA408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Wymagane parametry techniczne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1AC91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Parametry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18B31" w14:textId="77777777" w:rsidR="006832D9" w:rsidRPr="00E450DD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E450D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Parametry wyróżniające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6598D0" w14:textId="1C9C4D79" w:rsidR="006832D9" w:rsidRPr="00E450DD" w:rsidRDefault="001244B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E450DD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Parametr oferowany</w:t>
            </w:r>
          </w:p>
        </w:tc>
      </w:tr>
      <w:tr w:rsidR="006832D9" w:rsidRPr="006340A9" w14:paraId="13517964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EF9C869" w14:textId="31EC38AB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8A2E5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Aparat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znieczulania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ogólnego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noworodków,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dzieci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dorosłych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1FF94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A9D09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B3D72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682E9C4E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7AAA7BA" w14:textId="4E46B496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F15F7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Aparat jezdny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E82A5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 </w:t>
            </w:r>
          </w:p>
          <w:p w14:paraId="3BAD9B8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Podać </w:t>
            </w:r>
          </w:p>
          <w:p w14:paraId="0E348C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F6011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93C66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503C2EEB" w14:textId="77777777" w:rsidTr="006832D9">
        <w:trPr>
          <w:trHeight w:val="66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F2F3C18" w14:textId="098ACEBD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2143C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Aparat wyposażony w 4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koła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hamulcem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centralnym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minimum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dwóch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kół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przednich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32FC9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5C10327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6E1A9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FECE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A0E3485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0BEE5" w14:textId="2D29DFE2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C0822A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Zasilanie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dostosowane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do 230 V 50 Hz,</w:t>
            </w:r>
          </w:p>
          <w:p w14:paraId="3F25EA6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wbudowane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fabrycznie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gniazda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elektryczne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230 V (minimum 3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gniazda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9E892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</w:t>
            </w:r>
          </w:p>
          <w:p w14:paraId="590049D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1D076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10B6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248FD0D5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01B991" w14:textId="3A7EB5EC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38D50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Indywidualne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automatyczne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bezpieczniki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gniazd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elektrycznych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524AC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5E0BCC8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B2F44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3D52CE7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C88B2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466A9DB3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4B378C" w14:textId="2A15E9E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9ECA3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Zasilanie awaryjne zapewniające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pracę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aparatu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przy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zaniku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napięcia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sieci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elektroenergetycznej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przez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najmniej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30 min.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warunkach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ekstremalnych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najmniej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90 min.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warunkach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standardowych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C1012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t>TAK</w:t>
            </w:r>
          </w:p>
          <w:p w14:paraId="2155956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t>podać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51434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8F7AE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060B51E2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30B532" w14:textId="25BA8A6D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A3F87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Zasilanie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 O2, N2O,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powietrze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)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centralnej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sieci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szpitalnej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80852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24817E3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D2E0D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0947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6E26B68A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50F429" w14:textId="55C350D0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B3B76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Awaryjne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zasilanie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gazowego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z 10 l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butli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(O2 i N2O)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90345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7F35284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560AF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F0BA4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C8F9108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35C54A" w14:textId="41003146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DE9D2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Węże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wysokociśnieniowe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 O2, N2O,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powietrze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)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kodowane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odpowiednimi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kolorami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dł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 min. 5 m.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3F788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t>TAK</w:t>
            </w:r>
          </w:p>
          <w:p w14:paraId="6000601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t>podać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73F66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18EC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69936038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BBBBD9" w14:textId="3F6F31FB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22227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Precyzyjne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elektroniczne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przepływomierze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tlenu,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podtlenku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azotu i powietrza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8FFBC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1DBADA0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A5AF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0803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110EDB19" w14:textId="77777777" w:rsidTr="006832D9">
        <w:trPr>
          <w:trHeight w:val="67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DF44EB" w14:textId="27DD451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63DFE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Szybka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zmiana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stężeń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O2,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środków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wziewnych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AA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90CC4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</w:t>
            </w:r>
          </w:p>
          <w:p w14:paraId="10F8838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D98D9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95CE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201ABCF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F8103F" w14:textId="6EAFAA0A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9403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Kalibracja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przepływomierzy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dostosowana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znieczulania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niskimi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minimalnymi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przepływami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gazów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4E6BB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24877A2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657A1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08A07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094BAF59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28FA38" w14:textId="641B2E0D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13FDE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Wbudowany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przepływomierz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tlenu,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niezależny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układu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okrężnego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regulowanym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tlenu minimum do 10 l/min.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004C4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487C077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36D30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4B280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D471DC6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92A726" w14:textId="01C2A2A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23310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Precyzyjny pneumatyczny lub elektroniczny  mieszalnik świeżych gazów sterowany elektronicznie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1C935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304C3FA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31B59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135B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41E90958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4E22C7" w14:textId="22E5E8A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98EAD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System automatycznego utrzymywania stężenia tlenu w mieszaninie z podtlenkiem azotu na poziomie minimum 25%.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76C71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64C0E75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podać</w:t>
            </w:r>
          </w:p>
          <w:p w14:paraId="5778E07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47C42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3C788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694C134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184C31" w14:textId="691A692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2FA86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Wbudowana regulowana zastawka nadciśnieniowa APL wentylacji ręcznej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5C3E8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7BD782F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C8AB0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560F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13AA343F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C4BA64" w14:textId="3540763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F414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Aparat wyposażony w blat do pisania i minimum jedną szufladę na akcesoria zamykaną na kluczyk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E82E6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 </w:t>
            </w:r>
          </w:p>
          <w:p w14:paraId="6E49686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36433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BD065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4B5173D3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A2FE2D" w14:textId="0503607E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FDBB0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Wbudowane oświetlenie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blatu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regulacją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natężenia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światła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FD85C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0171D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79237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70F48299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D55453" w14:textId="6D996CB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10B27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Światło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typu LED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płynną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regulacją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9C6A6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0BAB016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62B72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18F82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C8E3074" w14:textId="77777777" w:rsidTr="006832D9">
        <w:trPr>
          <w:trHeight w:val="233"/>
        </w:trPr>
        <w:tc>
          <w:tcPr>
            <w:tcW w:w="148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431BC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t>Układ oddechowy</w:t>
            </w:r>
          </w:p>
        </w:tc>
      </w:tr>
      <w:tr w:rsidR="006832D9" w:rsidRPr="006340A9" w14:paraId="2CDB4EA6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5E5E020" w14:textId="245B2EB9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D433E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Kompaktowy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układ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oddechowy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okrężny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do wentylacji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dzieci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dorosłych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D8A7C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AA066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C3F6A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2B294422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464FD2F" w14:textId="591C229B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51EDD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Układ oddechowy 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prostej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budowie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łatwej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wymiany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sterylizacji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pozbawiony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lateksu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1DE4A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DA10E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6F17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DC56ABA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9279C26" w14:textId="2768856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9E48C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Obejście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tlenowe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dużej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wydajności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: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zakres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minimum: 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25 l/min. do 75 l/min.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5BC8F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6A3AC76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podać</w:t>
            </w:r>
          </w:p>
          <w:p w14:paraId="6BFFF84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E3C6E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527E5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43DA07B5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99C5854" w14:textId="6FD19162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F58AE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Pochłaniacz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dwutlenku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węgla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wielokrotnego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użytku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budowie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przeziernej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pojemności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maksymalnej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 do 1,4 l.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DE611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21405AF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podać</w:t>
            </w:r>
          </w:p>
          <w:p w14:paraId="3CEFAAB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755CF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7D315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73E06B68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667A55" w14:textId="21E2F40A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6FBE9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Możliwość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używania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zamiennie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pochłaniaczy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wielorazowych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jednorazowych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. </w:t>
            </w:r>
          </w:p>
          <w:p w14:paraId="45F0353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Wymiana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bez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stosowania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narzędzi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35A6C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444C753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3A878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6EA5E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6832D9" w:rsidRPr="006340A9" w14:paraId="77C3EBC2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856DB8" w14:textId="1AB8F3A9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CEE5E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Możliwość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używania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zamiennie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pochłaniaczy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wielorazowych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jednorazowych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podczas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znieczulenia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bez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rozszczelnienia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układu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57131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0383D4A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813A0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9CA71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0AE02D55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3864B8" w14:textId="44684D92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7CA86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Usuwanie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anestetycznych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poza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salę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operacyjną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dostosowane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systemu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odprowadzania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kolumny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Wyjście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ewakuacji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zabezpieczeniem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przed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wyssaniem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układu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okrężnego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.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Przewód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podłączenia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wyjścia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ewakuacji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anestetycznych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aparatu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odciągiem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kolumnie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anestezjologicznej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(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kompletny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przewód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długości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min. 5 m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wtyczką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kolumny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55752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667C04B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CD355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83730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F3A3EDC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37D74A" w14:textId="7074B63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4B21A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Ekonomizer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znieczulania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: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funkcja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optymalnego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doboru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świeżych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oszczędzania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środków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wziewnych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57C3F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3506881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9FC99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6CED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033D191B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8A6A91" w14:textId="487EAC6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27250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Możliwość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automatycznej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oceny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zużycia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środka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wziewnego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godzinie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znieczulenia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podaniem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kosztu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C53E8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5AFCED4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28938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13B0020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4B710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306D5F13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F8CD51" w14:textId="3EA8B838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E9723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Zapobieganie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powstawaniu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mieszaniny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hipoksycznej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CFBE5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32C6BE7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85BC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9FB84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53184D25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E5293A" w14:textId="69B01D26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6B814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Układ oddechowy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kompaktowy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pozbawiony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lateksu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. </w:t>
            </w:r>
          </w:p>
          <w:p w14:paraId="7F4BF16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Nadający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się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sterylizacji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autoklawie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78465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642E8C3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C6A87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9F92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4F1631CB" w14:textId="77777777" w:rsidTr="006832D9">
        <w:trPr>
          <w:trHeight w:val="233"/>
        </w:trPr>
        <w:tc>
          <w:tcPr>
            <w:tcW w:w="148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54679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Respirator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anestetyczny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   </w:t>
            </w:r>
          </w:p>
        </w:tc>
      </w:tr>
      <w:tr w:rsidR="006832D9" w:rsidRPr="006340A9" w14:paraId="4A0B570B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8105D9" w14:textId="2750A3FD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CA2C2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wentylacji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ciśnieniowo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–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zmienny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(PC).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0C913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7D2C862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22B04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D25B7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3671D2F6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171C09" w14:textId="5BAFDE3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9B535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wentylacji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objętościowo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–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zmienny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(VC).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D93B2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2EBEF50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CAD2C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04EFD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0D3897F5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B708B3" w14:textId="04EC3AB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D592F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gwarantowaną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objętością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74FD8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7A2FFDE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2CBED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35A321C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5425B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5A79C98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2A52BE" w14:textId="7594954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B51A7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Synchronizowana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przerywana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wentylacja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wymuszona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(SIMV)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objętościowo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–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zmiennym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C5201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386D22E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E06D6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D2DE5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7205B2CE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2F64E3" w14:textId="602FC418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3E211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Synchronizowana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przerywana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wentylacja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wymuszona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(SIMV)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ciśnieniowo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–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zmiennym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8789C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2BBC7F4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6B187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97438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E5C1CEB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A98E35" w14:textId="2382BDF0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C16D6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Synchronizowana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przerywana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wentylacja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wymuszona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(SIMV)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ciśnieniowo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zmiennym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gwarantowaną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objętością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8E122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765C56C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A425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204F33C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354E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3C26D103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CE53C4" w14:textId="69BD6545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704B5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wentylacji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wspomaganej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tzw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.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Pressure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Support)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automatycznym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włączeniem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wentylacji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zapasowej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wystąpieniu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alarmu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bezdechu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respiratora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.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Czułość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lastRenderedPageBreak/>
              <w:t>wyzwalania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przepływowego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min. 0,2-10 l/min.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07FB5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TAK</w:t>
            </w:r>
          </w:p>
          <w:p w14:paraId="1C42EAB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323BD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2EF2D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FF5F9A0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2D2ED7" w14:textId="1FC6A5F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6AC4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wentylacji CPAP+PSV.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F886E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435CEF3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52D96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AB03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50CFD6EC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766750" w14:textId="22D9CAD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66290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wentylacji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ręczny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40B78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32CD828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15F9C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1CBEC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4B8DDAF2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74F486" w14:textId="1846CF2E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D59BE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Aparat wyposażony w tryb pracy w krążeniu pozaustrojowym, zapewniający: wentylację ręczną w krążeniu pozaustrojowym z zawieszeniem alarmów objętości, bezdechu, częstości oddechów i CO2 informację na ekranie respiratora o włączonym trybie pracy w krążeniu pozaustrojowym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CA19D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664D7CA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B329B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0553592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8FC53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48FA7E9C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155B72" w14:textId="6F86D8F9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61DC9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Pauza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do 1 min.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wentylacji ręcznej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mechanicznej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592F5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537A721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772FB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466DB5F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EB0A6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1F2C7F02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D8103F" w14:textId="233EAA5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F4181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Automatyczna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wielostopniowa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rekrutacja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pęcherzyków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płucnych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programowana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obrazowana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na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ekranie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respiratora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4D87C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5B5E60B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B21A2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21A184A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6A257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328248F7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11205C" w14:textId="3618A198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13187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Podanie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na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żądanie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dodatkowego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jednego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pod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określonym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przez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określony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czas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bez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wykonania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zmian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ustawieniach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respiratora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–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wentylacja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mechaniczna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9EDCD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5D8BA3F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1EE00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2884379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5582A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002254C1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35EECA" w14:textId="69FC1896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16AB0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Łatwe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przełączanie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wentylacji ręcznej na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mechaniczną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wentylacji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mechanicznej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na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ręczną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ABF7B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074C29E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EFB89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894B8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2016A9BA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1A2F47" w14:textId="0748209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94955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Przełączanie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mechaniczne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przy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pomocy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dźwigni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328EC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709BAC5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2FC68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06E0B83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07B0C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1B4C7B8C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7A04C9" w14:textId="751607A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16600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Zakres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stosunku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wdechu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wydechu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: minimum 2:1 ÷ 1:4.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6F7BB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74E9B64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03A93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7FD64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228A6ED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2C7935" w14:textId="692FAB1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32CDC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Zakres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częstości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wentylacji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ciśnieniowo-zmiennej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objętościowo-zmiennej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: </w:t>
            </w:r>
          </w:p>
          <w:p w14:paraId="290E32B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minimum 4 ÷ 100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/ min.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BCC9B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0593112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06BED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D33F1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0826A86F" w14:textId="77777777" w:rsidTr="006832D9">
        <w:trPr>
          <w:trHeight w:val="68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98D440" w14:textId="64C37815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13625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Zakres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wentylacji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objętościowo-zmiennej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: minimum 20 ÷ 1500 ml.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B1255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7EF30E4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772A5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A0D56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E31AEE0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1854CF" w14:textId="39E29898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7A62A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Zakres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wentylacji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ciśnieniowo-zmiennej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lub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objętościowo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zmiennej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: minimum 5 ÷ 1500 ml.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27E8F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4620A0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B169C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33FB0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00ED57A6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0ED344" w14:textId="4504C65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CBB65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Zakres regulacji dodatniego ciśnienia końcowo-wydechowego (PEEP): </w:t>
            </w:r>
          </w:p>
          <w:p w14:paraId="741EEAE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minimum 4÷25 cm H2O.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260B2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0B87181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B4B97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B2B0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672C7E59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483B12" w14:textId="6339467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0EEB1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Zakres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Plateau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wdechu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: minimum 5 ÷ 60 %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czasu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wdechu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5ED17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259702F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58DEA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24CE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37188036" w14:textId="77777777" w:rsidTr="006832D9">
        <w:trPr>
          <w:trHeight w:val="233"/>
        </w:trPr>
        <w:tc>
          <w:tcPr>
            <w:tcW w:w="148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F80D0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pl-PL" w:bidi="hi-IN"/>
              </w:rPr>
              <w:t>System alarmów</w:t>
            </w:r>
          </w:p>
        </w:tc>
      </w:tr>
      <w:tr w:rsidR="006832D9" w:rsidRPr="006340A9" w14:paraId="61AB7E6F" w14:textId="77777777" w:rsidTr="006832D9">
        <w:trPr>
          <w:trHeight w:val="64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FB7A13" w14:textId="3769F170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786F84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Alarm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niskiej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minutowej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(MV)  i 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(TV).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F0942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0B70E23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4A2C1A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EBF88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234995C7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1E452A" w14:textId="76603119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35011C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Alarmy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TV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regulowanymi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progami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górnym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dolnym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C60D7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35FFDE8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408DFB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537C822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99A48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214128D2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03B8C0" w14:textId="63487CFF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ED3863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Alarm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minimalnego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maksymalnego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wdechowego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D0345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573963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580F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03083EA4" w14:textId="77777777" w:rsidTr="006832D9">
        <w:trPr>
          <w:trHeight w:val="24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C7D6C1" w14:textId="6EF038A5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C869B7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Alarm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Apnea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0790B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4472D2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9ACF1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23C6E28F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E57C868" w14:textId="10BA155E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B02BC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Alarm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braku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zasilania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energię elektryczną.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8C54B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779B187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06969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CB5D4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t>.</w:t>
            </w:r>
          </w:p>
        </w:tc>
      </w:tr>
      <w:tr w:rsidR="006832D9" w:rsidRPr="006340A9" w14:paraId="116B8F7F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FEE5966" w14:textId="4DD281B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E8628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Alarm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braku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zasilania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gazy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1922B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55DDD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2C314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70CFE196" w14:textId="77777777" w:rsidTr="006832D9">
        <w:trPr>
          <w:trHeight w:val="270"/>
        </w:trPr>
        <w:tc>
          <w:tcPr>
            <w:tcW w:w="148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6CA3A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Pomiary i obrazowanie </w:t>
            </w:r>
          </w:p>
        </w:tc>
      </w:tr>
      <w:tr w:rsidR="006832D9" w:rsidRPr="006340A9" w14:paraId="79397C15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0E2B1B" w14:textId="7328AC9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4988F2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stężenia tlenu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gazach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oddechowych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B813F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FE209C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9DC92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08C96969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D5A18F5" w14:textId="7A71378D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747C350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(TV).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0C7A4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BC037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DE720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12E784F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DDA628" w14:textId="646D063F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F3C0B2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minutowej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(MV).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856B2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26BAA2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6B79D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66F25FB7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CA5FEA" w14:textId="459579A0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4CE7F7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częstości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FC714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F91F54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7C5C6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296ABAD3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4EF06E" w14:textId="1267C7B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E6A9CF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szczytowego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14132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C30C40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DCF6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7278BA9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8DF5A8" w14:textId="32649F9A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716396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średniego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A4D23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020C7B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9B0F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09686D41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25C39D" w14:textId="594BA9AA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ACE231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Plateau.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2621D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EEE381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B6AA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75124CAD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341A81" w14:textId="46B8CCFA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7E969B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PEEP.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8909F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451027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D80A5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72586272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148035" w14:textId="3A9C741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F8758B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stężenia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wdechowego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wydechowego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tlenu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gazach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oddechowych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metodą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paramagnetyczną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63D1D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E7682D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8577F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142A26CD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C5AB32" w14:textId="1F1DF44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14579B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stężenia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środków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anestetycznych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podtlenku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azotu,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sevofluranu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desfluranu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isofluranu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) w mieszaninie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wdechowej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wydechowej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5AAE6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EE09DB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F9DE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44EA7157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1F4590" w14:textId="5B3095BD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ABC7CE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Automatyczna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identyfikacja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anestetyku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wziewnego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analiza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MAC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uwzględnieniem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wieku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pacjenta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1090B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28CC4C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65C95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F25B650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0AE2F4" w14:textId="71ED66F9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9B1AE5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Ekran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kolorowy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LCD,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dotykowy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nastaw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prezentacji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parametrów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wentylacji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krzywych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  <w:p w14:paraId="407B0C3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90591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BB5DF2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3DDBC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30EDC285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D00469" w14:textId="3B944D3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B4618D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Przekątna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ekranu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: minimum 15".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33009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7EAB561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E1255A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6D6CA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7B54DE29" w14:textId="77777777" w:rsidTr="006832D9">
        <w:trPr>
          <w:trHeight w:val="55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4C345F" w14:textId="43628959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281E20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Rozdzielczość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: minimum 1024 x 768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pikseli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C7EA6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4F78211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E99B47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ACF58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67F7077B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DBD717" w14:textId="363C03C8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9D73B2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Ekran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główny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respiratora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niewbudowany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korpus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aparatu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lub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wbudowany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możliwością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płaszczyźnie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pionowej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poziomej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0486E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5B75C6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6190A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21361C23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E6F3B5" w14:textId="17DADD08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92025D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Ekran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umieszczony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na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ruchomym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wysięgniku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regulacją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wysokości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przesuwu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poziomie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lastRenderedPageBreak/>
              <w:t>kąta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pochylenia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58A70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lastRenderedPageBreak/>
              <w:t xml:space="preserve">TAK/ NIE </w:t>
            </w:r>
          </w:p>
          <w:p w14:paraId="010DD14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21662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Tak – 10 pkt </w:t>
            </w:r>
          </w:p>
          <w:p w14:paraId="3E59DC1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5C1FA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0A2FE45E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E22A7B" w14:textId="425E40B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6847A4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Możliwość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konfigurowaniai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zapamiętania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minimum 4-ech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niezależnych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stron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ekranu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respiratora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53446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4C747BC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BEA43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AEC10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DEDF4E7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588DD0" w14:textId="34E49666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245501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Większa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ilość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niż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4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zapamiętywane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na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stałe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strony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konfiguracji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1E289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580734F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86DB7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7B9E3CD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920C4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1F6A254C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D93E74" w14:textId="406AA790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53DA2D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Prezentacja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wartości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numerycznych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krzywej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dynamicznej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prężności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CO2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strumieniu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wdechowym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wydechowym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9BC1A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1A61176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9CCC92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4DB01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498CECD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25A981" w14:textId="56AB175A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DE48BF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Prezentacja koncentracji anestetyku wziewnego na wdechu i wydechu. </w:t>
            </w:r>
          </w:p>
          <w:p w14:paraId="33DB1F6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Możliwość obrazowania krzywej.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4FCE7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28B0793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527A9B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A6D72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F015889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42944C" w14:textId="7CABC1F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63FEAF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Prezentacja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krzywej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drogach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oddechowych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26113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18707FF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EEA1E0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8E5FE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6D1B2137" w14:textId="77777777" w:rsidTr="006832D9">
        <w:trPr>
          <w:trHeight w:val="111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AE6E23" w14:textId="643C2A1E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BC423F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Prezentacja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pętli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:</w:t>
            </w:r>
          </w:p>
          <w:p w14:paraId="3EA54A5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/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;</w:t>
            </w:r>
          </w:p>
          <w:p w14:paraId="6621FCF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/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F2784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30FC3E5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7F14D1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26C33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378801A9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D622D5" w14:textId="636E6DB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60315E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Prezentacja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podatności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układu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oddechowego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6D090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5011D6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D1BE8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578A7279" w14:textId="77777777" w:rsidTr="006832D9">
        <w:trPr>
          <w:trHeight w:val="765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B49372" w14:textId="1E7348CA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589818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Możliwość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zapisania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minimum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jednej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pętli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spirometrycznej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jednej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pętli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wzorcowej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3C429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0DD4379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16531F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3A743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58BC7C46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5660C6" w14:textId="47BC424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DCB7D7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Możliwość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zapisania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więcej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niż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jednej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pętli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wzorcowej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985F7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3A927AD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0808A6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7E4AD05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27463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07C60E28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F8654A" w14:textId="1C476FEB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152BC3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Prezentacja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wartości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instalacji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szpitalnej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na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ekranie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respiratora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0C9A1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6480896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224D3F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E5965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3CA3A5B7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419D9FD" w14:textId="7B9D40D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CCA75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Automatyczna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kalkulacja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parametrów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wentylacji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wprowadzeniu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masy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pacjenta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3D563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2820E46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E62EC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9CBA4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4EADF1F1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D19287B" w14:textId="5ACD7A5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32F01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Moduł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gazowych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wyjmowany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aparatu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  <w:p w14:paraId="32309FE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Mozliwość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zastosowania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monitorze</w:t>
            </w:r>
            <w:proofErr w:type="spellEnd"/>
          </w:p>
          <w:p w14:paraId="0E73582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Moduł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kompatybilny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modułami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gazowymi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Carescape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08C37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3D3F0E5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15C0F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5897FD9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E8AFD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402E8C16" w14:textId="77777777" w:rsidTr="006832D9">
        <w:trPr>
          <w:trHeight w:val="270"/>
        </w:trPr>
        <w:tc>
          <w:tcPr>
            <w:tcW w:w="148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277E8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Parownik </w:t>
            </w:r>
          </w:p>
        </w:tc>
      </w:tr>
      <w:tr w:rsidR="006832D9" w:rsidRPr="006340A9" w14:paraId="29B75F1B" w14:textId="77777777" w:rsidTr="006832D9">
        <w:trPr>
          <w:trHeight w:val="4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C10FEB" w14:textId="1EDCFB55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D8C98B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Uchwyt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dla minimum 2-ch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parowników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. </w:t>
            </w:r>
          </w:p>
          <w:p w14:paraId="65CC79D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Na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wypsażeniu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parownik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sevofluranu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6B8F5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965D83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247C0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6B9C744E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C84F9F" w14:textId="1EA2B7B5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1A37C2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Możliwość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jednoczesnego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podłączenia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parownika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sevofluranu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desfluranu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. 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Zabezpieczenie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przed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podaniem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dwóch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środków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wziewnych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równocześnie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DF961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78E2F7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C102F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2821EA67" w14:textId="77777777" w:rsidTr="006832D9">
        <w:trPr>
          <w:trHeight w:val="270"/>
        </w:trPr>
        <w:tc>
          <w:tcPr>
            <w:tcW w:w="148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6D0B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Ssak</w:t>
            </w:r>
          </w:p>
        </w:tc>
      </w:tr>
      <w:tr w:rsidR="006832D9" w:rsidRPr="006340A9" w14:paraId="7057D7AD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2A36E1" w14:textId="69406285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68817D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Aparat wyposażony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wbudowany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ssak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inżektorowy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podciśnienia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pojemnikami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1,0 l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wymiennych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wkładów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  <w:p w14:paraId="6E06DB6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1D0CB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7E793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FD028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B958E1C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F9FCBC" w14:textId="66106AC5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5619FE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Wymienne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wkłady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: minimum 5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szt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 (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zestaw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startowy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).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4102A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2101D1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397DA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3F347D23" w14:textId="77777777" w:rsidTr="006832D9">
        <w:trPr>
          <w:trHeight w:val="270"/>
        </w:trPr>
        <w:tc>
          <w:tcPr>
            <w:tcW w:w="148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79B57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System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testowania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aparatu</w:t>
            </w:r>
            <w:proofErr w:type="spellEnd"/>
          </w:p>
        </w:tc>
      </w:tr>
      <w:tr w:rsidR="006832D9" w:rsidRPr="006340A9" w14:paraId="345504A9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B183CD" w14:textId="5B832EC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41A326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Automatyczny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lub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automatyczny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interakcją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personelem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test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kontrolny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aparatu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sprawdzający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jego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działanie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0B841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0D7197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872B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15AB2566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A093BF" w14:textId="52A60226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750E3B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Dziennik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testów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kontrolnych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prezentowany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na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ekranie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aparatu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3DFCA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6612DD5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CC2863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A3882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409503C6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C67CBD" w14:textId="45AD49B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6AC51D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Konstrukcja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aparatu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umożliwiająca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zainstalowanie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kardiomonitora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ergonomicznej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dla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personelu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medycznego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pozycji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CBEC7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093B386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FF03AB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929C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115583CB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BE913B" w14:textId="23F0D5A2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CD6572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pl"/>
              </w:rPr>
              <w:t>Menu w języku polskim.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DA616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5D6F43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63FFB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F05CE68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4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ADCFB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Kardiomonitor  do aparatu do znieczulania</w:t>
            </w:r>
          </w:p>
        </w:tc>
      </w:tr>
      <w:tr w:rsidR="006832D9" w:rsidRPr="006340A9" w14:paraId="4643D7A7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4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CC577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Opis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ogólny</w:t>
            </w:r>
            <w:proofErr w:type="spellEnd"/>
          </w:p>
        </w:tc>
      </w:tr>
      <w:tr w:rsidR="006832D9" w:rsidRPr="006340A9" w14:paraId="438E5FF7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4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B50BB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Monitor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stacjonarny</w:t>
            </w:r>
            <w:proofErr w:type="spellEnd"/>
          </w:p>
        </w:tc>
      </w:tr>
      <w:tr w:rsidR="006832D9" w:rsidRPr="006340A9" w14:paraId="599FD475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45854" w14:textId="31BA663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D60E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Monitor wyposażony w dotykowy ekran o przekątnej min. 15". Umożliwia wyświetlanie przynajmniej 14 krzywych dynamicznych jednocześnie i pełną obsługę funkcji monitorowania pacjenta. Nie dopuszcza się realizacji tej funkcjonalności z wykorzystaniem zewnętrznego, dodatkowego ekranu lub innych rozwiązań zależnych od funkcjonowania sieci informatycznej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CA98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0B82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5594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F8E0D8D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68583" w14:textId="56F01E0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CD9D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podłączenia dodatkowego ekranu powielającego o przekątnej min. 19”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DF27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C4FA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93E0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7AF6CA0D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AC717" w14:textId="54BCC869" w:rsidR="006832D9" w:rsidRPr="00DF2091" w:rsidRDefault="006832D9" w:rsidP="006340A9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4BAA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Obsługa kardiomonitora poprzez ekran dotykowy i pokrętło. Możliwość podłączenia klawiatury i myszy do portu USB. Możliwość sterowania przyciskami na wybranych modułach. Możliwość podłączenia czytnika kodów kreskowych do portu USB.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8CDA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6D36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96F7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38DA0F9F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2450A" w14:textId="69614420" w:rsidR="006832D9" w:rsidRPr="00DF2091" w:rsidRDefault="006832D9" w:rsidP="006340A9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F754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zaprogramowania min. 8 różnych konfiguracji (profili) monitora, zawierających m.in. ustawienia monitorowanych parametrów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2630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D0B2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0F52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45631EA1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61C8F" w14:textId="537F739D" w:rsidR="006832D9" w:rsidRPr="00DF2091" w:rsidRDefault="006832D9" w:rsidP="006340A9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24C9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wyboru spośród przynajmniej 16 różnych układów (widoków) ekranu, z możliwością edycji i zapisu przynajmniej 6 z nich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181B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943A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5748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7C01E630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4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9ACEF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Monitorowane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parametry</w:t>
            </w:r>
          </w:p>
        </w:tc>
      </w:tr>
      <w:tr w:rsidR="006832D9" w:rsidRPr="006340A9" w14:paraId="5196F1B5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E8BC31" w14:textId="32E401C1" w:rsidR="006832D9" w:rsidRPr="00DF2091" w:rsidRDefault="006832D9" w:rsidP="006340A9">
            <w:pPr>
              <w:spacing w:after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88E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6F19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FFA3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FC6B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19A47B05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3926F" w14:textId="70240AAC" w:rsidR="006832D9" w:rsidRPr="00DF2091" w:rsidRDefault="006832D9" w:rsidP="006340A9">
            <w:pPr>
              <w:spacing w:after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5727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Monitorowanie przynajmniej 1 z 3, 7 i 12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odprowadzeń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, z jakością diagnostyczną, w zależności od użytego przewodu EKG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4CCF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71C9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1451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5D57F9A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10255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6439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Możliwość jednoczesnej prezentacji wszystkich 12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odprowadzeń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 EKG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CCE4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2576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EF90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3D253F7A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8D17E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AD46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Pomiar częstości akcji serca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36B6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B3AA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637B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33FC1553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101C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E6D6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W komplecie do każdego monitora: przewód do podłączenia 6- elektrod dla dorosłych i dzieci.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741F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B44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728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6F69024E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AD20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8AF0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Analiza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arytmii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ED6B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FEF0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2343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1F5BD69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8A679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5E6D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Analiza arytmii w 2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odprowadzeniach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 EKG jednocześnie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5F37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AE86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1FFF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2EEECAED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049B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828B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Podstawowa analiza arytmii tzw. śmiertelnych.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F331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8238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76C3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344F7D90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BBD3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7B08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Analiza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B8C4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033F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7485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A272DE4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0D82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0232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Oddech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1A61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CF9F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F965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294DC21D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187D1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2A49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Pomiar częstości oddechu metodą impedancyjną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1A75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CECE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913E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69A43600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1C9EA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FA83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Prezentacja częstości oddechu oraz krzywej oddechowej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5124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A445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DB48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3501FC2B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8815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7545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Saturacja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(SpO2)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BE7C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8548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07E1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79F4C1B7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33BFD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424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Pomiar wysycenia hemoglobiny tlenem, z wykorzystaniem algorytmu odpornego na niską perfuzję i artefakty ruchowe: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Masimo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08AF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FF10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EAEC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72B3935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8821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47D7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Prezentacja wartości saturacji, krzywej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pletyzmograficznej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DD31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6D35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5C7B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3571037C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3E608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AC0D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 komplecie do każdego monitora: przewód podłączeniowy dł. min. 3m oraz wielorazowy, elastyczny, czujnik na palec dla dorosłych oraz na ucho. Oryginalne akcesoria pomiarowe producenta algorytmu pomiarowego.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4B3B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096B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25C0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D8408A2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F737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D126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ciśnienia metodą nieinwazyjną (NIBP)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84E3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D686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BEC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A29DC5A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BE21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DE29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metodą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oscylometryczną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A072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156A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5722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0A73B80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F71E6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6D1C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Algorytm pomiarowy wykorzystuje dwutubowy systemem wężyków i mankietów, skokową deflację, odporny na zakłócenia, artefakty i niemiarową akcję serca, skraca czas pomiarów przez wstępne pompowanie mankietu do wartości bezpośrednio powyżej ostatnio zmierzonej wartości ciśnienia skurczowego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A902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8A58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7E33B7F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62D5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74509D4C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A27AD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0303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W komplecie do każdego monitora: wężyk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szybkozłączką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 dla dorosłych/dzieci oraz 3 mankiety wielorazowe dla dorosłych (w 3 różnych rozmiarach). Dodatkowo na całą instalację 20 szt. mankietów dla pacjentów otyłych.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5EC0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D41D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3481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667EC159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F66B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563D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Mankiety dla pacjentów otyłych stożkowe, dedykowane i walidowane do pomiaru na przedramieniu </w:t>
            </w:r>
          </w:p>
          <w:p w14:paraId="68D4CAC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44F0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8500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-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jednopacjentowe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 25 szt. – 10 pkt.</w:t>
            </w:r>
          </w:p>
          <w:p w14:paraId="14F2F4E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  <w:p w14:paraId="47A961E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- wielorazowy 1 szt. – 1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EF3E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32D9" w:rsidRPr="006340A9" w14:paraId="27F1BED2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C5F8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9A2F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Temperatura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DF7A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1DF2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A210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6A5CFC72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32376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3942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temperatury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 2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kanałach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859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0E20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BCB8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4A2F3CA8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D96E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2EE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Jednoczesna prezentacja w polu parametru temperatury na ekranie głównym monitora stacjonarnego min. 3 wartości temperatury jednocześnie: obu zmierzonych oraz różnicy temperatur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6F19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E06B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384E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14CC6935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36DA9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C995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ustawienia etykiet temperatur wg. miejsca pomiaru – w tym wpisanie własnych nazw etykiet, łącznie min. 18 nazw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45BB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ED6D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1B04E23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A90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6C6B4077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ECCCC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9B74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 komplecie do każdego monitora: wielorazowy czujnik temperatury skóry dla dorosłych/dzieci.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9F53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1281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AF7A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725DB3A4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95190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E0ED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ciśnienia metodą inwazyjną (IBP)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D0EA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7D26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F293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4075805E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C19A6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D5D2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Pomiar ciśnienia metodą inwazyjną w 2 kanałach.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A6A3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8C44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E8F8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BB5B5E2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A6AD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0B78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PPV lub SPV ręczny, w dedykowanej zakładce lub automatyczny, ciągły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CB92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7556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4E4A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3E5934B6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0F94A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7176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pomiaru i jednoczesnej prezentacji na ekranie głównym kardiomonitora parametrów PPV i SPV automatycznie, z wybranego kanału ciśnienia.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87AA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5CB5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1EB6492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05B3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32576F50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8062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FFBE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 komplecie do każdego monitora przewody do podłączenia przetworników ciśnienia (po jednym na każdy oferowany kanał)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0882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3AD2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5EC5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443E8770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6170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DF52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zwiotczenia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mięśni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(NMT)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3C1C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E920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4744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1CBC279B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EA90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76D7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Pomiar zwiotczenia mięśni przez monitorowanie transmisji nerwowo-mięśniowej NMT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FA56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A4B1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ED0C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7D12D87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48197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5878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głębokości uśpienia. Minimum jeden na trzy urządzenia.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D20C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F713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7660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54025FC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CC3C8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9FDF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głębokości uśpienia metodą Entropii lub BIS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2177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A5B5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ED3C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6C184ACE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DE51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4AE4E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realizowany przez analizę sygnału EEG, wspomaganego pomiarem elektromiografii mięśni czoła, z obliczaniem parametrów SE, RE i BSR.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C05D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93BC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3138563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FF93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1387B224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FAB7E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DBE2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 lub z wykorzystaniem zewnętrznego urządzenia zapewniającego prezentację wartości mierzonych parametrów na ekranie oferowanego kardiomonitora.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4E90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BE1E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5E4C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CC4A25F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9D9D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78B0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 komplecie do każdego monitora: przewód pośredni i min. 25 czujników. W przypadku urządzenia zewnętrznego w komplecie 2-przegubowy uchwyt montażowy zapewniający bezpieczne mocowanie na stanowisku pacjenta oraz zestaw przewodów do podłączenia urządzenia do kardiomonitora.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DC85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C676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8EA6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1396875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5D83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4E80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 komplecie do każdego monitora: zestaw akcesoriów umożliwiający pomiar u min. 300 pacjentów. W przypadku urządzenia zewnętrznego w komplecie 2-przegubowy uchwyt montażowy zapewniający bezpieczne mocowanie na stanowisku pacjenta.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584B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25C1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2D95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EB1298D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4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68EF4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Możliwości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rozbudowy</w:t>
            </w:r>
            <w:proofErr w:type="spellEnd"/>
          </w:p>
        </w:tc>
      </w:tr>
      <w:tr w:rsidR="006832D9" w:rsidRPr="006340A9" w14:paraId="11B1A63F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6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93DDA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A2BB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Możliwość rozbudowy o ciągły pomiar rzutu minutowego serca metodą analizy kształtu fali ciśnienia tętniczego, kalibrowany metodą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termodylucji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przezpłucnej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pacjenta. Prezentacja danych w formie graficznej z wykorzystaniem tzw. wykresu radarowego, w którym każdy wycinek radaru reprezentuje wybrany przez użytkownika parametr, a jego odchylenia od ustalonych zakresów sygnalizowane są kolorystycznie.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C47E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0224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696F7C5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3110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2067B864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4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436AD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Alarmy</w:t>
            </w:r>
            <w:proofErr w:type="spellEnd"/>
          </w:p>
        </w:tc>
      </w:tr>
      <w:tr w:rsidR="006832D9" w:rsidRPr="006340A9" w14:paraId="6423B5B9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9A3D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ECB2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Alarmy przynajmniej 3-stopniowe, sygnalizowane wizualnie i dźwiękowo, z wizualizacją parametru, który wywołał alarm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3F6B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CFE7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AB3E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10D1E23E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F652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7900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Możliwość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zmiany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priorytetu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alarmów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C819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3F75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47FA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1C6B4808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11D6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1805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Alarmy techniczne z podaniem przyczyny.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62D0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942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0593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B08BCEB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B7257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4EF7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Granice alarmowe regulowane ręcznie - przez użytkownika, i automatycznie (na żądanie) - na podstawie bieżących wartości parametrów.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2982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391F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3985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6E7B2D0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443F8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6658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wyciszenia alarmów. Regulacja czasu wyciszenia alarmów w zakresie przynajmniej: 2 i 5 minut oraz bez limitu czasowego.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0CD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B2D7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ADB9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220B3AC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C37F7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D26D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zablokowania funkcji całkowitego wyłączenia bądź wyciszenia alarmów - zabezpieczona hasłem.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895B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4B5D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0FEE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18EBAB1F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9A4B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0515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Monitor wyposażony w pamięć przynajmniej 150 zdarzeń alarmowych zawierających wycinki krzywych dynamicznych. Zdarzenia zapisywane automatycznie - w chwili wystąpienia zdarzenia alarmowego, a także ręcznie - po naciśnięciu odpowiedniego przycisku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DB9D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0612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ADC8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3C0E2788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089F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8DFE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Monitor wyposażony w pamięć przynajmniej 900 zdarzeń alarmowych i 400 wycinków zawierających fragmenty min. 5 krzywych dynamicznych z chwili wystąpienia zdarzenia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29CB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25B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0ABF89A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1343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23B95034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0F73B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7B94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zapisywania zdarzeń alarmowych wraz z opisem dodawanym ręcznie przez użytkownika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BCBA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0D75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3D818F8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CEC7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0A37CDA8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4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4697B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Trendy</w:t>
            </w:r>
          </w:p>
        </w:tc>
      </w:tr>
      <w:tr w:rsidR="006832D9" w:rsidRPr="006340A9" w14:paraId="6C504C81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96F0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49CC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Stanowisko monitorowania pacjenta wyposażone w pamięć trendów z ostatnich min. 24 godzin z rozdzielczością 1-minutową. Możliwość programowej rozbudowy pamięci trendów do min. 72 godzin.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F84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D755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B22B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6CBB3332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3D24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6800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wyświetlania trendów w formie graficznej i tabelarycznej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95F2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4759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02FE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17CC938F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4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A7E36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Inne</w:t>
            </w:r>
            <w:proofErr w:type="spellEnd"/>
          </w:p>
        </w:tc>
      </w:tr>
      <w:tr w:rsidR="006832D9" w:rsidRPr="006340A9" w14:paraId="55CD2242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588F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3AE5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Monitor wyposażony w funkcję obliczeń hemodynamicznych, utlenowania oraz wentylacji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508B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B3F2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26E4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4C600E3B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A82C0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E9BA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Kalkulator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dawek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leków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73B7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0916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7FCF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297E647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ED55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C01C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zamiennego stosowania modułu gazowego pomiędzy oferowanym monitorem i aparatem do znieczulania tego samego producenta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D744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2B61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7470609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6E26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363565FA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A045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6441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Możliwość zdalnego dostępu kardiomonitorów w celach serwisowych: wstępnej diagnostyki monitora i podłączonych modułów, zmiany ustawień,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wrgywania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 licencji, itp.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E29A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1A21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3BE4613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337E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6C16528E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95EA5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C8A4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Ze względów obsługowych, serwisowych i przyszłej rozbudowy aparat do znieczulania i kardiomonitor tego samego producenta.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1FB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CDCD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104E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</w:tbl>
    <w:p w14:paraId="118986BB" w14:textId="77777777" w:rsidR="00DF2091" w:rsidRPr="008A53D2" w:rsidRDefault="00DF2091" w:rsidP="00DF2091">
      <w:pPr>
        <w:spacing w:line="240" w:lineRule="auto"/>
        <w:rPr>
          <w:rFonts w:ascii="Times New Roman" w:eastAsiaTheme="minorEastAsia" w:hAnsi="Times New Roman" w:cs="Times New Roman"/>
          <w:bCs/>
        </w:rPr>
      </w:pPr>
      <w:r w:rsidRPr="008A53D2">
        <w:rPr>
          <w:rFonts w:ascii="Times New Roman" w:eastAsiaTheme="minorEastAsia" w:hAnsi="Times New Roman" w:cs="Times New Roman"/>
          <w:bCs/>
        </w:rPr>
        <w:t xml:space="preserve">* Brak potwierdzenia któregokolwiek z parametrów bądź pozostawienie kolumny pustej (tu: niewypełnionej) spowoduje odrzucenie oferty. </w:t>
      </w:r>
    </w:p>
    <w:p w14:paraId="65AE6D16" w14:textId="726FC77A" w:rsidR="00990EF5" w:rsidRPr="006340A9" w:rsidRDefault="00E27A9A" w:rsidP="00990EF5">
      <w:pPr>
        <w:rPr>
          <w:rFonts w:ascii="Times New Roman" w:hAnsi="Times New Roman" w:cs="Times New Roman"/>
          <w:sz w:val="24"/>
          <w:szCs w:val="24"/>
        </w:rPr>
      </w:pPr>
      <w:r w:rsidRPr="00E27A9A">
        <w:rPr>
          <w:rFonts w:ascii="Times New Roman" w:hAnsi="Times New Roman" w:cs="Times New Roman"/>
          <w:sz w:val="24"/>
          <w:szCs w:val="24"/>
          <w:lang w:eastAsia="ar-SA"/>
        </w:rPr>
        <w:t xml:space="preserve">Oświadczamy, że oferowany przez nas asortyment jest </w:t>
      </w:r>
      <w:r w:rsidR="00E4780D" w:rsidRPr="00E4780D">
        <w:rPr>
          <w:rFonts w:ascii="Times New Roman" w:hAnsi="Times New Roman" w:cs="Times New Roman"/>
          <w:bCs/>
          <w:sz w:val="24"/>
          <w:szCs w:val="24"/>
        </w:rPr>
        <w:t xml:space="preserve">fabrycznie nowy, </w:t>
      </w:r>
      <w:proofErr w:type="spellStart"/>
      <w:r w:rsidR="00E4780D" w:rsidRPr="00E4780D">
        <w:rPr>
          <w:rFonts w:ascii="Times New Roman" w:hAnsi="Times New Roman" w:cs="Times New Roman"/>
          <w:bCs/>
          <w:sz w:val="24"/>
          <w:szCs w:val="24"/>
        </w:rPr>
        <w:t>nierekondycjonowany</w:t>
      </w:r>
      <w:proofErr w:type="spellEnd"/>
      <w:r w:rsidR="00E4780D" w:rsidRPr="00E4780D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E4780D" w:rsidRPr="00E4780D">
        <w:rPr>
          <w:rFonts w:ascii="Times New Roman" w:hAnsi="Times New Roman" w:cs="Times New Roman"/>
          <w:bCs/>
          <w:sz w:val="24"/>
          <w:szCs w:val="24"/>
        </w:rPr>
        <w:t>niepowystawowy</w:t>
      </w:r>
      <w:proofErr w:type="spellEnd"/>
      <w:r w:rsidR="00E4780D" w:rsidRPr="00E4780D">
        <w:rPr>
          <w:rFonts w:ascii="Times New Roman" w:hAnsi="Times New Roman" w:cs="Times New Roman"/>
          <w:bCs/>
          <w:sz w:val="24"/>
          <w:szCs w:val="24"/>
        </w:rPr>
        <w:t>, wyprodukowany nie wcześniej niż w 2022r.</w:t>
      </w:r>
    </w:p>
    <w:sectPr w:rsidR="00990EF5" w:rsidRPr="006340A9" w:rsidSect="00C32E1D">
      <w:footerReference w:type="default" r:id="rId7"/>
      <w:pgSz w:w="16838" w:h="11906" w:orient="landscape"/>
      <w:pgMar w:top="567" w:right="1418" w:bottom="567" w:left="1418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6743E" w14:textId="77777777" w:rsidR="00E26EA7" w:rsidRDefault="00E26EA7" w:rsidP="005B07E8">
      <w:pPr>
        <w:spacing w:after="0" w:line="240" w:lineRule="auto"/>
      </w:pPr>
      <w:r>
        <w:separator/>
      </w:r>
    </w:p>
  </w:endnote>
  <w:endnote w:type="continuationSeparator" w:id="0">
    <w:p w14:paraId="1922269D" w14:textId="77777777" w:rsidR="00E26EA7" w:rsidRDefault="00E26EA7" w:rsidP="005B0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7877796"/>
      <w:docPartObj>
        <w:docPartGallery w:val="Page Numbers (Bottom of Page)"/>
        <w:docPartUnique/>
      </w:docPartObj>
    </w:sdtPr>
    <w:sdtEndPr/>
    <w:sdtContent>
      <w:p w14:paraId="15AB239F" w14:textId="043BC470" w:rsidR="00E27A9A" w:rsidRDefault="00E27A9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6B39">
          <w:rPr>
            <w:noProof/>
          </w:rPr>
          <w:t>38</w:t>
        </w:r>
        <w:r>
          <w:fldChar w:fldCharType="end"/>
        </w:r>
      </w:p>
    </w:sdtContent>
  </w:sdt>
  <w:p w14:paraId="62CEDEDF" w14:textId="77777777" w:rsidR="00E27A9A" w:rsidRDefault="00E27A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CE701" w14:textId="77777777" w:rsidR="00E26EA7" w:rsidRDefault="00E26EA7" w:rsidP="005B07E8">
      <w:pPr>
        <w:spacing w:after="0" w:line="240" w:lineRule="auto"/>
      </w:pPr>
      <w:r>
        <w:separator/>
      </w:r>
    </w:p>
  </w:footnote>
  <w:footnote w:type="continuationSeparator" w:id="0">
    <w:p w14:paraId="3AF1D22E" w14:textId="77777777" w:rsidR="00E26EA7" w:rsidRDefault="00E26EA7" w:rsidP="005B07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6D0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F8712C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3159C5"/>
    <w:multiLevelType w:val="multilevel"/>
    <w:tmpl w:val="6CECF2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178D3C9F"/>
    <w:multiLevelType w:val="hybridMultilevel"/>
    <w:tmpl w:val="275AEFF8"/>
    <w:lvl w:ilvl="0" w:tplc="032E716E">
      <w:numFmt w:val="bullet"/>
      <w:lvlText w:val="-"/>
      <w:lvlJc w:val="left"/>
      <w:pPr>
        <w:ind w:left="720" w:hanging="360"/>
      </w:pPr>
      <w:rPr>
        <w:rFonts w:ascii="Calibri" w:eastAsia="Andale Sans U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84272E"/>
    <w:multiLevelType w:val="hybridMultilevel"/>
    <w:tmpl w:val="2CB473AC"/>
    <w:lvl w:ilvl="0" w:tplc="EFF2B3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B3092"/>
    <w:multiLevelType w:val="multilevel"/>
    <w:tmpl w:val="2EBA0F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291DA4"/>
    <w:multiLevelType w:val="multilevel"/>
    <w:tmpl w:val="D398E7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430CA9"/>
    <w:multiLevelType w:val="multilevel"/>
    <w:tmpl w:val="9F065550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B5F2F"/>
    <w:multiLevelType w:val="multilevel"/>
    <w:tmpl w:val="A90A6F9A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B306AC2"/>
    <w:multiLevelType w:val="hybridMultilevel"/>
    <w:tmpl w:val="B2A04A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585869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757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FEB5F2A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1EF3BB5"/>
    <w:multiLevelType w:val="hybridMultilevel"/>
    <w:tmpl w:val="9912BAD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A97EE1"/>
    <w:multiLevelType w:val="hybridMultilevel"/>
    <w:tmpl w:val="B16E5C1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8511991"/>
    <w:multiLevelType w:val="multilevel"/>
    <w:tmpl w:val="183AE7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49DF3CBE"/>
    <w:multiLevelType w:val="multilevel"/>
    <w:tmpl w:val="F412E1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065A30"/>
    <w:multiLevelType w:val="multilevel"/>
    <w:tmpl w:val="45380B40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544C47"/>
    <w:multiLevelType w:val="multilevel"/>
    <w:tmpl w:val="0BC6E71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8" w15:restartNumberingAfterBreak="0">
    <w:nsid w:val="57F21BDD"/>
    <w:multiLevelType w:val="hybridMultilevel"/>
    <w:tmpl w:val="375C11F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8E0A53"/>
    <w:multiLevelType w:val="hybridMultilevel"/>
    <w:tmpl w:val="8E26D0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EB69CC"/>
    <w:multiLevelType w:val="multilevel"/>
    <w:tmpl w:val="B8E25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1" w15:restartNumberingAfterBreak="0">
    <w:nsid w:val="6D691597"/>
    <w:multiLevelType w:val="multilevel"/>
    <w:tmpl w:val="0DFCF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2" w15:restartNumberingAfterBreak="0">
    <w:nsid w:val="71D54B59"/>
    <w:multiLevelType w:val="multilevel"/>
    <w:tmpl w:val="B8E25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3" w15:restartNumberingAfterBreak="0">
    <w:nsid w:val="7AEB6099"/>
    <w:multiLevelType w:val="hybridMultilevel"/>
    <w:tmpl w:val="DCD455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B94009"/>
    <w:multiLevelType w:val="hybridMultilevel"/>
    <w:tmpl w:val="329C134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5984353">
    <w:abstractNumId w:val="6"/>
  </w:num>
  <w:num w:numId="2" w16cid:durableId="1768966884">
    <w:abstractNumId w:val="16"/>
  </w:num>
  <w:num w:numId="3" w16cid:durableId="1931888011">
    <w:abstractNumId w:val="22"/>
  </w:num>
  <w:num w:numId="4" w16cid:durableId="53625596">
    <w:abstractNumId w:val="15"/>
  </w:num>
  <w:num w:numId="5" w16cid:durableId="436756391">
    <w:abstractNumId w:val="17"/>
  </w:num>
  <w:num w:numId="6" w16cid:durableId="1555695642">
    <w:abstractNumId w:val="4"/>
  </w:num>
  <w:num w:numId="7" w16cid:durableId="1926306764">
    <w:abstractNumId w:val="20"/>
  </w:num>
  <w:num w:numId="8" w16cid:durableId="1187910291">
    <w:abstractNumId w:val="21"/>
  </w:num>
  <w:num w:numId="9" w16cid:durableId="2029677891">
    <w:abstractNumId w:val="5"/>
  </w:num>
  <w:num w:numId="10" w16cid:durableId="1197087644">
    <w:abstractNumId w:val="7"/>
  </w:num>
  <w:num w:numId="11" w16cid:durableId="586577149">
    <w:abstractNumId w:val="2"/>
  </w:num>
  <w:num w:numId="12" w16cid:durableId="35011752">
    <w:abstractNumId w:val="8"/>
  </w:num>
  <w:num w:numId="13" w16cid:durableId="493957257">
    <w:abstractNumId w:val="10"/>
  </w:num>
  <w:num w:numId="14" w16cid:durableId="687028648">
    <w:abstractNumId w:val="1"/>
  </w:num>
  <w:num w:numId="15" w16cid:durableId="215354921">
    <w:abstractNumId w:val="0"/>
  </w:num>
  <w:num w:numId="16" w16cid:durableId="1639802233">
    <w:abstractNumId w:val="11"/>
  </w:num>
  <w:num w:numId="17" w16cid:durableId="699432193">
    <w:abstractNumId w:val="9"/>
  </w:num>
  <w:num w:numId="18" w16cid:durableId="1652980307">
    <w:abstractNumId w:val="13"/>
  </w:num>
  <w:num w:numId="19" w16cid:durableId="1091314559">
    <w:abstractNumId w:val="24"/>
  </w:num>
  <w:num w:numId="20" w16cid:durableId="505636767">
    <w:abstractNumId w:val="19"/>
  </w:num>
  <w:num w:numId="21" w16cid:durableId="1619751033">
    <w:abstractNumId w:val="18"/>
  </w:num>
  <w:num w:numId="22" w16cid:durableId="1443837188">
    <w:abstractNumId w:val="12"/>
  </w:num>
  <w:num w:numId="23" w16cid:durableId="1575046897">
    <w:abstractNumId w:val="14"/>
  </w:num>
  <w:num w:numId="24" w16cid:durableId="1026710601">
    <w:abstractNumId w:val="3"/>
  </w:num>
  <w:num w:numId="25" w16cid:durableId="9324760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606D"/>
    <w:rsid w:val="00000327"/>
    <w:rsid w:val="000225DE"/>
    <w:rsid w:val="00036CDF"/>
    <w:rsid w:val="00073721"/>
    <w:rsid w:val="000A606D"/>
    <w:rsid w:val="000B4E6C"/>
    <w:rsid w:val="000C6048"/>
    <w:rsid w:val="000D3AE3"/>
    <w:rsid w:val="000E06B6"/>
    <w:rsid w:val="000F6B8F"/>
    <w:rsid w:val="00112F8D"/>
    <w:rsid w:val="001238EB"/>
    <w:rsid w:val="001244B9"/>
    <w:rsid w:val="0015087F"/>
    <w:rsid w:val="001A75DE"/>
    <w:rsid w:val="001B3E4C"/>
    <w:rsid w:val="001C7C8C"/>
    <w:rsid w:val="001E4D7E"/>
    <w:rsid w:val="001E6627"/>
    <w:rsid w:val="001F0754"/>
    <w:rsid w:val="002238AE"/>
    <w:rsid w:val="00224281"/>
    <w:rsid w:val="0024583B"/>
    <w:rsid w:val="00255152"/>
    <w:rsid w:val="00293735"/>
    <w:rsid w:val="00294CE1"/>
    <w:rsid w:val="002B3250"/>
    <w:rsid w:val="002B774F"/>
    <w:rsid w:val="00300B5B"/>
    <w:rsid w:val="00300CB9"/>
    <w:rsid w:val="00316071"/>
    <w:rsid w:val="00317573"/>
    <w:rsid w:val="0034387D"/>
    <w:rsid w:val="003768C6"/>
    <w:rsid w:val="003C50F9"/>
    <w:rsid w:val="003D7B98"/>
    <w:rsid w:val="004168A2"/>
    <w:rsid w:val="004279E2"/>
    <w:rsid w:val="00435F68"/>
    <w:rsid w:val="004416C1"/>
    <w:rsid w:val="00462FF1"/>
    <w:rsid w:val="00473418"/>
    <w:rsid w:val="004752AF"/>
    <w:rsid w:val="0048297C"/>
    <w:rsid w:val="00492F59"/>
    <w:rsid w:val="00494A02"/>
    <w:rsid w:val="004A24EB"/>
    <w:rsid w:val="004A7450"/>
    <w:rsid w:val="004B4599"/>
    <w:rsid w:val="004E43CC"/>
    <w:rsid w:val="004F1BB4"/>
    <w:rsid w:val="005226F8"/>
    <w:rsid w:val="005660B0"/>
    <w:rsid w:val="00587D1A"/>
    <w:rsid w:val="005A16B5"/>
    <w:rsid w:val="005B07E8"/>
    <w:rsid w:val="005C4436"/>
    <w:rsid w:val="005F2D17"/>
    <w:rsid w:val="0062720E"/>
    <w:rsid w:val="006340A9"/>
    <w:rsid w:val="00636F82"/>
    <w:rsid w:val="00671A12"/>
    <w:rsid w:val="006832D9"/>
    <w:rsid w:val="006A54DC"/>
    <w:rsid w:val="006B3F80"/>
    <w:rsid w:val="00707462"/>
    <w:rsid w:val="00712D2E"/>
    <w:rsid w:val="00740196"/>
    <w:rsid w:val="00752687"/>
    <w:rsid w:val="00754D52"/>
    <w:rsid w:val="00786FD4"/>
    <w:rsid w:val="007C347B"/>
    <w:rsid w:val="007E6472"/>
    <w:rsid w:val="007F06CA"/>
    <w:rsid w:val="007F3892"/>
    <w:rsid w:val="00810B94"/>
    <w:rsid w:val="00846C4D"/>
    <w:rsid w:val="00856B39"/>
    <w:rsid w:val="008822EF"/>
    <w:rsid w:val="00890F48"/>
    <w:rsid w:val="0089209B"/>
    <w:rsid w:val="008A53D2"/>
    <w:rsid w:val="008C4FE3"/>
    <w:rsid w:val="008C5D6C"/>
    <w:rsid w:val="008F2065"/>
    <w:rsid w:val="008F6F98"/>
    <w:rsid w:val="00911B2E"/>
    <w:rsid w:val="00982AA9"/>
    <w:rsid w:val="00990EF5"/>
    <w:rsid w:val="009C18F2"/>
    <w:rsid w:val="009E7242"/>
    <w:rsid w:val="009F4E34"/>
    <w:rsid w:val="00A37C5E"/>
    <w:rsid w:val="00A42DF8"/>
    <w:rsid w:val="00A72646"/>
    <w:rsid w:val="00A77834"/>
    <w:rsid w:val="00A94CBB"/>
    <w:rsid w:val="00AB2E9F"/>
    <w:rsid w:val="00B07846"/>
    <w:rsid w:val="00B76A11"/>
    <w:rsid w:val="00B8392D"/>
    <w:rsid w:val="00BA4C57"/>
    <w:rsid w:val="00BC1ECE"/>
    <w:rsid w:val="00BF6BFC"/>
    <w:rsid w:val="00C00140"/>
    <w:rsid w:val="00C13364"/>
    <w:rsid w:val="00C20D6D"/>
    <w:rsid w:val="00C26FA7"/>
    <w:rsid w:val="00C324C3"/>
    <w:rsid w:val="00C32E1D"/>
    <w:rsid w:val="00C5630F"/>
    <w:rsid w:val="00C57648"/>
    <w:rsid w:val="00C60F8A"/>
    <w:rsid w:val="00C778A8"/>
    <w:rsid w:val="00C903DE"/>
    <w:rsid w:val="00C90BC4"/>
    <w:rsid w:val="00CB44F2"/>
    <w:rsid w:val="00CB5E12"/>
    <w:rsid w:val="00D066D6"/>
    <w:rsid w:val="00D11A89"/>
    <w:rsid w:val="00D25F1A"/>
    <w:rsid w:val="00D75FF8"/>
    <w:rsid w:val="00D9384B"/>
    <w:rsid w:val="00DA685C"/>
    <w:rsid w:val="00DC461D"/>
    <w:rsid w:val="00DD79EB"/>
    <w:rsid w:val="00DE2AE6"/>
    <w:rsid w:val="00DF11DA"/>
    <w:rsid w:val="00DF2091"/>
    <w:rsid w:val="00E11961"/>
    <w:rsid w:val="00E22C60"/>
    <w:rsid w:val="00E26EA7"/>
    <w:rsid w:val="00E27A9A"/>
    <w:rsid w:val="00E323E1"/>
    <w:rsid w:val="00E450DD"/>
    <w:rsid w:val="00E4735D"/>
    <w:rsid w:val="00E4780D"/>
    <w:rsid w:val="00E55981"/>
    <w:rsid w:val="00E70B3C"/>
    <w:rsid w:val="00EA170C"/>
    <w:rsid w:val="00ED0C01"/>
    <w:rsid w:val="00EE33DC"/>
    <w:rsid w:val="00EF4FCA"/>
    <w:rsid w:val="00EF5884"/>
    <w:rsid w:val="00EF6A95"/>
    <w:rsid w:val="00EF79C3"/>
    <w:rsid w:val="00F11F5D"/>
    <w:rsid w:val="00F122BD"/>
    <w:rsid w:val="00F12C5E"/>
    <w:rsid w:val="00F20DC7"/>
    <w:rsid w:val="00F62D78"/>
    <w:rsid w:val="00F92366"/>
    <w:rsid w:val="00FB112E"/>
    <w:rsid w:val="00FB5F9A"/>
    <w:rsid w:val="00FD39CA"/>
    <w:rsid w:val="00FE3B16"/>
    <w:rsid w:val="00FE7A97"/>
    <w:rsid w:val="00FF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04A6C"/>
  <w15:docId w15:val="{D4E4297D-9B86-4A7F-A376-E79735488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09B"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sid w:val="000A606D"/>
    <w:rPr>
      <w:rFonts w:ascii="Times New Roman" w:hAnsi="Times New Roman"/>
      <w:b/>
      <w:bCs/>
      <w:sz w:val="24"/>
    </w:rPr>
  </w:style>
  <w:style w:type="character" w:customStyle="1" w:styleId="Znakiwypunktowania">
    <w:name w:val="Znaki wypunktowania"/>
    <w:qFormat/>
    <w:rsid w:val="000A606D"/>
    <w:rPr>
      <w:rFonts w:ascii="OpenSymbol" w:eastAsia="OpenSymbol" w:hAnsi="OpenSymbol" w:cs="OpenSymbol"/>
    </w:rPr>
  </w:style>
  <w:style w:type="character" w:customStyle="1" w:styleId="Znakinumeracji">
    <w:name w:val="Znaki numeracji"/>
    <w:qFormat/>
    <w:rsid w:val="000A606D"/>
  </w:style>
  <w:style w:type="character" w:customStyle="1" w:styleId="ListLabel2">
    <w:name w:val="ListLabel 2"/>
    <w:qFormat/>
    <w:rsid w:val="000A606D"/>
    <w:rPr>
      <w:rFonts w:ascii="Times New Roman" w:hAnsi="Times New Roman"/>
      <w:b/>
      <w:bCs/>
      <w:sz w:val="24"/>
    </w:rPr>
  </w:style>
  <w:style w:type="character" w:customStyle="1" w:styleId="ListLabel3">
    <w:name w:val="ListLabel 3"/>
    <w:qFormat/>
    <w:rsid w:val="000A606D"/>
    <w:rPr>
      <w:rFonts w:cs="OpenSymbol"/>
    </w:rPr>
  </w:style>
  <w:style w:type="character" w:customStyle="1" w:styleId="ListLabel4">
    <w:name w:val="ListLabel 4"/>
    <w:qFormat/>
    <w:rsid w:val="000A606D"/>
    <w:rPr>
      <w:rFonts w:cs="OpenSymbol"/>
    </w:rPr>
  </w:style>
  <w:style w:type="character" w:customStyle="1" w:styleId="ListLabel5">
    <w:name w:val="ListLabel 5"/>
    <w:qFormat/>
    <w:rsid w:val="000A606D"/>
    <w:rPr>
      <w:rFonts w:cs="OpenSymbol"/>
    </w:rPr>
  </w:style>
  <w:style w:type="character" w:customStyle="1" w:styleId="ListLabel6">
    <w:name w:val="ListLabel 6"/>
    <w:qFormat/>
    <w:rsid w:val="000A606D"/>
    <w:rPr>
      <w:rFonts w:cs="OpenSymbol"/>
    </w:rPr>
  </w:style>
  <w:style w:type="character" w:customStyle="1" w:styleId="ListLabel7">
    <w:name w:val="ListLabel 7"/>
    <w:qFormat/>
    <w:rsid w:val="000A606D"/>
    <w:rPr>
      <w:rFonts w:cs="OpenSymbol"/>
    </w:rPr>
  </w:style>
  <w:style w:type="character" w:customStyle="1" w:styleId="ListLabel8">
    <w:name w:val="ListLabel 8"/>
    <w:qFormat/>
    <w:rsid w:val="000A606D"/>
    <w:rPr>
      <w:rFonts w:cs="OpenSymbol"/>
    </w:rPr>
  </w:style>
  <w:style w:type="character" w:customStyle="1" w:styleId="ListLabel9">
    <w:name w:val="ListLabel 9"/>
    <w:qFormat/>
    <w:rsid w:val="000A606D"/>
    <w:rPr>
      <w:rFonts w:cs="OpenSymbol"/>
    </w:rPr>
  </w:style>
  <w:style w:type="character" w:customStyle="1" w:styleId="ListLabel10">
    <w:name w:val="ListLabel 10"/>
    <w:qFormat/>
    <w:rsid w:val="000A606D"/>
    <w:rPr>
      <w:rFonts w:cs="OpenSymbol"/>
    </w:rPr>
  </w:style>
  <w:style w:type="character" w:customStyle="1" w:styleId="ListLabel11">
    <w:name w:val="ListLabel 11"/>
    <w:qFormat/>
    <w:rsid w:val="000A606D"/>
    <w:rPr>
      <w:rFonts w:cs="OpenSymbol"/>
    </w:rPr>
  </w:style>
  <w:style w:type="character" w:customStyle="1" w:styleId="ListLabel12">
    <w:name w:val="ListLabel 12"/>
    <w:qFormat/>
    <w:rsid w:val="000A606D"/>
    <w:rPr>
      <w:rFonts w:ascii="Times New Roman" w:hAnsi="Times New Roman"/>
      <w:b/>
      <w:bCs/>
      <w:sz w:val="24"/>
    </w:rPr>
  </w:style>
  <w:style w:type="character" w:customStyle="1" w:styleId="ListLabel13">
    <w:name w:val="ListLabel 13"/>
    <w:qFormat/>
    <w:rsid w:val="000A606D"/>
    <w:rPr>
      <w:b/>
      <w:bCs/>
      <w:sz w:val="24"/>
    </w:rPr>
  </w:style>
  <w:style w:type="paragraph" w:styleId="Nagwek">
    <w:name w:val="header"/>
    <w:basedOn w:val="Normalny"/>
    <w:next w:val="Tekstpodstawowy"/>
    <w:qFormat/>
    <w:rsid w:val="000A606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0A606D"/>
    <w:pPr>
      <w:spacing w:after="140"/>
    </w:pPr>
  </w:style>
  <w:style w:type="paragraph" w:styleId="Lista">
    <w:name w:val="List"/>
    <w:basedOn w:val="Tekstpodstawowy"/>
    <w:rsid w:val="000A606D"/>
    <w:rPr>
      <w:rFonts w:cs="Arial"/>
    </w:rPr>
  </w:style>
  <w:style w:type="paragraph" w:customStyle="1" w:styleId="Legenda1">
    <w:name w:val="Legenda1"/>
    <w:basedOn w:val="Normalny"/>
    <w:qFormat/>
    <w:rsid w:val="000A606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A606D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243E4"/>
    <w:pPr>
      <w:ind w:left="720"/>
      <w:contextualSpacing/>
    </w:pPr>
  </w:style>
  <w:style w:type="paragraph" w:customStyle="1" w:styleId="Zawartotabeli">
    <w:name w:val="Zawartość tabeli"/>
    <w:basedOn w:val="Normalny"/>
    <w:qFormat/>
    <w:rsid w:val="000A606D"/>
    <w:pPr>
      <w:suppressLineNumbers/>
    </w:pPr>
  </w:style>
  <w:style w:type="paragraph" w:styleId="Stopka">
    <w:name w:val="footer"/>
    <w:basedOn w:val="Normalny"/>
    <w:link w:val="StopkaZnak"/>
    <w:uiPriority w:val="99"/>
    <w:unhideWhenUsed/>
    <w:rsid w:val="005B0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07E8"/>
    <w:rPr>
      <w:sz w:val="22"/>
    </w:rPr>
  </w:style>
  <w:style w:type="character" w:styleId="Odwoanieprzypisudolnego">
    <w:name w:val="footnote reference"/>
    <w:uiPriority w:val="99"/>
    <w:rsid w:val="00990EF5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90EF5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val="x-none"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990EF5"/>
    <w:rPr>
      <w:rFonts w:ascii="Times New Roman" w:eastAsia="Times New Roman" w:hAnsi="Times New Roman" w:cs="Times New Roman"/>
      <w:color w:val="00000A"/>
      <w:szCs w:val="20"/>
      <w:lang w:val="x-none" w:eastAsia="zh-CN"/>
    </w:rPr>
  </w:style>
  <w:style w:type="table" w:styleId="Tabela-Siatka">
    <w:name w:val="Table Grid"/>
    <w:basedOn w:val="Standardowy"/>
    <w:uiPriority w:val="39"/>
    <w:rsid w:val="00E323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E3B16"/>
    <w:pPr>
      <w:widowControl w:val="0"/>
      <w:suppressAutoHyphens/>
      <w:autoSpaceDN w:val="0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FE3B16"/>
    <w:pPr>
      <w:suppressLineNumbers/>
    </w:pPr>
  </w:style>
  <w:style w:type="paragraph" w:customStyle="1" w:styleId="Normalny1">
    <w:name w:val="Normalny1"/>
    <w:rsid w:val="006B3F80"/>
    <w:pPr>
      <w:suppressAutoHyphens/>
      <w:spacing w:after="200" w:line="276" w:lineRule="auto"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1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14</Pages>
  <Words>2984</Words>
  <Characters>17907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Ślusarski</dc:creator>
  <cp:lastModifiedBy>Monika Ćwiertka</cp:lastModifiedBy>
  <cp:revision>22</cp:revision>
  <dcterms:created xsi:type="dcterms:W3CDTF">2022-09-27T07:41:00Z</dcterms:created>
  <dcterms:modified xsi:type="dcterms:W3CDTF">2022-11-23T13:25:00Z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