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567D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567D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567D5">
        <w:rPr>
          <w:sz w:val="22"/>
          <w:szCs w:val="22"/>
        </w:rPr>
        <w:t>2022-11-24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0567D5" w:rsidP="00FB7F50">
      <w:pPr>
        <w:spacing w:after="40"/>
        <w:rPr>
          <w:b/>
          <w:bCs/>
          <w:sz w:val="22"/>
          <w:szCs w:val="22"/>
        </w:rPr>
      </w:pPr>
      <w:r w:rsidRPr="000567D5">
        <w:rPr>
          <w:b/>
          <w:bCs/>
          <w:sz w:val="22"/>
          <w:szCs w:val="22"/>
        </w:rPr>
        <w:t>Politechnika Krakowska im. Tadeusza Kościuszki</w:t>
      </w:r>
    </w:p>
    <w:p w:rsidR="00FB7F50" w:rsidRPr="002245BE" w:rsidRDefault="000567D5" w:rsidP="00FB7F50">
      <w:pPr>
        <w:rPr>
          <w:sz w:val="22"/>
          <w:szCs w:val="22"/>
        </w:rPr>
      </w:pPr>
      <w:r w:rsidRPr="000567D5">
        <w:rPr>
          <w:sz w:val="22"/>
          <w:szCs w:val="22"/>
        </w:rPr>
        <w:t>ul. Warszawska 24</w:t>
      </w:r>
      <w:r w:rsidR="00FB7F50" w:rsidRPr="002245BE">
        <w:rPr>
          <w:sz w:val="22"/>
          <w:szCs w:val="22"/>
        </w:rPr>
        <w:t xml:space="preserve"> </w:t>
      </w:r>
      <w:r w:rsidRPr="000567D5">
        <w:rPr>
          <w:sz w:val="22"/>
          <w:szCs w:val="22"/>
        </w:rPr>
        <w:t>W-9/110,</w:t>
      </w:r>
    </w:p>
    <w:p w:rsidR="00FB7F50" w:rsidRPr="002245BE" w:rsidRDefault="000567D5" w:rsidP="00FB7F50">
      <w:pPr>
        <w:rPr>
          <w:sz w:val="22"/>
          <w:szCs w:val="22"/>
        </w:rPr>
      </w:pPr>
      <w:r w:rsidRPr="000567D5">
        <w:rPr>
          <w:sz w:val="22"/>
          <w:szCs w:val="22"/>
        </w:rPr>
        <w:t>31-155</w:t>
      </w:r>
      <w:r w:rsidR="00FB7F50" w:rsidRPr="002245BE">
        <w:rPr>
          <w:sz w:val="22"/>
          <w:szCs w:val="22"/>
        </w:rPr>
        <w:t xml:space="preserve"> </w:t>
      </w:r>
      <w:r w:rsidRPr="000567D5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567D5" w:rsidRPr="00607F9B" w:rsidTr="00A13F68">
        <w:trPr>
          <w:trHeight w:val="638"/>
        </w:trPr>
        <w:tc>
          <w:tcPr>
            <w:tcW w:w="959" w:type="dxa"/>
            <w:shd w:val="clear" w:color="auto" w:fill="auto"/>
          </w:tcPr>
          <w:p w:rsidR="000567D5" w:rsidRPr="00607F9B" w:rsidRDefault="000567D5" w:rsidP="00A13F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567D5" w:rsidRPr="00607F9B" w:rsidRDefault="000567D5" w:rsidP="00A13F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567D5">
              <w:rPr>
                <w:sz w:val="22"/>
                <w:szCs w:val="22"/>
              </w:rPr>
              <w:t xml:space="preserve">Tryb podstawowy z możliwością negocjacji - art. 275 pkt. 2 ustawy </w:t>
            </w:r>
            <w:proofErr w:type="spellStart"/>
            <w:r w:rsidRPr="000567D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567D5">
              <w:rPr>
                <w:b/>
                <w:bCs/>
                <w:sz w:val="22"/>
                <w:szCs w:val="22"/>
              </w:rPr>
              <w:t xml:space="preserve">Przebudowa budynku domu regionalnego  "Stara Polana"  wraz z wewnętrznymi instalacjami elektrycznymi i sanitarnymi, parkingami, układem komunikacyjnym, kanalizacją deszczową ze studniami chłonnymi i separatorem  </w:t>
            </w:r>
            <w:proofErr w:type="spellStart"/>
            <w:r w:rsidRPr="000567D5">
              <w:rPr>
                <w:b/>
                <w:bCs/>
                <w:sz w:val="22"/>
                <w:szCs w:val="22"/>
              </w:rPr>
              <w:t>subst</w:t>
            </w:r>
            <w:proofErr w:type="spellEnd"/>
            <w:r w:rsidRPr="000567D5"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 w:rsidRPr="000567D5">
              <w:rPr>
                <w:b/>
                <w:bCs/>
                <w:sz w:val="22"/>
                <w:szCs w:val="22"/>
              </w:rPr>
              <w:t>ropopoch</w:t>
            </w:r>
            <w:proofErr w:type="spellEnd"/>
            <w:r w:rsidRPr="000567D5">
              <w:rPr>
                <w:b/>
                <w:bCs/>
                <w:sz w:val="22"/>
                <w:szCs w:val="22"/>
              </w:rPr>
              <w:t xml:space="preserve">., przebudową przyłącza </w:t>
            </w:r>
            <w:proofErr w:type="spellStart"/>
            <w:r w:rsidRPr="000567D5">
              <w:rPr>
                <w:b/>
                <w:bCs/>
                <w:sz w:val="22"/>
                <w:szCs w:val="22"/>
              </w:rPr>
              <w:t>nn</w:t>
            </w:r>
            <w:proofErr w:type="spellEnd"/>
            <w:r w:rsidRPr="000567D5">
              <w:rPr>
                <w:b/>
                <w:bCs/>
                <w:sz w:val="22"/>
                <w:szCs w:val="22"/>
              </w:rPr>
              <w:t xml:space="preserve">  z zewn. linią zasilającą bud. i oświetleniem terenu oraz przebudową ogrodzenia w strefie wjazdu w ramach zadania inwestycyjnego pn." Przebudowa budynku domu regionalnego</w:t>
            </w:r>
            <w:r w:rsidR="00400351">
              <w:rPr>
                <w:b/>
                <w:bCs/>
                <w:sz w:val="22"/>
                <w:szCs w:val="22"/>
              </w:rPr>
              <w:t xml:space="preserve"> </w:t>
            </w:r>
            <w:r w:rsidRPr="000567D5">
              <w:rPr>
                <w:b/>
                <w:bCs/>
                <w:sz w:val="22"/>
                <w:szCs w:val="22"/>
              </w:rPr>
              <w:t>"Stara Polana" PZ (33-1), ul. Nowotarska 59, Zakopane"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567D5">
              <w:rPr>
                <w:b/>
                <w:sz w:val="22"/>
                <w:szCs w:val="22"/>
              </w:rPr>
              <w:t>KA-2/115/2022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B328D5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0567D5" w:rsidRPr="000567D5">
        <w:rPr>
          <w:b/>
          <w:sz w:val="22"/>
          <w:szCs w:val="22"/>
        </w:rPr>
        <w:t>Politechnika Krakowska im. Tadeusza Kościuszki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0567D5" w:rsidRPr="000567D5">
        <w:rPr>
          <w:sz w:val="22"/>
          <w:szCs w:val="22"/>
        </w:rPr>
        <w:t>(</w:t>
      </w:r>
      <w:proofErr w:type="spellStart"/>
      <w:r w:rsidR="000567D5" w:rsidRPr="000567D5">
        <w:rPr>
          <w:sz w:val="22"/>
          <w:szCs w:val="22"/>
        </w:rPr>
        <w:t>t.j</w:t>
      </w:r>
      <w:proofErr w:type="spellEnd"/>
      <w:r w:rsidR="000567D5" w:rsidRPr="000567D5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567D5" w:rsidTr="00A13F68">
        <w:trPr>
          <w:cantSplit/>
        </w:trPr>
        <w:tc>
          <w:tcPr>
            <w:tcW w:w="10150" w:type="dxa"/>
          </w:tcPr>
          <w:p w:rsidR="000567D5" w:rsidRPr="00D26ED6" w:rsidRDefault="000567D5" w:rsidP="00A13F6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567D5">
              <w:rPr>
                <w:b/>
                <w:sz w:val="22"/>
                <w:szCs w:val="22"/>
              </w:rPr>
              <w:t xml:space="preserve">Przedsiębiorstwo Budowlano Usługowe </w:t>
            </w:r>
            <w:proofErr w:type="spellStart"/>
            <w:r w:rsidRPr="000567D5">
              <w:rPr>
                <w:b/>
                <w:sz w:val="22"/>
                <w:szCs w:val="22"/>
              </w:rPr>
              <w:t>Pranica</w:t>
            </w:r>
            <w:proofErr w:type="spellEnd"/>
            <w:r w:rsidRPr="000567D5">
              <w:rPr>
                <w:b/>
                <w:sz w:val="22"/>
                <w:szCs w:val="22"/>
              </w:rPr>
              <w:t xml:space="preserve"> Adam </w:t>
            </w:r>
            <w:proofErr w:type="spellStart"/>
            <w:r w:rsidRPr="000567D5">
              <w:rPr>
                <w:b/>
                <w:sz w:val="22"/>
                <w:szCs w:val="22"/>
              </w:rPr>
              <w:t>Pranica</w:t>
            </w:r>
            <w:proofErr w:type="spellEnd"/>
          </w:p>
          <w:p w:rsidR="000567D5" w:rsidRPr="009F0E5C" w:rsidRDefault="000567D5" w:rsidP="00A13F68">
            <w:pPr>
              <w:jc w:val="both"/>
              <w:rPr>
                <w:bCs/>
                <w:sz w:val="22"/>
                <w:szCs w:val="22"/>
              </w:rPr>
            </w:pPr>
            <w:r w:rsidRPr="000567D5">
              <w:rPr>
                <w:bCs/>
                <w:sz w:val="22"/>
                <w:szCs w:val="22"/>
              </w:rPr>
              <w:t>Klikuszowa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567D5">
              <w:rPr>
                <w:bCs/>
                <w:sz w:val="22"/>
                <w:szCs w:val="22"/>
              </w:rPr>
              <w:t>72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567D5" w:rsidRPr="009F0E5C" w:rsidRDefault="000567D5" w:rsidP="00A13F68">
            <w:pPr>
              <w:jc w:val="both"/>
              <w:rPr>
                <w:bCs/>
                <w:sz w:val="22"/>
                <w:szCs w:val="22"/>
              </w:rPr>
            </w:pPr>
            <w:r w:rsidRPr="000567D5">
              <w:rPr>
                <w:bCs/>
                <w:sz w:val="22"/>
                <w:szCs w:val="22"/>
              </w:rPr>
              <w:t>34-404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567D5">
              <w:rPr>
                <w:bCs/>
                <w:sz w:val="22"/>
                <w:szCs w:val="22"/>
              </w:rPr>
              <w:t>Klikuszowa</w:t>
            </w:r>
          </w:p>
          <w:p w:rsidR="000567D5" w:rsidRPr="00D26ED6" w:rsidRDefault="000567D5" w:rsidP="00A13F6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567D5">
              <w:rPr>
                <w:b/>
                <w:sz w:val="22"/>
                <w:szCs w:val="22"/>
              </w:rPr>
              <w:t>6 732 507.69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567D5" w:rsidRPr="000567D5" w:rsidRDefault="004269AD" w:rsidP="00A13F6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4269AD">
              <w:t>Uzasadnienie wyboru: wykonawca spełnia warunki udziału w postępowaniu, oferta jest poprawna pod względem formalnym i merytorycznym oraz jest najkorzystniejsza pod względem zastosowanych kryteriów.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559"/>
        <w:gridCol w:w="1701"/>
        <w:gridCol w:w="2835"/>
      </w:tblGrid>
      <w:tr w:rsidR="004269AD" w:rsidRPr="008567C7" w:rsidTr="004269AD">
        <w:trPr>
          <w:trHeight w:val="510"/>
        </w:trPr>
        <w:tc>
          <w:tcPr>
            <w:tcW w:w="709" w:type="dxa"/>
            <w:vAlign w:val="center"/>
          </w:tcPr>
          <w:p w:rsidR="004269AD" w:rsidRPr="008567C7" w:rsidRDefault="004269A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4269AD" w:rsidRPr="008567C7" w:rsidRDefault="004269A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4269AD" w:rsidRPr="008567C7" w:rsidRDefault="004269A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567D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4269AD" w:rsidRPr="008567C7" w:rsidRDefault="004269A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567D5">
              <w:rPr>
                <w:rFonts w:ascii="Times New Roman" w:hAnsi="Times New Roman" w:cs="Times New Roman"/>
                <w:bCs/>
                <w:sz w:val="18"/>
                <w:szCs w:val="18"/>
              </w:rPr>
              <w:t>Rękojmia na roboty budowlane</w:t>
            </w:r>
          </w:p>
        </w:tc>
        <w:tc>
          <w:tcPr>
            <w:tcW w:w="2835" w:type="dxa"/>
            <w:vAlign w:val="center"/>
          </w:tcPr>
          <w:p w:rsidR="004269AD" w:rsidRPr="008567C7" w:rsidRDefault="004269A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269AD" w:rsidRPr="008567C7" w:rsidTr="004269AD">
        <w:tc>
          <w:tcPr>
            <w:tcW w:w="709" w:type="dxa"/>
            <w:vAlign w:val="center"/>
          </w:tcPr>
          <w:p w:rsidR="004269AD" w:rsidRPr="008567C7" w:rsidRDefault="004269AD" w:rsidP="00A13F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67D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4269AD" w:rsidRPr="002B6761" w:rsidRDefault="004269AD" w:rsidP="00A13F6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567D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Przedsiębiorstwo Budowlano Usługowe </w:t>
            </w:r>
            <w:proofErr w:type="spellStart"/>
            <w:r w:rsidRPr="000567D5">
              <w:rPr>
                <w:rFonts w:ascii="Times New Roman" w:hAnsi="Times New Roman" w:cs="Times New Roman"/>
                <w:b/>
                <w:sz w:val="18"/>
                <w:szCs w:val="18"/>
              </w:rPr>
              <w:t>Pranica</w:t>
            </w:r>
            <w:proofErr w:type="spellEnd"/>
            <w:r w:rsidRPr="000567D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Adam </w:t>
            </w:r>
            <w:proofErr w:type="spellStart"/>
            <w:r w:rsidRPr="000567D5">
              <w:rPr>
                <w:rFonts w:ascii="Times New Roman" w:hAnsi="Times New Roman" w:cs="Times New Roman"/>
                <w:b/>
                <w:sz w:val="18"/>
                <w:szCs w:val="18"/>
              </w:rPr>
              <w:t>Pranica</w:t>
            </w:r>
            <w:proofErr w:type="spellEnd"/>
          </w:p>
          <w:p w:rsidR="004269AD" w:rsidRPr="008567C7" w:rsidRDefault="004269AD" w:rsidP="00A13F6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567D5">
              <w:rPr>
                <w:rFonts w:ascii="Times New Roman" w:hAnsi="Times New Roman" w:cs="Times New Roman"/>
                <w:bCs/>
                <w:sz w:val="18"/>
                <w:szCs w:val="18"/>
              </w:rPr>
              <w:t>Klikuszowa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567D5">
              <w:rPr>
                <w:rFonts w:ascii="Times New Roman" w:hAnsi="Times New Roman" w:cs="Times New Roman"/>
                <w:bCs/>
                <w:sz w:val="18"/>
                <w:szCs w:val="18"/>
              </w:rPr>
              <w:t>72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269AD" w:rsidRPr="001B7815" w:rsidRDefault="004269AD" w:rsidP="00A13F6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567D5">
              <w:rPr>
                <w:rFonts w:ascii="Times New Roman" w:hAnsi="Times New Roman" w:cs="Times New Roman"/>
                <w:bCs/>
                <w:sz w:val="18"/>
                <w:szCs w:val="18"/>
              </w:rPr>
              <w:t>34-404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567D5">
              <w:rPr>
                <w:rFonts w:ascii="Times New Roman" w:hAnsi="Times New Roman" w:cs="Times New Roman"/>
                <w:bCs/>
                <w:sz w:val="18"/>
                <w:szCs w:val="18"/>
              </w:rPr>
              <w:t>Klikuszowa</w:t>
            </w:r>
          </w:p>
        </w:tc>
        <w:tc>
          <w:tcPr>
            <w:tcW w:w="1559" w:type="dxa"/>
            <w:vAlign w:val="center"/>
          </w:tcPr>
          <w:p w:rsidR="004269AD" w:rsidRPr="008567C7" w:rsidRDefault="004269AD" w:rsidP="00A13F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67D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4269AD" w:rsidRPr="008567C7" w:rsidRDefault="004269AD" w:rsidP="00A13F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67D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835" w:type="dxa"/>
            <w:vAlign w:val="center"/>
          </w:tcPr>
          <w:p w:rsidR="004269AD" w:rsidRPr="008567C7" w:rsidRDefault="004269AD" w:rsidP="00A13F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67D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F26085" w:rsidP="004E7234">
      <w:pPr>
        <w:spacing w:before="120"/>
        <w:ind w:firstLine="709"/>
        <w:jc w:val="both"/>
        <w:rPr>
          <w:color w:val="000000"/>
        </w:rPr>
      </w:pPr>
      <w:r>
        <w:rPr>
          <w:color w:val="000000"/>
        </w:rPr>
        <w:t>Nie odrzucono żadnej oferty.</w:t>
      </w:r>
      <w:bookmarkStart w:id="2" w:name="_GoBack"/>
      <w:bookmarkEnd w:id="2"/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sectPr w:rsidR="00F960D7" w:rsidRPr="00F33C6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C20" w:rsidRDefault="00E36C20">
      <w:r>
        <w:separator/>
      </w:r>
    </w:p>
  </w:endnote>
  <w:endnote w:type="continuationSeparator" w:id="0">
    <w:p w:rsidR="00E36C20" w:rsidRDefault="00E36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C20" w:rsidRDefault="00E36C20">
      <w:r>
        <w:separator/>
      </w:r>
    </w:p>
  </w:footnote>
  <w:footnote w:type="continuationSeparator" w:id="0">
    <w:p w:rsidR="00E36C20" w:rsidRDefault="00E36C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6C20"/>
    <w:rsid w:val="00005838"/>
    <w:rsid w:val="00022322"/>
    <w:rsid w:val="00042497"/>
    <w:rsid w:val="000567D5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00351"/>
    <w:rsid w:val="004269AD"/>
    <w:rsid w:val="0042716F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8D5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36C20"/>
    <w:rsid w:val="00E62859"/>
    <w:rsid w:val="00E85D70"/>
    <w:rsid w:val="00F26085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E46D89"/>
  <w15:chartTrackingRefBased/>
  <w15:docId w15:val="{96F89499-5672-4205-AB14-B9BCE961E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567D5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0567D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2</cp:revision>
  <cp:lastPrinted>1899-12-31T23:00:00Z</cp:lastPrinted>
  <dcterms:created xsi:type="dcterms:W3CDTF">2022-11-25T07:35:00Z</dcterms:created>
  <dcterms:modified xsi:type="dcterms:W3CDTF">2022-11-25T07:35:00Z</dcterms:modified>
</cp:coreProperties>
</file>