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B744E" w:rsidRDefault="008D40D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B744E">
        <w:rPr>
          <w:rFonts w:ascii="Arial Narrow" w:hAnsi="Arial Narrow"/>
          <w:sz w:val="22"/>
          <w:szCs w:val="22"/>
        </w:rPr>
        <w:t>Bydgoszcz</w:t>
      </w:r>
      <w:r w:rsidR="00FB7F50" w:rsidRPr="004B744E">
        <w:rPr>
          <w:rFonts w:ascii="Arial Narrow" w:hAnsi="Arial Narrow"/>
          <w:sz w:val="22"/>
          <w:szCs w:val="22"/>
        </w:rPr>
        <w:t xml:space="preserve"> dnia: </w:t>
      </w:r>
      <w:r w:rsidRPr="004B744E">
        <w:rPr>
          <w:rFonts w:ascii="Arial Narrow" w:hAnsi="Arial Narrow"/>
          <w:sz w:val="22"/>
          <w:szCs w:val="22"/>
        </w:rPr>
        <w:t>2022-11-28</w:t>
      </w:r>
    </w:p>
    <w:p w:rsidR="00FB7F50" w:rsidRPr="004B744E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4B744E" w:rsidRDefault="008D40D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B744E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4B744E" w:rsidRDefault="008D40DE" w:rsidP="00FB7F50">
      <w:pPr>
        <w:rPr>
          <w:rFonts w:ascii="Arial Narrow" w:hAnsi="Arial Narrow"/>
          <w:sz w:val="22"/>
          <w:szCs w:val="22"/>
        </w:rPr>
      </w:pPr>
      <w:r w:rsidRPr="004B744E">
        <w:rPr>
          <w:rFonts w:ascii="Arial Narrow" w:hAnsi="Arial Narrow"/>
          <w:sz w:val="22"/>
          <w:szCs w:val="22"/>
        </w:rPr>
        <w:t>Powstańców Warszawy</w:t>
      </w:r>
      <w:r w:rsidR="00FB7F50" w:rsidRPr="004B744E">
        <w:rPr>
          <w:rFonts w:ascii="Arial Narrow" w:hAnsi="Arial Narrow"/>
          <w:sz w:val="22"/>
          <w:szCs w:val="22"/>
        </w:rPr>
        <w:t xml:space="preserve"> </w:t>
      </w:r>
      <w:r w:rsidRPr="004B744E">
        <w:rPr>
          <w:rFonts w:ascii="Arial Narrow" w:hAnsi="Arial Narrow"/>
          <w:sz w:val="22"/>
          <w:szCs w:val="22"/>
        </w:rPr>
        <w:t>5</w:t>
      </w:r>
    </w:p>
    <w:p w:rsidR="00FB7F50" w:rsidRPr="004B744E" w:rsidRDefault="008D40DE" w:rsidP="00FB7F50">
      <w:pPr>
        <w:rPr>
          <w:rFonts w:ascii="Arial Narrow" w:hAnsi="Arial Narrow"/>
          <w:sz w:val="22"/>
          <w:szCs w:val="22"/>
        </w:rPr>
      </w:pPr>
      <w:r w:rsidRPr="004B744E">
        <w:rPr>
          <w:rFonts w:ascii="Arial Narrow" w:hAnsi="Arial Narrow"/>
          <w:sz w:val="22"/>
          <w:szCs w:val="22"/>
        </w:rPr>
        <w:t>85-681</w:t>
      </w:r>
      <w:r w:rsidR="00FB7F50" w:rsidRPr="004B744E">
        <w:rPr>
          <w:rFonts w:ascii="Arial Narrow" w:hAnsi="Arial Narrow"/>
          <w:sz w:val="22"/>
          <w:szCs w:val="22"/>
        </w:rPr>
        <w:t xml:space="preserve"> </w:t>
      </w:r>
      <w:r w:rsidRPr="004B744E">
        <w:rPr>
          <w:rFonts w:ascii="Arial Narrow" w:hAnsi="Arial Narrow"/>
          <w:sz w:val="22"/>
          <w:szCs w:val="22"/>
        </w:rPr>
        <w:t>Bydgoszcz</w:t>
      </w:r>
    </w:p>
    <w:p w:rsidR="008642B3" w:rsidRPr="004B744E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4B744E">
        <w:rPr>
          <w:rFonts w:ascii="Arial Narrow" w:hAnsi="Arial Narrow"/>
          <w:sz w:val="28"/>
        </w:rPr>
        <w:t>OGŁOSZENIE</w:t>
      </w:r>
    </w:p>
    <w:p w:rsidR="008642B3" w:rsidRPr="004B744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4B744E">
        <w:rPr>
          <w:rFonts w:ascii="Arial Narrow" w:hAnsi="Arial Narrow"/>
          <w:b/>
          <w:sz w:val="28"/>
        </w:rPr>
        <w:t xml:space="preserve">o </w:t>
      </w:r>
      <w:r w:rsidR="0054734E" w:rsidRPr="004B744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8D40DE" w:rsidRPr="004B744E" w:rsidTr="00983F87">
        <w:trPr>
          <w:trHeight w:val="638"/>
        </w:trPr>
        <w:tc>
          <w:tcPr>
            <w:tcW w:w="959" w:type="dxa"/>
            <w:shd w:val="clear" w:color="auto" w:fill="auto"/>
          </w:tcPr>
          <w:p w:rsidR="008D40DE" w:rsidRPr="004B744E" w:rsidRDefault="008D40DE" w:rsidP="00983F8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B744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D40DE" w:rsidRPr="004B744E" w:rsidRDefault="008D40DE" w:rsidP="004B744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B744E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4B744E">
              <w:rPr>
                <w:rFonts w:ascii="Arial Narrow" w:hAnsi="Arial Narrow"/>
                <w:sz w:val="22"/>
                <w:szCs w:val="22"/>
              </w:rPr>
              <w:t>podstawowy</w:t>
            </w:r>
            <w:r w:rsidR="004B744E">
              <w:rPr>
                <w:rFonts w:ascii="Arial Narrow" w:hAnsi="Arial Narrow"/>
                <w:sz w:val="22"/>
                <w:szCs w:val="22"/>
              </w:rPr>
              <w:t>m</w:t>
            </w:r>
            <w:r w:rsidRPr="004B744E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4B744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B744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B744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B744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B744E">
              <w:rPr>
                <w:rFonts w:ascii="Arial Narrow" w:hAnsi="Arial Narrow"/>
                <w:b/>
                <w:bCs/>
                <w:sz w:val="22"/>
                <w:szCs w:val="22"/>
              </w:rPr>
              <w:t>Wdrożenie usług katalogowych Active Directory wraz ze szkoleniem oraz wsparciem powdrożeniowym</w:t>
            </w:r>
            <w:r w:rsidRPr="004B744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B744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B744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B744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B744E">
              <w:rPr>
                <w:rFonts w:ascii="Arial Narrow" w:hAnsi="Arial Narrow"/>
                <w:b/>
                <w:sz w:val="22"/>
                <w:szCs w:val="22"/>
              </w:rPr>
              <w:t>134/2022</w:t>
            </w:r>
            <w:r w:rsidRPr="004B74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B744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B744E">
        <w:rPr>
          <w:rFonts w:ascii="Arial Narrow" w:hAnsi="Arial Narrow"/>
          <w:sz w:val="22"/>
          <w:szCs w:val="22"/>
        </w:rPr>
        <w:t xml:space="preserve">Zamawiający, </w:t>
      </w:r>
      <w:r w:rsidR="008D40DE" w:rsidRPr="004B744E">
        <w:rPr>
          <w:rFonts w:ascii="Arial Narrow" w:hAnsi="Arial Narrow"/>
          <w:b/>
          <w:sz w:val="22"/>
          <w:szCs w:val="22"/>
        </w:rPr>
        <w:t>10WSzKzP SPZOZ</w:t>
      </w:r>
      <w:r w:rsidRPr="004B744E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4B744E">
        <w:rPr>
          <w:rFonts w:ascii="Arial Narrow" w:hAnsi="Arial Narrow"/>
          <w:sz w:val="22"/>
          <w:szCs w:val="22"/>
        </w:rPr>
        <w:t xml:space="preserve">ust. 1 pkt. 1 i </w:t>
      </w:r>
      <w:r w:rsidRPr="004B744E">
        <w:rPr>
          <w:rFonts w:ascii="Arial Narrow" w:hAnsi="Arial Narrow"/>
          <w:sz w:val="22"/>
          <w:szCs w:val="22"/>
        </w:rPr>
        <w:t xml:space="preserve">ust. </w:t>
      </w:r>
      <w:r w:rsidR="00A17CDB" w:rsidRPr="004B744E">
        <w:rPr>
          <w:rFonts w:ascii="Arial Narrow" w:hAnsi="Arial Narrow"/>
          <w:sz w:val="22"/>
          <w:szCs w:val="22"/>
        </w:rPr>
        <w:t>2</w:t>
      </w:r>
      <w:r w:rsidRPr="004B744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D40DE" w:rsidRPr="004B744E">
        <w:rPr>
          <w:rFonts w:ascii="Arial Narrow" w:hAnsi="Arial Narrow"/>
          <w:sz w:val="22"/>
          <w:szCs w:val="22"/>
        </w:rPr>
        <w:t>(t.j. Dz. U. z 2022r. poz. 1710)</w:t>
      </w:r>
      <w:r w:rsidRPr="004B744E">
        <w:rPr>
          <w:rFonts w:ascii="Arial Narrow" w:hAnsi="Arial Narrow"/>
          <w:sz w:val="22"/>
          <w:szCs w:val="22"/>
        </w:rPr>
        <w:t>, zwanej dalej „ustawą Pzp”</w:t>
      </w:r>
      <w:r w:rsidR="00D26ED6" w:rsidRPr="004B744E">
        <w:rPr>
          <w:rFonts w:ascii="Arial Narrow" w:hAnsi="Arial Narrow"/>
          <w:sz w:val="22"/>
          <w:szCs w:val="22"/>
        </w:rPr>
        <w:t xml:space="preserve">, </w:t>
      </w:r>
      <w:r w:rsidRPr="004B744E">
        <w:rPr>
          <w:rFonts w:ascii="Arial Narrow" w:hAnsi="Arial Narrow"/>
          <w:sz w:val="22"/>
          <w:szCs w:val="22"/>
        </w:rPr>
        <w:t>informuje</w:t>
      </w:r>
      <w:r w:rsidR="00D26ED6" w:rsidRPr="004B744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B744E">
        <w:rPr>
          <w:rFonts w:ascii="Arial Narrow" w:hAnsi="Arial Narrow"/>
          <w:sz w:val="22"/>
          <w:szCs w:val="22"/>
        </w:rPr>
        <w:t>najkorzystniejsz</w:t>
      </w:r>
      <w:r w:rsidR="00D26ED6" w:rsidRPr="004B744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B744E">
        <w:rPr>
          <w:rFonts w:ascii="Arial Narrow" w:hAnsi="Arial Narrow"/>
          <w:sz w:val="22"/>
          <w:szCs w:val="22"/>
        </w:rPr>
        <w:t>ofer</w:t>
      </w:r>
      <w:r w:rsidR="00D26ED6" w:rsidRPr="004B744E">
        <w:rPr>
          <w:rFonts w:ascii="Arial Narrow" w:hAnsi="Arial Narrow"/>
          <w:sz w:val="22"/>
          <w:szCs w:val="22"/>
        </w:rPr>
        <w:t>t</w:t>
      </w:r>
      <w:r w:rsidR="009F0E5C" w:rsidRPr="004B744E">
        <w:rPr>
          <w:rFonts w:ascii="Arial Narrow" w:hAnsi="Arial Narrow"/>
          <w:sz w:val="22"/>
          <w:szCs w:val="22"/>
        </w:rPr>
        <w:t>a</w:t>
      </w:r>
      <w:r w:rsidR="00D26ED6" w:rsidRPr="004B744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D40DE" w:rsidRPr="004B744E" w:rsidTr="004B74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D40DE" w:rsidRPr="004B744E" w:rsidRDefault="008D40DE" w:rsidP="00983F8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B744E">
              <w:rPr>
                <w:rFonts w:ascii="Arial Narrow" w:hAnsi="Arial Narrow"/>
                <w:b/>
                <w:sz w:val="22"/>
                <w:szCs w:val="22"/>
              </w:rPr>
              <w:t>A.P.N. Promise S.A.</w:t>
            </w:r>
          </w:p>
          <w:p w:rsidR="008D40DE" w:rsidRPr="004B744E" w:rsidRDefault="008D40DE" w:rsidP="00983F8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B744E">
              <w:rPr>
                <w:rFonts w:ascii="Arial Narrow" w:hAnsi="Arial Narrow"/>
                <w:bCs/>
                <w:sz w:val="22"/>
                <w:szCs w:val="22"/>
              </w:rPr>
              <w:t>Domaniewska</w:t>
            </w:r>
            <w:r w:rsidRPr="004B74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B744E">
              <w:rPr>
                <w:rFonts w:ascii="Arial Narrow" w:hAnsi="Arial Narrow"/>
                <w:bCs/>
                <w:sz w:val="22"/>
                <w:szCs w:val="22"/>
              </w:rPr>
              <w:t>44a</w:t>
            </w:r>
            <w:r w:rsidRPr="004B74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8D40DE" w:rsidRPr="004B744E" w:rsidRDefault="008D40DE" w:rsidP="00983F8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B744E">
              <w:rPr>
                <w:rFonts w:ascii="Arial Narrow" w:hAnsi="Arial Narrow"/>
                <w:bCs/>
                <w:sz w:val="22"/>
                <w:szCs w:val="22"/>
              </w:rPr>
              <w:t>02-672</w:t>
            </w:r>
            <w:r w:rsidRPr="004B744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B744E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8D40DE" w:rsidRPr="004B744E" w:rsidRDefault="008D40DE" w:rsidP="00983F8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B744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D40DE" w:rsidRPr="004B744E" w:rsidRDefault="008D40DE" w:rsidP="00983F8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B744E">
              <w:rPr>
                <w:rFonts w:ascii="Arial Narrow" w:hAnsi="Arial Narrow"/>
                <w:sz w:val="22"/>
                <w:szCs w:val="22"/>
              </w:rPr>
              <w:t>Wdrożenie usług katalogowych Active Directory wraz ze szkoleniem oraz wsparciem powdrożeniowym</w:t>
            </w:r>
            <w:r w:rsidRPr="004B744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="004B744E">
              <w:rPr>
                <w:rFonts w:ascii="Arial Narrow" w:hAnsi="Arial Narrow"/>
                <w:sz w:val="22"/>
                <w:szCs w:val="22"/>
              </w:rPr>
              <w:br/>
            </w:r>
            <w:r w:rsidRPr="004B744E">
              <w:rPr>
                <w:rFonts w:ascii="Arial Narrow" w:hAnsi="Arial Narrow"/>
                <w:b/>
                <w:sz w:val="22"/>
                <w:szCs w:val="22"/>
              </w:rPr>
              <w:t>431 729.10 zł</w:t>
            </w:r>
            <w:r w:rsidRPr="004B74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D40DE" w:rsidRPr="004B744E" w:rsidRDefault="008D40DE" w:rsidP="00983F87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B744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D40DE" w:rsidRPr="004B744E" w:rsidRDefault="008D40DE" w:rsidP="00983F8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4B744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4B744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B744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090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9"/>
        <w:gridCol w:w="2696"/>
        <w:gridCol w:w="1437"/>
        <w:gridCol w:w="1437"/>
        <w:gridCol w:w="1621"/>
      </w:tblGrid>
      <w:tr w:rsidR="004B744E" w:rsidRPr="004B744E" w:rsidTr="004B744E">
        <w:trPr>
          <w:trHeight w:val="467"/>
          <w:jc w:val="center"/>
        </w:trPr>
        <w:tc>
          <w:tcPr>
            <w:tcW w:w="899" w:type="dxa"/>
            <w:vAlign w:val="center"/>
          </w:tcPr>
          <w:p w:rsidR="004B744E" w:rsidRPr="004B744E" w:rsidRDefault="004B744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4B744E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696" w:type="dxa"/>
            <w:vAlign w:val="center"/>
          </w:tcPr>
          <w:p w:rsidR="004B744E" w:rsidRPr="004B744E" w:rsidRDefault="004B744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B744E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37" w:type="dxa"/>
            <w:vAlign w:val="center"/>
          </w:tcPr>
          <w:p w:rsidR="004B744E" w:rsidRPr="004B744E" w:rsidRDefault="004B744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4B744E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37" w:type="dxa"/>
            <w:vAlign w:val="center"/>
          </w:tcPr>
          <w:p w:rsidR="004B744E" w:rsidRPr="004B744E" w:rsidRDefault="004B744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4B744E">
              <w:rPr>
                <w:rFonts w:ascii="Arial Narrow" w:hAnsi="Arial Narrow" w:cs="Times New Roman"/>
                <w:bCs/>
                <w:sz w:val="18"/>
                <w:szCs w:val="18"/>
              </w:rPr>
              <w:t>Kompetencje zespołu</w:t>
            </w:r>
          </w:p>
        </w:tc>
        <w:tc>
          <w:tcPr>
            <w:tcW w:w="1621" w:type="dxa"/>
            <w:vAlign w:val="center"/>
          </w:tcPr>
          <w:p w:rsidR="004B744E" w:rsidRPr="004B744E" w:rsidRDefault="004B744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B744E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B744E" w:rsidRPr="004B744E" w:rsidTr="004B744E">
        <w:trPr>
          <w:trHeight w:val="673"/>
          <w:jc w:val="center"/>
        </w:trPr>
        <w:tc>
          <w:tcPr>
            <w:tcW w:w="899" w:type="dxa"/>
            <w:vAlign w:val="center"/>
          </w:tcPr>
          <w:p w:rsidR="004B744E" w:rsidRPr="004B744E" w:rsidRDefault="004B744E" w:rsidP="00983F8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B744E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696" w:type="dxa"/>
            <w:vAlign w:val="center"/>
          </w:tcPr>
          <w:p w:rsidR="004B744E" w:rsidRPr="004B744E" w:rsidRDefault="004B744E" w:rsidP="00983F8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4B744E">
              <w:rPr>
                <w:rFonts w:ascii="Arial Narrow" w:hAnsi="Arial Narrow" w:cs="Times New Roman"/>
                <w:b/>
                <w:sz w:val="18"/>
                <w:szCs w:val="18"/>
              </w:rPr>
              <w:t>A.P.N. Promise S.A.</w:t>
            </w:r>
          </w:p>
          <w:p w:rsidR="004B744E" w:rsidRPr="004B744E" w:rsidRDefault="004B744E" w:rsidP="00983F87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4B744E">
              <w:rPr>
                <w:rFonts w:ascii="Arial Narrow" w:hAnsi="Arial Narrow" w:cs="Times New Roman"/>
                <w:bCs/>
                <w:sz w:val="18"/>
                <w:szCs w:val="18"/>
              </w:rPr>
              <w:t>Domaniewska</w:t>
            </w:r>
            <w:r w:rsidRPr="004B744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4B744E">
              <w:rPr>
                <w:rFonts w:ascii="Arial Narrow" w:hAnsi="Arial Narrow" w:cs="Times New Roman"/>
                <w:bCs/>
                <w:sz w:val="18"/>
                <w:szCs w:val="18"/>
              </w:rPr>
              <w:t>44a</w:t>
            </w:r>
            <w:r w:rsidRPr="004B744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4B744E" w:rsidRPr="004B744E" w:rsidRDefault="004B744E" w:rsidP="00983F8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4B744E">
              <w:rPr>
                <w:rFonts w:ascii="Arial Narrow" w:hAnsi="Arial Narrow" w:cs="Times New Roman"/>
                <w:bCs/>
                <w:sz w:val="18"/>
                <w:szCs w:val="18"/>
              </w:rPr>
              <w:t>02-672</w:t>
            </w:r>
            <w:r w:rsidRPr="004B744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4B744E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37" w:type="dxa"/>
            <w:vAlign w:val="center"/>
          </w:tcPr>
          <w:p w:rsidR="004B744E" w:rsidRPr="004B744E" w:rsidRDefault="004B744E" w:rsidP="00983F8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B744E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37" w:type="dxa"/>
            <w:vAlign w:val="center"/>
          </w:tcPr>
          <w:p w:rsidR="004B744E" w:rsidRPr="004B744E" w:rsidRDefault="004B744E" w:rsidP="00983F8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B744E">
              <w:rPr>
                <w:rFonts w:ascii="Arial Narrow" w:hAnsi="Arial Narrow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621" w:type="dxa"/>
            <w:vAlign w:val="center"/>
          </w:tcPr>
          <w:p w:rsidR="004B744E" w:rsidRPr="004B744E" w:rsidRDefault="004B744E" w:rsidP="00983F8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4B744E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4B744E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4B744E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4B744E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4B744E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B744E">
        <w:rPr>
          <w:rFonts w:ascii="Arial Narrow" w:hAnsi="Arial Narrow"/>
          <w:i/>
          <w:sz w:val="22"/>
          <w:szCs w:val="22"/>
        </w:rPr>
        <w:t>Zamawiający</w:t>
      </w:r>
    </w:p>
    <w:p w:rsidR="00B464D3" w:rsidRDefault="004B744E" w:rsidP="004B744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4B744E" w:rsidRDefault="004B744E" w:rsidP="004B744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4B744E" w:rsidRDefault="004B744E" w:rsidP="004B744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4B744E" w:rsidRDefault="004B744E" w:rsidP="004B744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4B744E" w:rsidRPr="004B744E" w:rsidRDefault="004B744E" w:rsidP="004B744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2022-11-28</w:t>
      </w:r>
      <w:bookmarkStart w:id="2" w:name="_GoBack"/>
      <w:bookmarkEnd w:id="2"/>
    </w:p>
    <w:bookmarkEnd w:id="0"/>
    <w:sectPr w:rsidR="004B744E" w:rsidRPr="004B744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A01" w:rsidRDefault="00A52A01">
      <w:r>
        <w:separator/>
      </w:r>
    </w:p>
  </w:endnote>
  <w:endnote w:type="continuationSeparator" w:id="0">
    <w:p w:rsidR="00A52A01" w:rsidRDefault="00A52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A01" w:rsidRDefault="00A52A01">
      <w:r>
        <w:separator/>
      </w:r>
    </w:p>
  </w:footnote>
  <w:footnote w:type="continuationSeparator" w:id="0">
    <w:p w:rsidR="00A52A01" w:rsidRDefault="00A52A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4B744E" w:rsidRDefault="004B744E">
    <w:pPr>
      <w:pStyle w:val="Nagwek"/>
      <w:rPr>
        <w:rFonts w:ascii="Arial Narrow" w:hAnsi="Arial Narrow"/>
        <w:sz w:val="20"/>
      </w:rPr>
    </w:pPr>
    <w:r w:rsidRPr="004B744E">
      <w:rPr>
        <w:rFonts w:ascii="Arial Narrow" w:hAnsi="Arial Narrow"/>
        <w:sz w:val="20"/>
      </w:rPr>
      <w:t>Sprawa nr: 134/2022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A0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744E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40DE"/>
    <w:rsid w:val="008E5102"/>
    <w:rsid w:val="00915B9E"/>
    <w:rsid w:val="00952256"/>
    <w:rsid w:val="0097748A"/>
    <w:rsid w:val="009F0E5C"/>
    <w:rsid w:val="00A029B8"/>
    <w:rsid w:val="00A17CDB"/>
    <w:rsid w:val="00A52A01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209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2022-11-28T11:43:00Z</dcterms:created>
  <dcterms:modified xsi:type="dcterms:W3CDTF">2022-11-28T11:55:00Z</dcterms:modified>
</cp:coreProperties>
</file>