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040D1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40D1A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040D1A">
        <w:rPr>
          <w:rFonts w:ascii="Arial" w:hAnsi="Arial" w:cs="Arial"/>
          <w:sz w:val="24"/>
          <w:szCs w:val="24"/>
        </w:rPr>
        <w:t>2022-12-23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9003D1" w:rsidRDefault="00040D1A" w:rsidP="006A5DF1">
      <w:pPr>
        <w:rPr>
          <w:rFonts w:ascii="Arial" w:hAnsi="Arial" w:cs="Arial"/>
          <w:b/>
          <w:bCs/>
          <w:sz w:val="24"/>
          <w:szCs w:val="24"/>
        </w:rPr>
      </w:pPr>
      <w:r w:rsidRPr="00040D1A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040D1A" w:rsidP="006A5DF1">
      <w:pPr>
        <w:rPr>
          <w:rFonts w:ascii="Arial" w:hAnsi="Arial" w:cs="Arial"/>
          <w:sz w:val="24"/>
          <w:szCs w:val="24"/>
        </w:rPr>
      </w:pPr>
      <w:r w:rsidRPr="00040D1A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40D1A">
        <w:rPr>
          <w:rFonts w:ascii="Arial" w:hAnsi="Arial" w:cs="Arial"/>
          <w:sz w:val="24"/>
          <w:szCs w:val="24"/>
        </w:rPr>
        <w:t>5</w:t>
      </w:r>
    </w:p>
    <w:p w:rsidR="006A5DF1" w:rsidRPr="009003D1" w:rsidRDefault="00040D1A" w:rsidP="006A5DF1">
      <w:pPr>
        <w:rPr>
          <w:rFonts w:ascii="Arial" w:hAnsi="Arial" w:cs="Arial"/>
          <w:sz w:val="24"/>
          <w:szCs w:val="24"/>
        </w:rPr>
      </w:pPr>
      <w:r w:rsidRPr="00040D1A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40D1A">
        <w:rPr>
          <w:rFonts w:ascii="Arial" w:hAnsi="Arial" w:cs="Arial"/>
          <w:sz w:val="24"/>
          <w:szCs w:val="24"/>
        </w:rPr>
        <w:t>Bydgoszcz</w:t>
      </w:r>
    </w:p>
    <w:p w:rsidR="006A5DF1" w:rsidRPr="006F72A6" w:rsidRDefault="006A5DF1" w:rsidP="006A5DF1">
      <w:pPr>
        <w:jc w:val="both"/>
        <w:rPr>
          <w:rFonts w:ascii="Arial" w:hAnsi="Arial" w:cs="Arial"/>
          <w:bCs/>
          <w:sz w:val="18"/>
          <w:szCs w:val="24"/>
        </w:rPr>
      </w:pPr>
      <w:r w:rsidRPr="006F72A6">
        <w:rPr>
          <w:rFonts w:ascii="Arial" w:hAnsi="Arial" w:cs="Arial"/>
          <w:bCs/>
          <w:sz w:val="18"/>
          <w:szCs w:val="24"/>
        </w:rPr>
        <w:t>……………………………………</w:t>
      </w:r>
    </w:p>
    <w:p w:rsidR="006A5DF1" w:rsidRPr="006F72A6" w:rsidRDefault="006A5DF1" w:rsidP="006A5DF1">
      <w:pPr>
        <w:jc w:val="both"/>
        <w:rPr>
          <w:rFonts w:ascii="Arial" w:hAnsi="Arial" w:cs="Arial"/>
          <w:bCs/>
          <w:sz w:val="18"/>
          <w:szCs w:val="24"/>
        </w:rPr>
      </w:pPr>
      <w:r w:rsidRPr="006F72A6">
        <w:rPr>
          <w:rFonts w:ascii="Arial" w:hAnsi="Arial" w:cs="Arial"/>
          <w:bCs/>
          <w:sz w:val="18"/>
          <w:szCs w:val="24"/>
        </w:rPr>
        <w:t>[nazwa zamawiającego, adres]</w:t>
      </w:r>
    </w:p>
    <w:p w:rsidR="006F72A6" w:rsidRDefault="006F72A6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6A5DF1" w:rsidRPr="006F72A6" w:rsidRDefault="006F72A6" w:rsidP="006A5DF1">
      <w:pPr>
        <w:pStyle w:val="Nagwek"/>
        <w:tabs>
          <w:tab w:val="clear" w:pos="4536"/>
        </w:tabs>
        <w:rPr>
          <w:rFonts w:ascii="Arial" w:hAnsi="Arial" w:cs="Arial"/>
          <w:b/>
          <w:sz w:val="28"/>
          <w:szCs w:val="24"/>
        </w:rPr>
      </w:pPr>
      <w:r w:rsidRPr="006F72A6">
        <w:rPr>
          <w:rFonts w:ascii="Arial" w:hAnsi="Arial" w:cs="Arial"/>
          <w:b/>
          <w:sz w:val="28"/>
          <w:szCs w:val="24"/>
        </w:rPr>
        <w:t>Pismo nr 1071/22</w:t>
      </w:r>
      <w:r w:rsidR="006A5DF1" w:rsidRPr="006F72A6">
        <w:rPr>
          <w:rFonts w:ascii="Arial" w:hAnsi="Arial" w:cs="Arial"/>
          <w:b/>
          <w:sz w:val="28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431328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4"/>
        </w:rPr>
      </w:pPr>
      <w:r w:rsidRPr="00431328">
        <w:rPr>
          <w:rFonts w:ascii="Arial" w:hAnsi="Arial" w:cs="Arial"/>
          <w:sz w:val="22"/>
          <w:szCs w:val="24"/>
        </w:rPr>
        <w:t xml:space="preserve">Dotyczy: </w:t>
      </w:r>
      <w:r w:rsidR="006A5DF1" w:rsidRPr="00431328">
        <w:rPr>
          <w:rFonts w:ascii="Arial" w:hAnsi="Arial" w:cs="Arial"/>
          <w:sz w:val="22"/>
          <w:szCs w:val="24"/>
        </w:rPr>
        <w:t>p</w:t>
      </w:r>
      <w:r w:rsidRPr="00431328">
        <w:rPr>
          <w:rFonts w:ascii="Arial" w:hAnsi="Arial" w:cs="Arial"/>
          <w:sz w:val="22"/>
          <w:szCs w:val="24"/>
        </w:rPr>
        <w:t>ostępowani</w:t>
      </w:r>
      <w:r w:rsidR="006A5DF1" w:rsidRPr="00431328">
        <w:rPr>
          <w:rFonts w:ascii="Arial" w:hAnsi="Arial" w:cs="Arial"/>
          <w:sz w:val="22"/>
          <w:szCs w:val="24"/>
        </w:rPr>
        <w:t>a</w:t>
      </w:r>
      <w:r w:rsidRPr="00431328">
        <w:rPr>
          <w:rFonts w:ascii="Arial" w:hAnsi="Arial" w:cs="Arial"/>
          <w:sz w:val="22"/>
          <w:szCs w:val="24"/>
        </w:rPr>
        <w:t xml:space="preserve"> o udzielenie zamówienia publicznego, prowadzone</w:t>
      </w:r>
      <w:r w:rsidR="006A5DF1" w:rsidRPr="00431328">
        <w:rPr>
          <w:rFonts w:ascii="Arial" w:hAnsi="Arial" w:cs="Arial"/>
          <w:sz w:val="22"/>
          <w:szCs w:val="24"/>
        </w:rPr>
        <w:t>go</w:t>
      </w:r>
      <w:r w:rsidRPr="00431328">
        <w:rPr>
          <w:rFonts w:ascii="Arial" w:hAnsi="Arial" w:cs="Arial"/>
          <w:sz w:val="22"/>
          <w:szCs w:val="24"/>
        </w:rPr>
        <w:t xml:space="preserve"> w trybie </w:t>
      </w:r>
      <w:r w:rsidR="00040D1A" w:rsidRPr="00431328">
        <w:rPr>
          <w:rFonts w:ascii="Arial" w:hAnsi="Arial" w:cs="Arial"/>
          <w:sz w:val="22"/>
          <w:szCs w:val="24"/>
        </w:rPr>
        <w:t>przetarg nieograniczony</w:t>
      </w:r>
      <w:r w:rsidRPr="00431328">
        <w:rPr>
          <w:rFonts w:ascii="Arial" w:hAnsi="Arial" w:cs="Arial"/>
          <w:b/>
          <w:sz w:val="22"/>
          <w:szCs w:val="24"/>
        </w:rPr>
        <w:t xml:space="preserve"> </w:t>
      </w:r>
      <w:r w:rsidRPr="00431328">
        <w:rPr>
          <w:rFonts w:ascii="Arial" w:hAnsi="Arial" w:cs="Arial"/>
          <w:bCs/>
          <w:sz w:val="22"/>
          <w:szCs w:val="24"/>
        </w:rPr>
        <w:t>na</w:t>
      </w:r>
      <w:r w:rsidRPr="00431328">
        <w:rPr>
          <w:rFonts w:ascii="Arial" w:hAnsi="Arial" w:cs="Arial"/>
          <w:b/>
          <w:sz w:val="22"/>
          <w:szCs w:val="24"/>
        </w:rPr>
        <w:t xml:space="preserve"> </w:t>
      </w:r>
      <w:r w:rsidR="00E72428" w:rsidRPr="00431328">
        <w:rPr>
          <w:rFonts w:ascii="Arial" w:hAnsi="Arial" w:cs="Arial"/>
          <w:bCs/>
          <w:sz w:val="22"/>
          <w:szCs w:val="24"/>
        </w:rPr>
        <w:t>”</w:t>
      </w:r>
      <w:r w:rsidR="00040D1A" w:rsidRPr="00431328">
        <w:rPr>
          <w:rFonts w:ascii="Arial" w:hAnsi="Arial" w:cs="Arial"/>
          <w:b/>
          <w:bCs/>
          <w:sz w:val="22"/>
          <w:szCs w:val="24"/>
        </w:rPr>
        <w:t>dostawy sukcesywne gazów medycznych i technicznych, dzierżawę zbiorników oraz dostawy mieszanki azot/tlen i azotu ciekłego</w:t>
      </w:r>
      <w:r w:rsidR="00E72428" w:rsidRPr="00431328">
        <w:rPr>
          <w:rFonts w:ascii="Arial" w:hAnsi="Arial" w:cs="Arial"/>
          <w:bCs/>
          <w:sz w:val="22"/>
          <w:szCs w:val="24"/>
        </w:rPr>
        <w:t>”</w:t>
      </w:r>
      <w:r w:rsidRPr="00431328">
        <w:rPr>
          <w:rFonts w:ascii="Arial" w:hAnsi="Arial" w:cs="Arial"/>
          <w:b/>
          <w:sz w:val="22"/>
          <w:szCs w:val="24"/>
        </w:rPr>
        <w:t xml:space="preserve"> </w:t>
      </w:r>
      <w:r w:rsidRPr="00431328">
        <w:rPr>
          <w:rFonts w:ascii="Arial" w:hAnsi="Arial" w:cs="Arial"/>
          <w:bCs/>
          <w:sz w:val="22"/>
          <w:szCs w:val="24"/>
        </w:rPr>
        <w:t>– znak sprawy</w:t>
      </w:r>
      <w:r w:rsidRPr="00431328">
        <w:rPr>
          <w:rFonts w:ascii="Arial" w:hAnsi="Arial" w:cs="Arial"/>
          <w:b/>
          <w:sz w:val="22"/>
          <w:szCs w:val="24"/>
        </w:rPr>
        <w:t xml:space="preserve"> </w:t>
      </w:r>
      <w:r w:rsidR="00040D1A" w:rsidRPr="00431328">
        <w:rPr>
          <w:rFonts w:ascii="Arial" w:hAnsi="Arial" w:cs="Arial"/>
          <w:b/>
          <w:sz w:val="22"/>
          <w:szCs w:val="24"/>
        </w:rPr>
        <w:t>164/2022</w:t>
      </w:r>
      <w:r w:rsidRPr="00431328">
        <w:rPr>
          <w:rFonts w:ascii="Arial" w:hAnsi="Arial" w:cs="Arial"/>
          <w:b/>
          <w:sz w:val="22"/>
          <w:szCs w:val="24"/>
        </w:rPr>
        <w:t>.</w:t>
      </w:r>
    </w:p>
    <w:p w:rsidR="006F72A6" w:rsidRPr="00431328" w:rsidRDefault="00520165" w:rsidP="006F72A6">
      <w:pPr>
        <w:spacing w:after="24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431328">
        <w:rPr>
          <w:rFonts w:ascii="Arial" w:hAnsi="Arial" w:cs="Arial"/>
          <w:sz w:val="22"/>
          <w:szCs w:val="24"/>
        </w:rPr>
        <w:t xml:space="preserve">Zamawiający, </w:t>
      </w:r>
      <w:r w:rsidR="00040D1A" w:rsidRPr="00431328">
        <w:rPr>
          <w:rFonts w:ascii="Arial" w:hAnsi="Arial" w:cs="Arial"/>
          <w:b/>
          <w:sz w:val="22"/>
          <w:szCs w:val="24"/>
        </w:rPr>
        <w:t>10WSzKzP SPZOZ</w:t>
      </w:r>
      <w:r w:rsidRPr="00431328">
        <w:rPr>
          <w:rFonts w:ascii="Arial" w:hAnsi="Arial" w:cs="Arial"/>
          <w:sz w:val="22"/>
          <w:szCs w:val="24"/>
        </w:rPr>
        <w:t xml:space="preserve">, działając na podstawie art. </w:t>
      </w:r>
      <w:r w:rsidR="0029606A" w:rsidRPr="00431328">
        <w:rPr>
          <w:rFonts w:ascii="Arial" w:hAnsi="Arial" w:cs="Arial"/>
          <w:sz w:val="22"/>
          <w:szCs w:val="24"/>
        </w:rPr>
        <w:t>1</w:t>
      </w:r>
      <w:r w:rsidRPr="00431328">
        <w:rPr>
          <w:rFonts w:ascii="Arial" w:hAnsi="Arial" w:cs="Arial"/>
          <w:sz w:val="22"/>
          <w:szCs w:val="24"/>
        </w:rPr>
        <w:t>3</w:t>
      </w:r>
      <w:r w:rsidR="0029606A" w:rsidRPr="00431328">
        <w:rPr>
          <w:rFonts w:ascii="Arial" w:hAnsi="Arial" w:cs="Arial"/>
          <w:sz w:val="22"/>
          <w:szCs w:val="24"/>
        </w:rPr>
        <w:t>5</w:t>
      </w:r>
      <w:r w:rsidRPr="00431328">
        <w:rPr>
          <w:rFonts w:ascii="Arial" w:hAnsi="Arial" w:cs="Arial"/>
          <w:sz w:val="22"/>
          <w:szCs w:val="24"/>
        </w:rPr>
        <w:t xml:space="preserve"> ust</w:t>
      </w:r>
      <w:r w:rsidR="00D9049C" w:rsidRPr="00431328">
        <w:rPr>
          <w:rFonts w:ascii="Arial" w:hAnsi="Arial" w:cs="Arial"/>
          <w:sz w:val="22"/>
          <w:szCs w:val="24"/>
        </w:rPr>
        <w:t xml:space="preserve">. </w:t>
      </w:r>
      <w:r w:rsidR="0029606A" w:rsidRPr="00431328">
        <w:rPr>
          <w:rFonts w:ascii="Arial" w:hAnsi="Arial" w:cs="Arial"/>
          <w:sz w:val="22"/>
          <w:szCs w:val="24"/>
        </w:rPr>
        <w:t>6</w:t>
      </w:r>
      <w:r w:rsidRPr="00431328">
        <w:rPr>
          <w:rFonts w:ascii="Arial" w:hAnsi="Arial" w:cs="Arial"/>
          <w:sz w:val="22"/>
          <w:szCs w:val="24"/>
        </w:rPr>
        <w:t xml:space="preserve"> ustawy z dnia </w:t>
      </w:r>
      <w:r w:rsidR="0029606A" w:rsidRPr="00431328">
        <w:rPr>
          <w:rFonts w:ascii="Arial" w:hAnsi="Arial" w:cs="Arial"/>
          <w:sz w:val="22"/>
          <w:szCs w:val="24"/>
        </w:rPr>
        <w:t>11</w:t>
      </w:r>
      <w:r w:rsidRPr="00431328">
        <w:rPr>
          <w:rFonts w:ascii="Arial" w:hAnsi="Arial" w:cs="Arial"/>
          <w:sz w:val="22"/>
          <w:szCs w:val="24"/>
        </w:rPr>
        <w:t xml:space="preserve"> </w:t>
      </w:r>
      <w:r w:rsidR="0029606A" w:rsidRPr="00431328">
        <w:rPr>
          <w:rFonts w:ascii="Arial" w:hAnsi="Arial" w:cs="Arial"/>
          <w:sz w:val="22"/>
          <w:szCs w:val="24"/>
        </w:rPr>
        <w:t xml:space="preserve">września </w:t>
      </w:r>
      <w:r w:rsidRPr="00431328">
        <w:rPr>
          <w:rFonts w:ascii="Arial" w:hAnsi="Arial" w:cs="Arial"/>
          <w:sz w:val="22"/>
          <w:szCs w:val="24"/>
        </w:rPr>
        <w:t>20</w:t>
      </w:r>
      <w:r w:rsidR="0029606A" w:rsidRPr="00431328">
        <w:rPr>
          <w:rFonts w:ascii="Arial" w:hAnsi="Arial" w:cs="Arial"/>
          <w:sz w:val="22"/>
          <w:szCs w:val="24"/>
        </w:rPr>
        <w:t>19</w:t>
      </w:r>
      <w:r w:rsidRPr="00431328">
        <w:rPr>
          <w:rFonts w:ascii="Arial" w:hAnsi="Arial" w:cs="Arial"/>
          <w:sz w:val="22"/>
          <w:szCs w:val="24"/>
        </w:rPr>
        <w:t xml:space="preserve"> r</w:t>
      </w:r>
      <w:r w:rsidR="0029606A" w:rsidRPr="00431328">
        <w:rPr>
          <w:rFonts w:ascii="Arial" w:hAnsi="Arial" w:cs="Arial"/>
          <w:sz w:val="22"/>
          <w:szCs w:val="24"/>
        </w:rPr>
        <w:t>.</w:t>
      </w:r>
      <w:r w:rsidRPr="00431328">
        <w:rPr>
          <w:rFonts w:ascii="Arial" w:hAnsi="Arial" w:cs="Arial"/>
          <w:sz w:val="22"/>
          <w:szCs w:val="24"/>
        </w:rPr>
        <w:t xml:space="preserve"> Prawo </w:t>
      </w:r>
      <w:r w:rsidR="0029606A" w:rsidRPr="00431328">
        <w:rPr>
          <w:rFonts w:ascii="Arial" w:hAnsi="Arial" w:cs="Arial"/>
          <w:sz w:val="22"/>
          <w:szCs w:val="24"/>
        </w:rPr>
        <w:t>z</w:t>
      </w:r>
      <w:r w:rsidRPr="00431328">
        <w:rPr>
          <w:rFonts w:ascii="Arial" w:hAnsi="Arial" w:cs="Arial"/>
          <w:sz w:val="22"/>
          <w:szCs w:val="24"/>
        </w:rPr>
        <w:t xml:space="preserve">amówień </w:t>
      </w:r>
      <w:r w:rsidR="0029606A" w:rsidRPr="00431328">
        <w:rPr>
          <w:rFonts w:ascii="Arial" w:hAnsi="Arial" w:cs="Arial"/>
          <w:sz w:val="22"/>
          <w:szCs w:val="24"/>
        </w:rPr>
        <w:t>p</w:t>
      </w:r>
      <w:r w:rsidRPr="00431328">
        <w:rPr>
          <w:rFonts w:ascii="Arial" w:hAnsi="Arial" w:cs="Arial"/>
          <w:sz w:val="22"/>
          <w:szCs w:val="24"/>
        </w:rPr>
        <w:t xml:space="preserve">ublicznych </w:t>
      </w:r>
      <w:r w:rsidR="00040D1A" w:rsidRPr="00431328">
        <w:rPr>
          <w:rFonts w:ascii="Arial" w:hAnsi="Arial" w:cs="Arial"/>
          <w:sz w:val="22"/>
          <w:szCs w:val="24"/>
        </w:rPr>
        <w:t>(</w:t>
      </w:r>
      <w:proofErr w:type="spellStart"/>
      <w:r w:rsidR="00040D1A" w:rsidRPr="00431328">
        <w:rPr>
          <w:rFonts w:ascii="Arial" w:hAnsi="Arial" w:cs="Arial"/>
          <w:sz w:val="22"/>
          <w:szCs w:val="24"/>
        </w:rPr>
        <w:t>t.j</w:t>
      </w:r>
      <w:proofErr w:type="spellEnd"/>
      <w:r w:rsidR="00040D1A" w:rsidRPr="00431328">
        <w:rPr>
          <w:rFonts w:ascii="Arial" w:hAnsi="Arial" w:cs="Arial"/>
          <w:sz w:val="22"/>
          <w:szCs w:val="24"/>
        </w:rPr>
        <w:t xml:space="preserve">. Dz. U. </w:t>
      </w:r>
      <w:proofErr w:type="gramStart"/>
      <w:r w:rsidR="00040D1A" w:rsidRPr="00431328">
        <w:rPr>
          <w:rFonts w:ascii="Arial" w:hAnsi="Arial" w:cs="Arial"/>
          <w:sz w:val="22"/>
          <w:szCs w:val="24"/>
        </w:rPr>
        <w:t>z</w:t>
      </w:r>
      <w:proofErr w:type="gramEnd"/>
      <w:r w:rsidR="00040D1A" w:rsidRPr="00431328">
        <w:rPr>
          <w:rFonts w:ascii="Arial" w:hAnsi="Arial" w:cs="Arial"/>
          <w:sz w:val="22"/>
          <w:szCs w:val="24"/>
        </w:rPr>
        <w:t xml:space="preserve"> 2022r. poz. 1710)</w:t>
      </w:r>
      <w:r w:rsidR="00BE7BFD" w:rsidRPr="00431328">
        <w:rPr>
          <w:rFonts w:ascii="Arial" w:hAnsi="Arial" w:cs="Arial"/>
          <w:sz w:val="22"/>
          <w:szCs w:val="24"/>
        </w:rPr>
        <w:t xml:space="preserve">, </w:t>
      </w:r>
      <w:r w:rsidR="00D9049C" w:rsidRPr="00431328">
        <w:rPr>
          <w:rFonts w:ascii="Arial" w:hAnsi="Arial" w:cs="Arial"/>
          <w:sz w:val="22"/>
          <w:szCs w:val="24"/>
        </w:rPr>
        <w:t>udostępnia</w:t>
      </w:r>
      <w:r w:rsidR="00BE7BFD" w:rsidRPr="00431328">
        <w:rPr>
          <w:rFonts w:ascii="Arial" w:hAnsi="Arial" w:cs="Arial"/>
          <w:sz w:val="22"/>
          <w:szCs w:val="24"/>
        </w:rPr>
        <w:t xml:space="preserve"> poniżej treść zapytań do S</w:t>
      </w:r>
      <w:r w:rsidR="0012774F" w:rsidRPr="00431328">
        <w:rPr>
          <w:rFonts w:ascii="Arial" w:hAnsi="Arial" w:cs="Arial"/>
          <w:sz w:val="22"/>
          <w:szCs w:val="24"/>
        </w:rPr>
        <w:t>pecyfikacji Warunków Zamówienia (</w:t>
      </w:r>
      <w:r w:rsidR="0012774F" w:rsidRPr="00431328">
        <w:rPr>
          <w:rFonts w:ascii="Arial" w:hAnsi="Arial" w:cs="Arial"/>
          <w:sz w:val="22"/>
          <w:szCs w:val="24"/>
          <w:lang w:eastAsia="ar-SA"/>
        </w:rPr>
        <w:t>zwanej dalej</w:t>
      </w:r>
      <w:r w:rsidR="0012774F" w:rsidRPr="00431328">
        <w:rPr>
          <w:rFonts w:ascii="Arial" w:hAnsi="Arial" w:cs="Arial"/>
          <w:b/>
          <w:sz w:val="22"/>
          <w:szCs w:val="24"/>
          <w:lang w:eastAsia="ar-SA"/>
        </w:rPr>
        <w:t xml:space="preserve"> </w:t>
      </w:r>
      <w:r w:rsidR="0012774F" w:rsidRPr="00431328">
        <w:rPr>
          <w:rFonts w:ascii="Arial" w:hAnsi="Arial" w:cs="Arial"/>
          <w:bCs/>
          <w:sz w:val="22"/>
          <w:szCs w:val="24"/>
          <w:lang w:eastAsia="ar-SA"/>
        </w:rPr>
        <w:t>”SWZ”)</w:t>
      </w:r>
      <w:r w:rsidR="00D9049C" w:rsidRPr="00431328">
        <w:rPr>
          <w:rFonts w:ascii="Arial" w:hAnsi="Arial" w:cs="Arial"/>
          <w:bCs/>
          <w:sz w:val="22"/>
          <w:szCs w:val="24"/>
          <w:lang w:eastAsia="ar-SA"/>
        </w:rPr>
        <w:t xml:space="preserve"> </w:t>
      </w:r>
      <w:r w:rsidR="00D9049C" w:rsidRPr="00431328">
        <w:rPr>
          <w:rFonts w:ascii="Arial" w:hAnsi="Arial" w:cs="Arial"/>
          <w:sz w:val="22"/>
          <w:szCs w:val="24"/>
        </w:rPr>
        <w:t>wraz z wyjaśnieniami</w:t>
      </w:r>
      <w:r w:rsidR="0012774F" w:rsidRPr="00431328">
        <w:rPr>
          <w:rFonts w:ascii="Arial" w:hAnsi="Arial" w:cs="Arial"/>
          <w:bCs/>
          <w:sz w:val="22"/>
          <w:szCs w:val="24"/>
          <w:lang w:eastAsia="ar-SA"/>
        </w:rPr>
        <w:t>:</w:t>
      </w:r>
    </w:p>
    <w:p w:rsidR="006F72A6" w:rsidRPr="006F72A6" w:rsidRDefault="006F72A6" w:rsidP="006F72A6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F72A6">
        <w:rPr>
          <w:rFonts w:ascii="Arial Narrow" w:hAnsi="Arial Narrow" w:cs="Arial"/>
          <w:b/>
          <w:bCs/>
          <w:sz w:val="22"/>
          <w:szCs w:val="22"/>
        </w:rPr>
        <w:t>Pytanie 1:</w:t>
      </w:r>
    </w:p>
    <w:p w:rsidR="006F72A6" w:rsidRDefault="006F72A6" w:rsidP="006F72A6">
      <w:pPr>
        <w:spacing w:line="360" w:lineRule="auto"/>
        <w:jc w:val="both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  <w:u w:val="single"/>
        </w:rPr>
        <w:t xml:space="preserve">Dot. wzoru umowy: </w:t>
      </w:r>
      <w:r>
        <w:rPr>
          <w:rFonts w:ascii="Arial Narrow" w:hAnsi="Arial Narrow"/>
          <w:sz w:val="22"/>
          <w:szCs w:val="22"/>
        </w:rPr>
        <w:t xml:space="preserve">Zwracamy się z wnioskiem do Zamawiającego o dodanie zapisu do wzoru umowy: </w:t>
      </w:r>
    </w:p>
    <w:p w:rsidR="006F72A6" w:rsidRDefault="006F72A6" w:rsidP="006F72A6">
      <w:pPr>
        <w:pStyle w:val="Akapitzlist"/>
        <w:spacing w:line="360" w:lineRule="auto"/>
        <w:ind w:left="0"/>
        <w:jc w:val="both"/>
        <w:rPr>
          <w:rFonts w:ascii="Arial Narrow" w:hAnsi="Arial Narrow"/>
        </w:rPr>
      </w:pPr>
      <w:r>
        <w:rPr>
          <w:rFonts w:ascii="Arial Narrow" w:hAnsi="Arial Narrow"/>
        </w:rPr>
        <w:t>„</w:t>
      </w:r>
      <w:r>
        <w:rPr>
          <w:rFonts w:ascii="Arial Narrow" w:hAnsi="Arial Narrow"/>
          <w:i/>
          <w:iCs/>
        </w:rPr>
        <w:t xml:space="preserve">W czasie trwania umowy ceny </w:t>
      </w:r>
      <w:proofErr w:type="gramStart"/>
      <w:r>
        <w:rPr>
          <w:rFonts w:ascii="Arial Narrow" w:hAnsi="Arial Narrow"/>
          <w:i/>
          <w:iCs/>
        </w:rPr>
        <w:t>mogą  ulec</w:t>
      </w:r>
      <w:proofErr w:type="gramEnd"/>
      <w:r>
        <w:rPr>
          <w:rFonts w:ascii="Arial Narrow" w:hAnsi="Arial Narrow"/>
          <w:i/>
          <w:iCs/>
        </w:rPr>
        <w:t xml:space="preserve"> zmianie w ślad za zmianami cen energii elektrycznej, cen paliwa oraz współczynnika inflacji. Jednocześnie Strony zgodnie ustalają, że zmiana ceny, o której mowa powyżej nie może następować częściej niż jeden raz w roku kalendarzowym. Ponadto Strony ustalają, że pierwsza zmiana ceny może nastąpić najwcześniej </w:t>
      </w:r>
      <w:r>
        <w:rPr>
          <w:rFonts w:ascii="Arial Narrow" w:hAnsi="Arial Narrow"/>
          <w:b/>
          <w:bCs/>
          <w:i/>
          <w:iCs/>
          <w:u w:val="single"/>
        </w:rPr>
        <w:t>w styczniu 2024 roku</w:t>
      </w:r>
      <w:r>
        <w:rPr>
          <w:rFonts w:ascii="Arial Narrow" w:hAnsi="Arial Narrow"/>
        </w:rPr>
        <w:t>.”</w:t>
      </w:r>
    </w:p>
    <w:p w:rsidR="006F72A6" w:rsidRDefault="006F72A6" w:rsidP="006F72A6">
      <w:pPr>
        <w:spacing w:before="120"/>
        <w:rPr>
          <w:rFonts w:ascii="Arial Narrow" w:hAnsi="Arial Narrow"/>
          <w:sz w:val="24"/>
          <w:u w:val="single"/>
        </w:rPr>
      </w:pPr>
      <w:r>
        <w:rPr>
          <w:rFonts w:ascii="Arial Narrow" w:hAnsi="Arial Narrow"/>
          <w:b/>
          <w:sz w:val="24"/>
          <w:u w:val="single"/>
        </w:rPr>
        <w:t>ODPOWIED</w:t>
      </w:r>
      <w:r>
        <w:rPr>
          <w:rFonts w:ascii="Arial Narrow" w:hAnsi="Arial Narrow"/>
          <w:b/>
          <w:sz w:val="24"/>
          <w:u w:val="single"/>
        </w:rPr>
        <w:t xml:space="preserve">Ź </w:t>
      </w:r>
      <w:r>
        <w:rPr>
          <w:rFonts w:ascii="Arial Narrow" w:hAnsi="Arial Narrow"/>
          <w:b/>
          <w:sz w:val="24"/>
          <w:u w:val="single"/>
        </w:rPr>
        <w:t xml:space="preserve"> </w:t>
      </w:r>
    </w:p>
    <w:p w:rsidR="006F72A6" w:rsidRPr="006F72A6" w:rsidRDefault="006F72A6" w:rsidP="006F72A6">
      <w:pPr>
        <w:spacing w:before="120"/>
        <w:rPr>
          <w:rFonts w:ascii="Arial Narrow" w:hAnsi="Arial Narrow"/>
          <w:sz w:val="24"/>
        </w:rPr>
      </w:pPr>
      <w:r w:rsidRPr="006F72A6">
        <w:rPr>
          <w:rFonts w:ascii="Arial Narrow" w:hAnsi="Arial Narrow"/>
          <w:sz w:val="24"/>
        </w:rPr>
        <w:t xml:space="preserve">Zapisy dotyczące waloryzacji zawarte są w § 12 projektu umowy. </w:t>
      </w:r>
    </w:p>
    <w:p w:rsidR="006F72A6" w:rsidRDefault="006F72A6" w:rsidP="006F72A6">
      <w:pPr>
        <w:jc w:val="both"/>
        <w:rPr>
          <w:rFonts w:ascii="Arial Narrow" w:hAnsi="Arial Narrow"/>
          <w:b/>
          <w:sz w:val="24"/>
        </w:rPr>
      </w:pPr>
    </w:p>
    <w:p w:rsidR="006F72A6" w:rsidRPr="006F72A6" w:rsidRDefault="006F72A6" w:rsidP="006F72A6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F72A6">
        <w:rPr>
          <w:rFonts w:ascii="Arial Narrow" w:hAnsi="Arial Narrow" w:cs="Arial"/>
          <w:b/>
          <w:bCs/>
          <w:sz w:val="22"/>
          <w:szCs w:val="22"/>
        </w:rPr>
        <w:t>Pytanie 2:</w:t>
      </w:r>
    </w:p>
    <w:p w:rsidR="006F72A6" w:rsidRPr="006F72A6" w:rsidRDefault="006F72A6" w:rsidP="006F72A6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 xml:space="preserve">Dot. </w:t>
      </w:r>
      <w:r w:rsidRPr="006F72A6">
        <w:rPr>
          <w:rFonts w:ascii="Arial Narrow" w:hAnsi="Arial Narrow" w:cs="Arial"/>
          <w:sz w:val="22"/>
          <w:szCs w:val="22"/>
          <w:u w:val="single"/>
        </w:rPr>
        <w:t xml:space="preserve">wzoru umowy: </w:t>
      </w:r>
      <w:r w:rsidRPr="006F72A6">
        <w:rPr>
          <w:rFonts w:ascii="Arial Narrow" w:hAnsi="Arial Narrow" w:cs="Arial"/>
          <w:sz w:val="22"/>
          <w:szCs w:val="22"/>
        </w:rPr>
        <w:t xml:space="preserve">Czy Zamawiający dopuszcza możliwość podpisania umowy przez Wykonawcę w sprawie przedmiotowego zamówienia publicznego przez osobę/osoby upoważnione kwalifikowany podpisem elektronicznym, zgodnie z formą reprezentacji Wykonawcy określoną w rejestrze sądowym lub innym </w:t>
      </w:r>
      <w:r w:rsidRPr="006F72A6">
        <w:rPr>
          <w:rFonts w:ascii="Arial Narrow" w:hAnsi="Arial Narrow" w:cs="Arial"/>
          <w:sz w:val="22"/>
          <w:szCs w:val="22"/>
        </w:rPr>
        <w:lastRenderedPageBreak/>
        <w:t>dokumencie, właściwym dla danej formy organizacyjnej Wykonawcy, albo przez osobę/osoby umocowane (na podstawie pełnomocnictwa) przez osoby uprawnione?</w:t>
      </w:r>
    </w:p>
    <w:p w:rsidR="006F72A6" w:rsidRDefault="006F72A6" w:rsidP="006F72A6">
      <w:pPr>
        <w:spacing w:before="120"/>
        <w:rPr>
          <w:rFonts w:ascii="Arial Narrow" w:hAnsi="Arial Narrow"/>
          <w:sz w:val="24"/>
          <w:u w:val="single"/>
        </w:rPr>
      </w:pPr>
      <w:r>
        <w:rPr>
          <w:rFonts w:ascii="Arial Narrow" w:hAnsi="Arial Narrow"/>
          <w:b/>
          <w:sz w:val="24"/>
          <w:u w:val="single"/>
        </w:rPr>
        <w:t xml:space="preserve">ODPOWIEDŹ  </w:t>
      </w:r>
    </w:p>
    <w:p w:rsidR="006F72A6" w:rsidRPr="006F72A6" w:rsidRDefault="006F72A6" w:rsidP="006F72A6">
      <w:pPr>
        <w:spacing w:before="120"/>
        <w:rPr>
          <w:rFonts w:ascii="Arial Narrow" w:hAnsi="Arial Narrow"/>
          <w:sz w:val="24"/>
        </w:rPr>
      </w:pPr>
      <w:r w:rsidRPr="006F72A6">
        <w:rPr>
          <w:rFonts w:ascii="Arial Narrow" w:hAnsi="Arial Narrow"/>
          <w:sz w:val="24"/>
        </w:rPr>
        <w:t xml:space="preserve"> Tak -wg zapisów pkt 24 ust 6 SWZ. </w:t>
      </w:r>
    </w:p>
    <w:p w:rsidR="006F72A6" w:rsidRPr="006F72A6" w:rsidRDefault="006F72A6" w:rsidP="006F72A6">
      <w:pPr>
        <w:jc w:val="both"/>
        <w:rPr>
          <w:rFonts w:ascii="Arial Narrow" w:hAnsi="Arial Narrow"/>
          <w:sz w:val="24"/>
        </w:rPr>
      </w:pPr>
    </w:p>
    <w:p w:rsidR="006F72A6" w:rsidRPr="006F72A6" w:rsidRDefault="006F72A6" w:rsidP="006F72A6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6F72A6">
        <w:rPr>
          <w:rFonts w:ascii="Arial Narrow" w:hAnsi="Arial Narrow" w:cs="Arial"/>
          <w:b/>
          <w:bCs/>
          <w:sz w:val="22"/>
          <w:szCs w:val="22"/>
          <w:u w:val="single"/>
        </w:rPr>
        <w:t>Pytanie 3:</w:t>
      </w:r>
    </w:p>
    <w:p w:rsidR="006F72A6" w:rsidRPr="006F72A6" w:rsidRDefault="006F72A6" w:rsidP="006F72A6">
      <w:pPr>
        <w:spacing w:line="360" w:lineRule="auto"/>
        <w:jc w:val="both"/>
        <w:rPr>
          <w:rFonts w:ascii="Arial Narrow" w:hAnsi="Arial Narrow" w:cs="Arial"/>
          <w:sz w:val="22"/>
          <w:szCs w:val="22"/>
          <w:u w:val="single"/>
        </w:rPr>
      </w:pPr>
      <w:r w:rsidRPr="006F72A6">
        <w:rPr>
          <w:rFonts w:ascii="Arial Narrow" w:hAnsi="Arial Narrow" w:cs="Arial"/>
          <w:sz w:val="22"/>
          <w:szCs w:val="22"/>
          <w:u w:val="single"/>
        </w:rPr>
        <w:t xml:space="preserve">Dot. zadania nr. 2 - Butle typu LIV poj. 2 </w:t>
      </w:r>
      <w:proofErr w:type="gramStart"/>
      <w:r w:rsidRPr="006F72A6">
        <w:rPr>
          <w:rFonts w:ascii="Arial Narrow" w:hAnsi="Arial Narrow" w:cs="Arial"/>
          <w:sz w:val="22"/>
          <w:szCs w:val="22"/>
          <w:u w:val="single"/>
        </w:rPr>
        <w:t>litry</w:t>
      </w:r>
      <w:proofErr w:type="gramEnd"/>
      <w:r w:rsidRPr="006F72A6">
        <w:rPr>
          <w:rFonts w:ascii="Arial Narrow" w:hAnsi="Arial Narrow" w:cs="Arial"/>
          <w:sz w:val="22"/>
          <w:szCs w:val="22"/>
          <w:u w:val="single"/>
        </w:rPr>
        <w:t xml:space="preserve"> wraz z dzierżawą:</w:t>
      </w:r>
    </w:p>
    <w:p w:rsidR="006F72A6" w:rsidRPr="006F72A6" w:rsidRDefault="006F72A6" w:rsidP="006F72A6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F72A6">
        <w:rPr>
          <w:rFonts w:ascii="Arial Narrow" w:hAnsi="Arial Narrow" w:cs="Arial"/>
          <w:sz w:val="22"/>
          <w:szCs w:val="22"/>
        </w:rPr>
        <w:t xml:space="preserve">Czy Zamawiający wymaga tlenu medycznego  w butlach aluminiowych o </w:t>
      </w:r>
      <w:proofErr w:type="gramStart"/>
      <w:r w:rsidRPr="006F72A6">
        <w:rPr>
          <w:rFonts w:ascii="Arial Narrow" w:hAnsi="Arial Narrow" w:cs="Arial"/>
          <w:sz w:val="22"/>
          <w:szCs w:val="22"/>
        </w:rPr>
        <w:t>poj. 2 litrów</w:t>
      </w:r>
      <w:proofErr w:type="gramEnd"/>
      <w:r w:rsidRPr="006F72A6">
        <w:rPr>
          <w:rFonts w:ascii="Arial Narrow" w:hAnsi="Arial Narrow" w:cs="Arial"/>
          <w:sz w:val="22"/>
          <w:szCs w:val="22"/>
        </w:rPr>
        <w:t>, wyposażonych w zawór zintegrowany z butlą tj. wmontowany na stałe moduł wyposażony: w reduktor ciśnienia, manometr wykazujący ciśnienie tlenu w butli, przepływomierz o zakresie pracy 0,5 – 15 l/min, wyjście do podłączenia maski tlenowej lub kaniuli donosowej oraz system szybkiego łączenia, przystosowanych do pracy w warunkach wysokiego pola magnetycznego – w pomieszczeniach MRI</w:t>
      </w:r>
    </w:p>
    <w:p w:rsidR="006F72A6" w:rsidRDefault="006F72A6" w:rsidP="006F72A6">
      <w:pPr>
        <w:spacing w:before="120"/>
        <w:rPr>
          <w:rFonts w:ascii="Arial Narrow" w:hAnsi="Arial Narrow"/>
          <w:sz w:val="24"/>
          <w:u w:val="single"/>
        </w:rPr>
      </w:pPr>
      <w:r>
        <w:rPr>
          <w:rFonts w:ascii="Arial Narrow" w:hAnsi="Arial Narrow"/>
          <w:b/>
          <w:sz w:val="24"/>
          <w:u w:val="single"/>
        </w:rPr>
        <w:t xml:space="preserve">ODPOWIEDŹ  </w:t>
      </w:r>
    </w:p>
    <w:p w:rsidR="006F72A6" w:rsidRPr="006F72A6" w:rsidRDefault="006F72A6" w:rsidP="006F72A6">
      <w:pPr>
        <w:spacing w:before="120"/>
        <w:rPr>
          <w:rFonts w:ascii="Arial Narrow" w:hAnsi="Arial Narrow"/>
          <w:sz w:val="24"/>
        </w:rPr>
      </w:pPr>
      <w:r w:rsidRPr="006F72A6">
        <w:rPr>
          <w:rFonts w:ascii="Arial Narrow" w:hAnsi="Arial Narrow"/>
          <w:sz w:val="24"/>
        </w:rPr>
        <w:t>TAK</w:t>
      </w:r>
      <w:r w:rsidR="00431328">
        <w:rPr>
          <w:rFonts w:ascii="Arial Narrow" w:hAnsi="Arial Narrow"/>
          <w:sz w:val="24"/>
        </w:rPr>
        <w:t xml:space="preserve">, </w:t>
      </w:r>
      <w:r w:rsidRPr="006F72A6">
        <w:rPr>
          <w:rFonts w:ascii="Arial Narrow" w:hAnsi="Arial Narrow"/>
          <w:sz w:val="24"/>
        </w:rPr>
        <w:t xml:space="preserve">Zamawiający wymaga tlenu medycznego w butlach aluminiowych o poj. 2 </w:t>
      </w:r>
      <w:proofErr w:type="gramStart"/>
      <w:r w:rsidRPr="006F72A6">
        <w:rPr>
          <w:rFonts w:ascii="Arial Narrow" w:hAnsi="Arial Narrow"/>
          <w:sz w:val="24"/>
        </w:rPr>
        <w:t>litrów</w:t>
      </w:r>
      <w:proofErr w:type="gramEnd"/>
      <w:r w:rsidRPr="006F72A6">
        <w:rPr>
          <w:rFonts w:ascii="Arial Narrow" w:hAnsi="Arial Narrow"/>
          <w:sz w:val="24"/>
        </w:rPr>
        <w:t>, wyposażonych w zawór zintegrowany z butlą tj. wmontowany na stałe moduł wyposażony: w reduktor ciśnienia, manometr wykazujący ciśnienie tlenu w butli, przepływomierz o zakresie pracy 0,5 – 15 l/min, wyjście do podłączenia maski tlenowej lub kaniuli donosowej oraz system szybkiego łączenia, przystosowanych do pracy w warunkach wysokiego pola magnetycznego – w pomieszczeniach MRI</w:t>
      </w:r>
    </w:p>
    <w:p w:rsidR="006F72A6" w:rsidRPr="006F72A6" w:rsidRDefault="006F72A6" w:rsidP="006F72A6">
      <w:pPr>
        <w:jc w:val="both"/>
        <w:rPr>
          <w:rFonts w:ascii="Arial Narrow" w:hAnsi="Arial Narrow"/>
          <w:sz w:val="22"/>
          <w:szCs w:val="22"/>
        </w:rPr>
      </w:pPr>
    </w:p>
    <w:p w:rsidR="006F72A6" w:rsidRPr="00431328" w:rsidRDefault="006F72A6" w:rsidP="006F72A6">
      <w:pPr>
        <w:spacing w:line="360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31328">
        <w:rPr>
          <w:rFonts w:ascii="Arial Narrow" w:hAnsi="Arial Narrow" w:cs="Arial"/>
          <w:b/>
          <w:bCs/>
          <w:sz w:val="22"/>
          <w:szCs w:val="22"/>
        </w:rPr>
        <w:t>Pytanie 4:</w:t>
      </w:r>
    </w:p>
    <w:p w:rsidR="006F72A6" w:rsidRPr="006F72A6" w:rsidRDefault="006F72A6" w:rsidP="006F72A6">
      <w:pPr>
        <w:spacing w:line="360" w:lineRule="auto"/>
        <w:jc w:val="both"/>
        <w:rPr>
          <w:rFonts w:ascii="Arial Narrow" w:hAnsi="Arial Narrow" w:cs="Arial"/>
          <w:sz w:val="22"/>
          <w:szCs w:val="22"/>
          <w:u w:val="single"/>
        </w:rPr>
      </w:pPr>
      <w:r w:rsidRPr="006F72A6">
        <w:rPr>
          <w:rFonts w:ascii="Arial Narrow" w:hAnsi="Arial Narrow" w:cs="Arial"/>
          <w:sz w:val="22"/>
          <w:szCs w:val="22"/>
          <w:u w:val="single"/>
        </w:rPr>
        <w:t>Dot. zał. nr. 6 do SWZ:</w:t>
      </w:r>
    </w:p>
    <w:p w:rsidR="006F72A6" w:rsidRPr="006F72A6" w:rsidRDefault="006F72A6" w:rsidP="006F72A6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F72A6">
        <w:rPr>
          <w:rFonts w:ascii="Arial Narrow" w:hAnsi="Arial Narrow" w:cs="Arial"/>
          <w:sz w:val="22"/>
          <w:szCs w:val="22"/>
        </w:rPr>
        <w:t xml:space="preserve">Co dokładnie Zamawiający ma na myśli wymagając od wykonawcy wykazania pozwolenia na transport – pozwolenia z jakiego urzędu to </w:t>
      </w:r>
      <w:proofErr w:type="gramStart"/>
      <w:r w:rsidRPr="006F72A6">
        <w:rPr>
          <w:rFonts w:ascii="Arial Narrow" w:hAnsi="Arial Narrow" w:cs="Arial"/>
          <w:sz w:val="22"/>
          <w:szCs w:val="22"/>
        </w:rPr>
        <w:t xml:space="preserve">dotyczy ? </w:t>
      </w:r>
      <w:proofErr w:type="gramEnd"/>
    </w:p>
    <w:p w:rsidR="006F72A6" w:rsidRDefault="006F72A6" w:rsidP="006F72A6">
      <w:pPr>
        <w:spacing w:before="120"/>
        <w:rPr>
          <w:rFonts w:ascii="Arial Narrow" w:hAnsi="Arial Narrow"/>
          <w:sz w:val="24"/>
          <w:u w:val="single"/>
        </w:rPr>
      </w:pPr>
      <w:r>
        <w:rPr>
          <w:rFonts w:ascii="Arial Narrow" w:hAnsi="Arial Narrow"/>
          <w:b/>
          <w:sz w:val="24"/>
          <w:u w:val="single"/>
        </w:rPr>
        <w:t xml:space="preserve">ODPOWIEDŹ  </w:t>
      </w:r>
    </w:p>
    <w:p w:rsidR="006F72A6" w:rsidRPr="006F72A6" w:rsidRDefault="006F72A6" w:rsidP="006F72A6">
      <w:pPr>
        <w:spacing w:line="300" w:lineRule="auto"/>
        <w:jc w:val="both"/>
        <w:rPr>
          <w:rFonts w:ascii="Arial Narrow" w:hAnsi="Arial Narrow" w:cs="Arial"/>
          <w:sz w:val="22"/>
          <w:szCs w:val="22"/>
        </w:rPr>
      </w:pPr>
      <w:r w:rsidRPr="006F72A6">
        <w:rPr>
          <w:rFonts w:ascii="Arial Narrow" w:hAnsi="Arial Narrow"/>
          <w:sz w:val="22"/>
          <w:szCs w:val="22"/>
          <w:lang w:eastAsia="de-DE"/>
        </w:rPr>
        <w:t xml:space="preserve">Pozwolenie na transport dotyczy certyfikatu ADR dla kierowcy i pojazdu.  </w:t>
      </w:r>
    </w:p>
    <w:p w:rsidR="006F72A6" w:rsidRPr="006F72A6" w:rsidRDefault="006F72A6" w:rsidP="006F72A6">
      <w:pPr>
        <w:spacing w:line="300" w:lineRule="auto"/>
        <w:jc w:val="both"/>
        <w:rPr>
          <w:rFonts w:ascii="Arial Narrow" w:hAnsi="Arial Narrow" w:cs="Arial"/>
          <w:sz w:val="22"/>
          <w:szCs w:val="22"/>
        </w:rPr>
      </w:pPr>
    </w:p>
    <w:p w:rsidR="006F72A6" w:rsidRPr="006F72A6" w:rsidRDefault="006F72A6" w:rsidP="006F72A6">
      <w:pPr>
        <w:spacing w:line="300" w:lineRule="auto"/>
        <w:jc w:val="both"/>
        <w:rPr>
          <w:rFonts w:ascii="Arial Narrow" w:hAnsi="Arial Narrow" w:cs="Arial"/>
          <w:sz w:val="22"/>
          <w:szCs w:val="22"/>
        </w:rPr>
      </w:pPr>
    </w:p>
    <w:p w:rsidR="00BE7BFD" w:rsidRPr="006F72A6" w:rsidRDefault="00BE7BFD" w:rsidP="006F72A6">
      <w:pPr>
        <w:spacing w:line="300" w:lineRule="auto"/>
        <w:jc w:val="both"/>
        <w:rPr>
          <w:rFonts w:ascii="Arial Narrow" w:hAnsi="Arial Narrow" w:cs="Arial"/>
          <w:sz w:val="22"/>
          <w:szCs w:val="22"/>
        </w:rPr>
      </w:pPr>
    </w:p>
    <w:p w:rsidR="006D4AB3" w:rsidRPr="00431328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431328">
        <w:rPr>
          <w:rFonts w:ascii="Arial" w:hAnsi="Arial" w:cs="Arial"/>
          <w:i/>
          <w:sz w:val="24"/>
          <w:szCs w:val="24"/>
        </w:rPr>
        <w:t>Zamawiający</w:t>
      </w:r>
    </w:p>
    <w:p w:rsidR="006F72A6" w:rsidRDefault="006F72A6" w:rsidP="006F72A6">
      <w:pPr>
        <w:rPr>
          <w:rFonts w:ascii="Arial" w:hAnsi="Arial" w:cs="Arial"/>
          <w:szCs w:val="24"/>
        </w:rPr>
      </w:pPr>
    </w:p>
    <w:p w:rsidR="006F72A6" w:rsidRDefault="006F72A6" w:rsidP="006F72A6">
      <w:pPr>
        <w:rPr>
          <w:rFonts w:ascii="Arial" w:hAnsi="Arial" w:cs="Arial"/>
          <w:szCs w:val="24"/>
        </w:rPr>
      </w:pPr>
    </w:p>
    <w:p w:rsidR="00431328" w:rsidRDefault="00431328" w:rsidP="006F72A6">
      <w:pPr>
        <w:rPr>
          <w:rFonts w:ascii="Arial Narrow" w:hAnsi="Arial Narrow" w:cs="Arial"/>
        </w:rPr>
      </w:pPr>
    </w:p>
    <w:p w:rsidR="00431328" w:rsidRDefault="00431328" w:rsidP="006F72A6">
      <w:pPr>
        <w:rPr>
          <w:rFonts w:ascii="Arial Narrow" w:hAnsi="Arial Narrow" w:cs="Arial"/>
        </w:rPr>
      </w:pPr>
    </w:p>
    <w:p w:rsidR="00431328" w:rsidRDefault="00431328" w:rsidP="006F72A6">
      <w:pPr>
        <w:rPr>
          <w:rFonts w:ascii="Arial Narrow" w:hAnsi="Arial Narrow" w:cs="Arial"/>
        </w:rPr>
      </w:pPr>
    </w:p>
    <w:p w:rsidR="00431328" w:rsidRDefault="00431328" w:rsidP="006F72A6">
      <w:pPr>
        <w:rPr>
          <w:rFonts w:ascii="Arial Narrow" w:hAnsi="Arial Narrow" w:cs="Arial"/>
        </w:rPr>
      </w:pPr>
    </w:p>
    <w:p w:rsidR="00431328" w:rsidRDefault="00431328" w:rsidP="006F72A6">
      <w:pPr>
        <w:rPr>
          <w:rFonts w:ascii="Arial Narrow" w:hAnsi="Arial Narrow" w:cs="Arial"/>
        </w:rPr>
      </w:pPr>
    </w:p>
    <w:p w:rsidR="00431328" w:rsidRDefault="00431328" w:rsidP="006F72A6">
      <w:pPr>
        <w:rPr>
          <w:rFonts w:ascii="Arial Narrow" w:hAnsi="Arial Narrow" w:cs="Arial"/>
        </w:rPr>
      </w:pPr>
    </w:p>
    <w:p w:rsidR="006F72A6" w:rsidRPr="006F72A6" w:rsidRDefault="006F72A6" w:rsidP="006F72A6">
      <w:pPr>
        <w:rPr>
          <w:rFonts w:ascii="Arial Narrow" w:hAnsi="Arial Narrow" w:cs="Arial"/>
        </w:rPr>
      </w:pPr>
      <w:r w:rsidRPr="006F72A6">
        <w:rPr>
          <w:rFonts w:ascii="Arial Narrow" w:hAnsi="Arial Narrow" w:cs="Arial"/>
        </w:rPr>
        <w:t xml:space="preserve">Wyk w 2 egz.  </w:t>
      </w:r>
    </w:p>
    <w:p w:rsidR="006F72A6" w:rsidRPr="006F72A6" w:rsidRDefault="006F72A6" w:rsidP="006F72A6">
      <w:pPr>
        <w:rPr>
          <w:rFonts w:ascii="Arial Narrow" w:hAnsi="Arial Narrow" w:cs="Arial"/>
        </w:rPr>
      </w:pPr>
      <w:r w:rsidRPr="006F72A6">
        <w:rPr>
          <w:rFonts w:ascii="Arial Narrow" w:hAnsi="Arial Narrow" w:cs="Arial"/>
        </w:rPr>
        <w:t xml:space="preserve">Egz 1 </w:t>
      </w:r>
      <w:r w:rsidRPr="005B591A">
        <w:rPr>
          <w:rFonts w:ascii="Arial Narrow" w:hAnsi="Arial Narrow" w:cs="Arial"/>
        </w:rPr>
        <w:t xml:space="preserve">- A/a </w:t>
      </w:r>
      <w:proofErr w:type="gramStart"/>
      <w:r w:rsidRPr="005B591A">
        <w:rPr>
          <w:rFonts w:ascii="Arial Narrow" w:hAnsi="Arial Narrow" w:cs="Arial"/>
        </w:rPr>
        <w:t>Kancelaria</w:t>
      </w:r>
      <w:r w:rsidRPr="006F72A6">
        <w:rPr>
          <w:rFonts w:ascii="Arial Narrow" w:hAnsi="Arial Narrow" w:cs="Arial"/>
        </w:rPr>
        <w:t xml:space="preserve">  T</w:t>
      </w:r>
      <w:proofErr w:type="gramEnd"/>
      <w:r w:rsidRPr="006F72A6">
        <w:rPr>
          <w:rFonts w:ascii="Arial Narrow" w:hAnsi="Arial Narrow" w:cs="Arial"/>
        </w:rPr>
        <w:t>2612  B 5</w:t>
      </w:r>
      <w:bookmarkStart w:id="0" w:name="_GoBack"/>
      <w:bookmarkEnd w:id="0"/>
    </w:p>
    <w:p w:rsidR="006F72A6" w:rsidRPr="006F72A6" w:rsidRDefault="006F72A6" w:rsidP="006F72A6">
      <w:pPr>
        <w:rPr>
          <w:rFonts w:ascii="Arial Narrow" w:hAnsi="Arial Narrow" w:cs="Arial"/>
        </w:rPr>
      </w:pPr>
      <w:r w:rsidRPr="006F72A6">
        <w:rPr>
          <w:rFonts w:ascii="Arial Narrow" w:hAnsi="Arial Narrow" w:cs="Arial"/>
        </w:rPr>
        <w:t xml:space="preserve">Egz 2 - </w:t>
      </w:r>
      <w:r w:rsidRPr="005B591A">
        <w:rPr>
          <w:rFonts w:ascii="Arial Narrow" w:hAnsi="Arial Narrow" w:cs="Arial"/>
          <w:b/>
          <w:u w:val="single"/>
        </w:rPr>
        <w:t>Wykonawc</w:t>
      </w:r>
      <w:r w:rsidR="005B591A">
        <w:rPr>
          <w:rFonts w:ascii="Arial Narrow" w:hAnsi="Arial Narrow" w:cs="Arial"/>
          <w:b/>
          <w:u w:val="single"/>
        </w:rPr>
        <w:t>y</w:t>
      </w:r>
      <w:r w:rsidRPr="005B591A">
        <w:rPr>
          <w:rFonts w:ascii="Arial Narrow" w:hAnsi="Arial Narrow" w:cs="Arial"/>
          <w:b/>
          <w:u w:val="single"/>
        </w:rPr>
        <w:t xml:space="preserve"> </w:t>
      </w:r>
      <w:proofErr w:type="gramStart"/>
      <w:r w:rsidRPr="005B591A">
        <w:rPr>
          <w:rFonts w:ascii="Arial Narrow" w:hAnsi="Arial Narrow" w:cs="Arial"/>
          <w:b/>
          <w:u w:val="single"/>
        </w:rPr>
        <w:t xml:space="preserve">poprzez : </w:t>
      </w:r>
      <w:proofErr w:type="spellStart"/>
      <w:proofErr w:type="gramEnd"/>
      <w:r w:rsidRPr="005B591A">
        <w:rPr>
          <w:rFonts w:ascii="Arial Narrow" w:hAnsi="Arial Narrow" w:cs="Arial"/>
          <w:b/>
          <w:u w:val="single"/>
        </w:rPr>
        <w:t>platf</w:t>
      </w:r>
      <w:proofErr w:type="spellEnd"/>
      <w:r w:rsidRPr="005B591A">
        <w:rPr>
          <w:rFonts w:ascii="Arial Narrow" w:hAnsi="Arial Narrow" w:cs="Arial"/>
          <w:b/>
          <w:u w:val="single"/>
        </w:rPr>
        <w:t xml:space="preserve">.: </w:t>
      </w:r>
      <w:proofErr w:type="gramStart"/>
      <w:r w:rsidRPr="005B591A">
        <w:rPr>
          <w:rFonts w:ascii="Arial Narrow" w:hAnsi="Arial Narrow" w:cs="Arial"/>
          <w:b/>
          <w:u w:val="single"/>
        </w:rPr>
        <w:t>e-propublico</w:t>
      </w:r>
      <w:proofErr w:type="gramEnd"/>
      <w:r w:rsidRPr="005B591A">
        <w:rPr>
          <w:rFonts w:ascii="Arial Narrow" w:hAnsi="Arial Narrow" w:cs="Arial"/>
          <w:b/>
          <w:u w:val="single"/>
        </w:rPr>
        <w:t>, SZP</w:t>
      </w:r>
    </w:p>
    <w:p w:rsidR="006F72A6" w:rsidRPr="006F72A6" w:rsidRDefault="006F72A6" w:rsidP="006F72A6">
      <w:pPr>
        <w:rPr>
          <w:rFonts w:ascii="Arial Narrow" w:hAnsi="Arial Narrow" w:cs="Arial"/>
        </w:rPr>
      </w:pPr>
      <w:r w:rsidRPr="006F72A6">
        <w:rPr>
          <w:rFonts w:ascii="Arial Narrow" w:hAnsi="Arial Narrow" w:cs="Arial"/>
        </w:rPr>
        <w:t>Wyk. D. Wojcieszak tel. 261 417 448</w:t>
      </w:r>
    </w:p>
    <w:sectPr w:rsidR="006F72A6" w:rsidRPr="006F72A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4BB" w:rsidRDefault="007144BB">
      <w:r>
        <w:separator/>
      </w:r>
    </w:p>
  </w:endnote>
  <w:endnote w:type="continuationSeparator" w:id="0">
    <w:p w:rsidR="007144BB" w:rsidRDefault="00714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B591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4BB" w:rsidRDefault="007144BB">
      <w:r>
        <w:separator/>
      </w:r>
    </w:p>
  </w:footnote>
  <w:footnote w:type="continuationSeparator" w:id="0">
    <w:p w:rsidR="007144BB" w:rsidRDefault="00714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D1A" w:rsidRDefault="00040D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D1A" w:rsidRDefault="00040D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D1A" w:rsidRDefault="00040D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4BB"/>
    <w:rsid w:val="00031374"/>
    <w:rsid w:val="00040D1A"/>
    <w:rsid w:val="000A1097"/>
    <w:rsid w:val="000E2A8F"/>
    <w:rsid w:val="0012774F"/>
    <w:rsid w:val="00144B7A"/>
    <w:rsid w:val="00180C6E"/>
    <w:rsid w:val="0029606A"/>
    <w:rsid w:val="00431328"/>
    <w:rsid w:val="004848F3"/>
    <w:rsid w:val="004A75F2"/>
    <w:rsid w:val="005144A9"/>
    <w:rsid w:val="00520165"/>
    <w:rsid w:val="005B1B08"/>
    <w:rsid w:val="005B591A"/>
    <w:rsid w:val="00632C3C"/>
    <w:rsid w:val="00662BDB"/>
    <w:rsid w:val="006A5DF1"/>
    <w:rsid w:val="006B7198"/>
    <w:rsid w:val="006D4AB3"/>
    <w:rsid w:val="006F3B81"/>
    <w:rsid w:val="006F72A6"/>
    <w:rsid w:val="007144B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6F72A6"/>
    <w:rPr>
      <w:rFonts w:ascii="Calibri" w:eastAsia="Calibri" w:hAnsi="Calibri" w:cs="Arial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6F72A6"/>
    <w:pPr>
      <w:spacing w:after="160" w:line="25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452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2022-12-23T09:00:00Z</cp:lastPrinted>
  <dcterms:created xsi:type="dcterms:W3CDTF">2022-12-23T08:53:00Z</dcterms:created>
  <dcterms:modified xsi:type="dcterms:W3CDTF">2022-12-23T09:00:00Z</dcterms:modified>
</cp:coreProperties>
</file>