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EDF11" w14:textId="03118AF5" w:rsidR="006A5DF1" w:rsidRPr="00180FCC" w:rsidRDefault="00527246" w:rsidP="006A5DF1">
      <w:pPr>
        <w:spacing w:after="240"/>
        <w:jc w:val="right"/>
        <w:rPr>
          <w:sz w:val="24"/>
          <w:szCs w:val="24"/>
        </w:rPr>
      </w:pPr>
      <w:r w:rsidRPr="00180FCC">
        <w:rPr>
          <w:sz w:val="24"/>
          <w:szCs w:val="24"/>
        </w:rPr>
        <w:t>Kraków</w:t>
      </w:r>
      <w:r w:rsidR="006A5DF1" w:rsidRPr="00180FCC">
        <w:rPr>
          <w:sz w:val="24"/>
          <w:szCs w:val="24"/>
        </w:rPr>
        <w:t xml:space="preserve"> dnia: </w:t>
      </w:r>
      <w:r w:rsidR="003A37DC">
        <w:rPr>
          <w:sz w:val="24"/>
          <w:szCs w:val="24"/>
        </w:rPr>
        <w:t xml:space="preserve">11.01.2023 r. </w:t>
      </w:r>
    </w:p>
    <w:p w14:paraId="41004280" w14:textId="77777777" w:rsidR="00527246" w:rsidRPr="00180FCC" w:rsidRDefault="00527246" w:rsidP="006A5DF1">
      <w:pPr>
        <w:rPr>
          <w:b/>
          <w:bCs/>
          <w:sz w:val="24"/>
          <w:szCs w:val="24"/>
        </w:rPr>
      </w:pPr>
      <w:r w:rsidRPr="00180FCC">
        <w:rPr>
          <w:b/>
          <w:bCs/>
          <w:sz w:val="24"/>
          <w:szCs w:val="24"/>
        </w:rPr>
        <w:t>Szpital Miejski Specjalistyczny</w:t>
      </w:r>
    </w:p>
    <w:p w14:paraId="4204129A" w14:textId="77777777" w:rsidR="00527246" w:rsidRPr="00180FCC" w:rsidRDefault="00527246" w:rsidP="006A5DF1">
      <w:pPr>
        <w:rPr>
          <w:b/>
          <w:bCs/>
          <w:sz w:val="24"/>
          <w:szCs w:val="24"/>
        </w:rPr>
      </w:pPr>
      <w:r w:rsidRPr="00180FCC">
        <w:rPr>
          <w:b/>
          <w:bCs/>
          <w:sz w:val="24"/>
          <w:szCs w:val="24"/>
        </w:rPr>
        <w:t>im. Gabriela Narutowicza w Krakowie</w:t>
      </w:r>
    </w:p>
    <w:p w14:paraId="314A7038" w14:textId="77777777" w:rsidR="006A5DF1" w:rsidRPr="00180FCC" w:rsidRDefault="00527246" w:rsidP="006A5DF1">
      <w:pPr>
        <w:rPr>
          <w:b/>
          <w:bCs/>
          <w:sz w:val="24"/>
          <w:szCs w:val="24"/>
        </w:rPr>
      </w:pPr>
      <w:r w:rsidRPr="00180FCC">
        <w:rPr>
          <w:b/>
          <w:bCs/>
          <w:sz w:val="24"/>
          <w:szCs w:val="24"/>
        </w:rPr>
        <w:t>Dział Zamówień Publicznych i Umów</w:t>
      </w:r>
    </w:p>
    <w:p w14:paraId="0FBFD8C2" w14:textId="77777777" w:rsidR="006A5DF1" w:rsidRPr="00180FCC" w:rsidRDefault="00527246" w:rsidP="006A5DF1">
      <w:pPr>
        <w:rPr>
          <w:sz w:val="24"/>
          <w:szCs w:val="24"/>
        </w:rPr>
      </w:pPr>
      <w:r w:rsidRPr="00180FCC">
        <w:rPr>
          <w:sz w:val="24"/>
          <w:szCs w:val="24"/>
        </w:rPr>
        <w:t>ul. Prądnicka</w:t>
      </w:r>
      <w:r w:rsidR="006A5DF1" w:rsidRPr="00180FCC">
        <w:rPr>
          <w:sz w:val="24"/>
          <w:szCs w:val="24"/>
        </w:rPr>
        <w:t xml:space="preserve"> </w:t>
      </w:r>
      <w:r w:rsidRPr="00180FCC">
        <w:rPr>
          <w:sz w:val="24"/>
          <w:szCs w:val="24"/>
        </w:rPr>
        <w:t>35-37</w:t>
      </w:r>
    </w:p>
    <w:p w14:paraId="4DEB37BC" w14:textId="77777777" w:rsidR="006A5DF1" w:rsidRPr="00180FCC" w:rsidRDefault="00527246" w:rsidP="006A5DF1">
      <w:pPr>
        <w:rPr>
          <w:sz w:val="24"/>
          <w:szCs w:val="24"/>
        </w:rPr>
      </w:pPr>
      <w:r w:rsidRPr="00180FCC">
        <w:rPr>
          <w:sz w:val="24"/>
          <w:szCs w:val="24"/>
        </w:rPr>
        <w:t>31-202</w:t>
      </w:r>
      <w:r w:rsidR="006A5DF1" w:rsidRPr="00180FCC">
        <w:rPr>
          <w:sz w:val="24"/>
          <w:szCs w:val="24"/>
        </w:rPr>
        <w:t xml:space="preserve"> </w:t>
      </w:r>
      <w:r w:rsidRPr="00180FCC">
        <w:rPr>
          <w:sz w:val="24"/>
          <w:szCs w:val="24"/>
        </w:rPr>
        <w:t>Kraków</w:t>
      </w:r>
    </w:p>
    <w:p w14:paraId="2198F107" w14:textId="4D11110C" w:rsidR="006D4AB3" w:rsidRPr="003A37DC" w:rsidRDefault="006D4AB3" w:rsidP="003A37DC">
      <w:pPr>
        <w:pStyle w:val="Nagwek"/>
        <w:tabs>
          <w:tab w:val="clear" w:pos="4536"/>
        </w:tabs>
        <w:rPr>
          <w:sz w:val="24"/>
          <w:szCs w:val="24"/>
        </w:rPr>
      </w:pPr>
    </w:p>
    <w:p w14:paraId="03636C45" w14:textId="77777777" w:rsidR="00632C3C" w:rsidRPr="00180FCC" w:rsidRDefault="00E21B49" w:rsidP="0029606A">
      <w:pPr>
        <w:pStyle w:val="Nagwek1"/>
        <w:spacing w:after="480" w:line="276" w:lineRule="auto"/>
        <w:jc w:val="center"/>
        <w:rPr>
          <w:rFonts w:ascii="Times New Roman" w:hAnsi="Times New Roman"/>
          <w:szCs w:val="28"/>
        </w:rPr>
      </w:pPr>
      <w:r w:rsidRPr="00180FCC">
        <w:rPr>
          <w:rFonts w:ascii="Times New Roman" w:hAnsi="Times New Roman"/>
          <w:szCs w:val="28"/>
        </w:rPr>
        <w:t>WYJAŚNIENI</w:t>
      </w:r>
      <w:r w:rsidR="00520165" w:rsidRPr="00180FCC">
        <w:rPr>
          <w:rFonts w:ascii="Times New Roman" w:hAnsi="Times New Roman"/>
          <w:szCs w:val="28"/>
        </w:rPr>
        <w:t>A</w:t>
      </w:r>
      <w:r w:rsidR="00632C3C" w:rsidRPr="00180FCC">
        <w:rPr>
          <w:rFonts w:ascii="Times New Roman" w:hAnsi="Times New Roman"/>
          <w:szCs w:val="28"/>
        </w:rPr>
        <w:t xml:space="preserve"> TREŚCI</w:t>
      </w:r>
      <w:r w:rsidR="0029606A" w:rsidRPr="00180FCC">
        <w:rPr>
          <w:rFonts w:ascii="Times New Roman" w:hAnsi="Times New Roman"/>
          <w:szCs w:val="28"/>
        </w:rPr>
        <w:t xml:space="preserve"> SWZ</w:t>
      </w:r>
      <w:r w:rsidR="00180FCC">
        <w:rPr>
          <w:rFonts w:ascii="Times New Roman" w:hAnsi="Times New Roman"/>
          <w:szCs w:val="28"/>
        </w:rPr>
        <w:t xml:space="preserve"> - 2</w:t>
      </w:r>
    </w:p>
    <w:p w14:paraId="183D3490" w14:textId="77777777" w:rsidR="006D4AB3" w:rsidRPr="00180FCC" w:rsidRDefault="00632C3C" w:rsidP="00520165">
      <w:pPr>
        <w:spacing w:after="360" w:line="276" w:lineRule="auto"/>
        <w:jc w:val="both"/>
        <w:rPr>
          <w:sz w:val="22"/>
          <w:szCs w:val="22"/>
        </w:rPr>
      </w:pPr>
      <w:r w:rsidRPr="00180FCC">
        <w:rPr>
          <w:sz w:val="22"/>
          <w:szCs w:val="22"/>
        </w:rPr>
        <w:t xml:space="preserve">Dotyczy: </w:t>
      </w:r>
      <w:r w:rsidR="006A5DF1" w:rsidRPr="00180FCC">
        <w:rPr>
          <w:sz w:val="22"/>
          <w:szCs w:val="22"/>
        </w:rPr>
        <w:t>p</w:t>
      </w:r>
      <w:r w:rsidRPr="00180FCC">
        <w:rPr>
          <w:sz w:val="22"/>
          <w:szCs w:val="22"/>
        </w:rPr>
        <w:t>ostępowani</w:t>
      </w:r>
      <w:r w:rsidR="006A5DF1" w:rsidRPr="00180FCC">
        <w:rPr>
          <w:sz w:val="22"/>
          <w:szCs w:val="22"/>
        </w:rPr>
        <w:t>a</w:t>
      </w:r>
      <w:r w:rsidRPr="00180FCC">
        <w:rPr>
          <w:sz w:val="22"/>
          <w:szCs w:val="22"/>
        </w:rPr>
        <w:t xml:space="preserve"> o udzielenie zamówienia publicznego, prowadzone</w:t>
      </w:r>
      <w:r w:rsidR="006A5DF1" w:rsidRPr="00180FCC">
        <w:rPr>
          <w:sz w:val="22"/>
          <w:szCs w:val="22"/>
        </w:rPr>
        <w:t>go</w:t>
      </w:r>
      <w:r w:rsidRPr="00180FCC">
        <w:rPr>
          <w:sz w:val="22"/>
          <w:szCs w:val="22"/>
        </w:rPr>
        <w:t xml:space="preserve"> w trybie </w:t>
      </w:r>
      <w:r w:rsidR="00527246" w:rsidRPr="00180FCC">
        <w:rPr>
          <w:sz w:val="22"/>
          <w:szCs w:val="22"/>
        </w:rPr>
        <w:t>przetarg</w:t>
      </w:r>
      <w:r w:rsidR="00180FCC" w:rsidRPr="00180FCC">
        <w:rPr>
          <w:sz w:val="22"/>
          <w:szCs w:val="22"/>
        </w:rPr>
        <w:t>u</w:t>
      </w:r>
      <w:r w:rsidR="00527246" w:rsidRPr="00180FCC">
        <w:rPr>
          <w:sz w:val="22"/>
          <w:szCs w:val="22"/>
        </w:rPr>
        <w:t xml:space="preserve"> nieograniczon</w:t>
      </w:r>
      <w:r w:rsidR="00180FCC" w:rsidRPr="00180FCC">
        <w:rPr>
          <w:sz w:val="22"/>
          <w:szCs w:val="22"/>
        </w:rPr>
        <w:t>ego</w:t>
      </w:r>
      <w:r w:rsidRPr="00180FCC">
        <w:rPr>
          <w:b/>
          <w:sz w:val="22"/>
          <w:szCs w:val="22"/>
        </w:rPr>
        <w:t xml:space="preserve"> </w:t>
      </w:r>
      <w:r w:rsidRPr="00180FCC">
        <w:rPr>
          <w:bCs/>
          <w:sz w:val="22"/>
          <w:szCs w:val="22"/>
        </w:rPr>
        <w:t>na</w:t>
      </w:r>
      <w:r w:rsidRPr="00180FCC">
        <w:rPr>
          <w:b/>
          <w:sz w:val="22"/>
          <w:szCs w:val="22"/>
        </w:rPr>
        <w:t xml:space="preserve"> </w:t>
      </w:r>
      <w:r w:rsidR="00E72428" w:rsidRPr="00180FCC">
        <w:rPr>
          <w:bCs/>
          <w:sz w:val="22"/>
          <w:szCs w:val="22"/>
        </w:rPr>
        <w:t>”</w:t>
      </w:r>
      <w:r w:rsidR="00527246" w:rsidRPr="00180FCC">
        <w:rPr>
          <w:b/>
          <w:bCs/>
          <w:sz w:val="22"/>
          <w:szCs w:val="22"/>
        </w:rPr>
        <w:t>Zakup i dostawa produktów farmaceutycznych IV</w:t>
      </w:r>
      <w:r w:rsidR="00E72428" w:rsidRPr="00180FCC">
        <w:rPr>
          <w:bCs/>
          <w:sz w:val="22"/>
          <w:szCs w:val="22"/>
        </w:rPr>
        <w:t>”</w:t>
      </w:r>
      <w:r w:rsidRPr="00180FCC">
        <w:rPr>
          <w:b/>
          <w:sz w:val="22"/>
          <w:szCs w:val="22"/>
        </w:rPr>
        <w:t xml:space="preserve"> </w:t>
      </w:r>
      <w:r w:rsidRPr="00180FCC">
        <w:rPr>
          <w:bCs/>
          <w:sz w:val="22"/>
          <w:szCs w:val="22"/>
        </w:rPr>
        <w:t>– znak sprawy</w:t>
      </w:r>
      <w:r w:rsidRPr="00180FCC">
        <w:rPr>
          <w:b/>
          <w:sz w:val="22"/>
          <w:szCs w:val="22"/>
        </w:rPr>
        <w:t xml:space="preserve"> </w:t>
      </w:r>
      <w:r w:rsidR="00527246" w:rsidRPr="00180FCC">
        <w:rPr>
          <w:b/>
          <w:sz w:val="22"/>
          <w:szCs w:val="22"/>
        </w:rPr>
        <w:t>ZP/62/2022</w:t>
      </w:r>
      <w:r w:rsidRPr="00180FCC">
        <w:rPr>
          <w:b/>
          <w:sz w:val="22"/>
          <w:szCs w:val="22"/>
        </w:rPr>
        <w:t>.</w:t>
      </w:r>
    </w:p>
    <w:p w14:paraId="7F163334" w14:textId="77777777" w:rsidR="0012774F" w:rsidRPr="00180FCC" w:rsidRDefault="00520165" w:rsidP="00D8461B">
      <w:pPr>
        <w:spacing w:after="240" w:line="276" w:lineRule="auto"/>
        <w:jc w:val="both"/>
      </w:pPr>
      <w:r w:rsidRPr="00180FCC">
        <w:rPr>
          <w:sz w:val="22"/>
          <w:szCs w:val="22"/>
        </w:rPr>
        <w:t>Zamawiający</w:t>
      </w:r>
      <w:r w:rsidR="00180FCC" w:rsidRPr="00180FCC">
        <w:rPr>
          <w:sz w:val="22"/>
          <w:szCs w:val="22"/>
        </w:rPr>
        <w:t xml:space="preserve"> </w:t>
      </w:r>
      <w:r w:rsidRPr="00180FCC">
        <w:rPr>
          <w:sz w:val="22"/>
          <w:szCs w:val="22"/>
        </w:rPr>
        <w:t xml:space="preserve">działając na podstawie art. </w:t>
      </w:r>
      <w:r w:rsidR="0029606A" w:rsidRPr="00180FCC">
        <w:rPr>
          <w:sz w:val="22"/>
          <w:szCs w:val="22"/>
        </w:rPr>
        <w:t>1</w:t>
      </w:r>
      <w:r w:rsidRPr="00180FCC">
        <w:rPr>
          <w:sz w:val="22"/>
          <w:szCs w:val="22"/>
        </w:rPr>
        <w:t>3</w:t>
      </w:r>
      <w:r w:rsidR="0029606A" w:rsidRPr="00180FCC">
        <w:rPr>
          <w:sz w:val="22"/>
          <w:szCs w:val="22"/>
        </w:rPr>
        <w:t>5</w:t>
      </w:r>
      <w:r w:rsidRPr="00180FCC">
        <w:rPr>
          <w:sz w:val="22"/>
          <w:szCs w:val="22"/>
        </w:rPr>
        <w:t xml:space="preserve"> ust</w:t>
      </w:r>
      <w:r w:rsidR="00D9049C" w:rsidRPr="00180FCC">
        <w:rPr>
          <w:sz w:val="22"/>
          <w:szCs w:val="22"/>
        </w:rPr>
        <w:t xml:space="preserve">. </w:t>
      </w:r>
      <w:r w:rsidR="0029606A" w:rsidRPr="00180FCC">
        <w:rPr>
          <w:sz w:val="22"/>
          <w:szCs w:val="22"/>
        </w:rPr>
        <w:t>6</w:t>
      </w:r>
      <w:r w:rsidRPr="00180FCC">
        <w:rPr>
          <w:sz w:val="22"/>
          <w:szCs w:val="22"/>
        </w:rPr>
        <w:t xml:space="preserve"> ustawy z dnia </w:t>
      </w:r>
      <w:r w:rsidR="0029606A" w:rsidRPr="00180FCC">
        <w:rPr>
          <w:sz w:val="22"/>
          <w:szCs w:val="22"/>
        </w:rPr>
        <w:t>11</w:t>
      </w:r>
      <w:r w:rsidRPr="00180FCC">
        <w:rPr>
          <w:sz w:val="22"/>
          <w:szCs w:val="22"/>
        </w:rPr>
        <w:t xml:space="preserve"> </w:t>
      </w:r>
      <w:r w:rsidR="0029606A" w:rsidRPr="00180FCC">
        <w:rPr>
          <w:sz w:val="22"/>
          <w:szCs w:val="22"/>
        </w:rPr>
        <w:t xml:space="preserve">września </w:t>
      </w:r>
      <w:r w:rsidRPr="00180FCC">
        <w:rPr>
          <w:sz w:val="22"/>
          <w:szCs w:val="22"/>
        </w:rPr>
        <w:t>20</w:t>
      </w:r>
      <w:r w:rsidR="0029606A" w:rsidRPr="00180FCC">
        <w:rPr>
          <w:sz w:val="22"/>
          <w:szCs w:val="22"/>
        </w:rPr>
        <w:t>19</w:t>
      </w:r>
      <w:r w:rsidRPr="00180FCC">
        <w:rPr>
          <w:sz w:val="22"/>
          <w:szCs w:val="22"/>
        </w:rPr>
        <w:t xml:space="preserve"> r</w:t>
      </w:r>
      <w:r w:rsidR="0029606A" w:rsidRPr="00180FCC">
        <w:rPr>
          <w:sz w:val="22"/>
          <w:szCs w:val="22"/>
        </w:rPr>
        <w:t>.</w:t>
      </w:r>
      <w:r w:rsidRPr="00180FCC">
        <w:rPr>
          <w:sz w:val="22"/>
          <w:szCs w:val="22"/>
        </w:rPr>
        <w:t xml:space="preserve"> Prawo </w:t>
      </w:r>
      <w:r w:rsidR="0029606A" w:rsidRPr="00180FCC">
        <w:rPr>
          <w:sz w:val="22"/>
          <w:szCs w:val="22"/>
        </w:rPr>
        <w:t>z</w:t>
      </w:r>
      <w:r w:rsidRPr="00180FCC">
        <w:rPr>
          <w:sz w:val="22"/>
          <w:szCs w:val="22"/>
        </w:rPr>
        <w:t xml:space="preserve">amówień </w:t>
      </w:r>
      <w:r w:rsidR="0029606A" w:rsidRPr="00180FCC">
        <w:rPr>
          <w:sz w:val="22"/>
          <w:szCs w:val="22"/>
        </w:rPr>
        <w:t>p</w:t>
      </w:r>
      <w:r w:rsidRPr="00180FCC">
        <w:rPr>
          <w:sz w:val="22"/>
          <w:szCs w:val="22"/>
        </w:rPr>
        <w:t xml:space="preserve">ublicznych </w:t>
      </w:r>
      <w:r w:rsidR="00527246" w:rsidRPr="00180FCC">
        <w:rPr>
          <w:sz w:val="22"/>
          <w:szCs w:val="22"/>
        </w:rPr>
        <w:t>(</w:t>
      </w:r>
      <w:proofErr w:type="spellStart"/>
      <w:r w:rsidR="00527246" w:rsidRPr="00180FCC">
        <w:rPr>
          <w:sz w:val="22"/>
          <w:szCs w:val="22"/>
        </w:rPr>
        <w:t>t.j</w:t>
      </w:r>
      <w:proofErr w:type="spellEnd"/>
      <w:r w:rsidR="00527246" w:rsidRPr="00180FCC">
        <w:rPr>
          <w:sz w:val="22"/>
          <w:szCs w:val="22"/>
        </w:rPr>
        <w:t>. Dz. U. z 2022r. poz. 1710)</w:t>
      </w:r>
      <w:r w:rsidR="00BE7BFD" w:rsidRPr="00180FCC">
        <w:rPr>
          <w:sz w:val="22"/>
          <w:szCs w:val="22"/>
        </w:rPr>
        <w:t xml:space="preserve">, </w:t>
      </w:r>
      <w:r w:rsidR="00D9049C" w:rsidRPr="00180FCC">
        <w:rPr>
          <w:sz w:val="22"/>
          <w:szCs w:val="22"/>
        </w:rPr>
        <w:t>udostępnia</w:t>
      </w:r>
      <w:r w:rsidR="00BE7BFD" w:rsidRPr="00180FCC">
        <w:rPr>
          <w:sz w:val="22"/>
          <w:szCs w:val="22"/>
        </w:rPr>
        <w:t xml:space="preserve"> poniżej treść zapytań do S</w:t>
      </w:r>
      <w:r w:rsidR="0012774F" w:rsidRPr="00180FCC">
        <w:rPr>
          <w:sz w:val="22"/>
          <w:szCs w:val="22"/>
        </w:rPr>
        <w:t>pecyfikacji Warunków Zamówienia (</w:t>
      </w:r>
      <w:r w:rsidR="0012774F" w:rsidRPr="00180FCC">
        <w:rPr>
          <w:sz w:val="22"/>
          <w:szCs w:val="22"/>
          <w:lang w:eastAsia="ar-SA"/>
        </w:rPr>
        <w:t>zwanej dalej</w:t>
      </w:r>
      <w:r w:rsidR="0012774F" w:rsidRPr="00180FCC">
        <w:rPr>
          <w:b/>
          <w:sz w:val="22"/>
          <w:szCs w:val="22"/>
          <w:lang w:eastAsia="ar-SA"/>
        </w:rPr>
        <w:t xml:space="preserve"> </w:t>
      </w:r>
      <w:r w:rsidR="0012774F" w:rsidRPr="00180FCC">
        <w:rPr>
          <w:bCs/>
          <w:sz w:val="22"/>
          <w:szCs w:val="22"/>
          <w:lang w:eastAsia="ar-SA"/>
        </w:rPr>
        <w:t>”SWZ”)</w:t>
      </w:r>
      <w:r w:rsidR="00D9049C" w:rsidRPr="00180FCC">
        <w:rPr>
          <w:bCs/>
          <w:sz w:val="22"/>
          <w:szCs w:val="22"/>
          <w:lang w:eastAsia="ar-SA"/>
        </w:rPr>
        <w:t xml:space="preserve"> </w:t>
      </w:r>
      <w:r w:rsidR="00D9049C" w:rsidRPr="00180FCC">
        <w:rPr>
          <w:sz w:val="22"/>
          <w:szCs w:val="22"/>
        </w:rPr>
        <w:t>wraz z wyjaśnieniami</w:t>
      </w:r>
      <w:r w:rsidR="0012774F" w:rsidRPr="00180FCC">
        <w:rPr>
          <w:bCs/>
          <w:sz w:val="22"/>
          <w:szCs w:val="22"/>
          <w:lang w:eastAsia="ar-SA"/>
        </w:rPr>
        <w:t>:</w:t>
      </w:r>
    </w:p>
    <w:tbl>
      <w:tblPr>
        <w:tblW w:w="9356" w:type="dxa"/>
        <w:tblInd w:w="-34" w:type="dxa"/>
        <w:tblLook w:val="04A0" w:firstRow="1" w:lastRow="0" w:firstColumn="1" w:lastColumn="0" w:noHBand="0" w:noVBand="1"/>
      </w:tblPr>
      <w:tblGrid>
        <w:gridCol w:w="9356"/>
      </w:tblGrid>
      <w:tr w:rsidR="00527246" w:rsidRPr="00180FCC" w14:paraId="1A9294CA" w14:textId="77777777" w:rsidTr="00D42671">
        <w:tc>
          <w:tcPr>
            <w:tcW w:w="9356" w:type="dxa"/>
            <w:shd w:val="clear" w:color="auto" w:fill="auto"/>
          </w:tcPr>
          <w:p w14:paraId="093019F1" w14:textId="155FDEFC" w:rsidR="003A37DC" w:rsidRPr="00180FCC" w:rsidRDefault="00527246" w:rsidP="003A37DC">
            <w:pPr>
              <w:spacing w:after="120"/>
              <w:ind w:right="-72"/>
              <w:jc w:val="both"/>
              <w:rPr>
                <w:sz w:val="22"/>
                <w:szCs w:val="22"/>
              </w:rPr>
            </w:pPr>
            <w:r w:rsidRPr="00180FCC">
              <w:rPr>
                <w:sz w:val="22"/>
                <w:szCs w:val="22"/>
              </w:rPr>
              <w:t xml:space="preserve">Czy Zamawiający dopuści możliwość zaoferowania w pakiecie nr. 19, </w:t>
            </w:r>
            <w:proofErr w:type="spellStart"/>
            <w:r w:rsidRPr="00180FCC">
              <w:rPr>
                <w:sz w:val="22"/>
                <w:szCs w:val="22"/>
              </w:rPr>
              <w:t>wchłanialnego</w:t>
            </w:r>
            <w:proofErr w:type="spellEnd"/>
            <w:r w:rsidRPr="00180FCC">
              <w:rPr>
                <w:sz w:val="22"/>
                <w:szCs w:val="22"/>
              </w:rPr>
              <w:t>, hemostatycznego opatrunki chirurgicznego o nazwie handlowej HEMOPATCH w  pozycji nr 1 rozmiar 2,7cm x 2,7cm (5 sterylnych sztuk w opakowaniu), w pozycji nr 2 rozmiar 9cm x 4,5cm- (3 sterylne sztuki w opakowaniu).</w:t>
            </w:r>
          </w:p>
          <w:p w14:paraId="19C60809" w14:textId="77777777" w:rsidR="00527246" w:rsidRPr="00180FCC" w:rsidRDefault="00527246" w:rsidP="003A37DC">
            <w:pPr>
              <w:spacing w:after="120"/>
              <w:ind w:right="-72"/>
              <w:jc w:val="both"/>
              <w:rPr>
                <w:sz w:val="22"/>
                <w:szCs w:val="22"/>
              </w:rPr>
            </w:pPr>
          </w:p>
          <w:p w14:paraId="5D2F0707" w14:textId="77777777" w:rsidR="00527246" w:rsidRPr="00180FCC" w:rsidRDefault="00527246" w:rsidP="00D42671">
            <w:pPr>
              <w:spacing w:after="120"/>
              <w:ind w:left="30" w:right="-72"/>
              <w:jc w:val="both"/>
              <w:rPr>
                <w:sz w:val="22"/>
                <w:szCs w:val="22"/>
              </w:rPr>
            </w:pPr>
            <w:r w:rsidRPr="00180FCC">
              <w:rPr>
                <w:sz w:val="22"/>
                <w:szCs w:val="22"/>
              </w:rPr>
              <w:t xml:space="preserve">HEMOPATCH jest </w:t>
            </w:r>
            <w:proofErr w:type="spellStart"/>
            <w:r w:rsidRPr="00180FCC">
              <w:rPr>
                <w:sz w:val="22"/>
                <w:szCs w:val="22"/>
              </w:rPr>
              <w:t>hemostatykiem</w:t>
            </w:r>
            <w:proofErr w:type="spellEnd"/>
            <w:r w:rsidRPr="00180FCC">
              <w:rPr>
                <w:sz w:val="22"/>
                <w:szCs w:val="22"/>
              </w:rPr>
              <w:t xml:space="preserve"> uszczelniającym, wskazanym do stosowania jako środek hemostatyczny oraz jako uszczelniacz podczas zabiegów chirurgicznych, w których kontrola krwawienia lub przecieku innych płynów ustrojowych lub przecieku powietrza za pomocą konwencjonalnych technik chirurgicznych jest nieskuteczna bądź niepraktyczna. Produkt ten może być również używany do zamknięcia uszkodzeń opony twardej powstałych w wyniku jej urazu, resekcji, retrakcji lub skurczenia się. Właściwości hemostatyczne i uszczelniające zostały potwierdzone przez badania kliniczne. </w:t>
            </w:r>
            <w:proofErr w:type="spellStart"/>
            <w:r w:rsidRPr="00180FCC">
              <w:rPr>
                <w:sz w:val="22"/>
                <w:szCs w:val="22"/>
              </w:rPr>
              <w:t>Hemopatch</w:t>
            </w:r>
            <w:proofErr w:type="spellEnd"/>
            <w:r w:rsidRPr="00180FCC">
              <w:rPr>
                <w:sz w:val="22"/>
                <w:szCs w:val="22"/>
              </w:rPr>
              <w:t xml:space="preserve"> to miękki, cienki, sprężysty i elastyczny opatrunek z kolagenu uzyskiwanego z bydlęcej skóry właściwej (może być stosowany w laparoskopii), pokryty powłoką z </w:t>
            </w:r>
            <w:proofErr w:type="spellStart"/>
            <w:r w:rsidRPr="00180FCC">
              <w:rPr>
                <w:sz w:val="22"/>
                <w:szCs w:val="22"/>
              </w:rPr>
              <w:t>glutaranu</w:t>
            </w:r>
            <w:proofErr w:type="spellEnd"/>
            <w:r w:rsidRPr="00180FCC">
              <w:rPr>
                <w:sz w:val="22"/>
                <w:szCs w:val="22"/>
              </w:rPr>
              <w:t xml:space="preserve"> </w:t>
            </w:r>
            <w:proofErr w:type="spellStart"/>
            <w:r w:rsidRPr="00180FCC">
              <w:rPr>
                <w:sz w:val="22"/>
                <w:szCs w:val="22"/>
              </w:rPr>
              <w:t>tetraskcynoimidylu</w:t>
            </w:r>
            <w:proofErr w:type="spellEnd"/>
            <w:r w:rsidRPr="00180FCC">
              <w:rPr>
                <w:sz w:val="22"/>
                <w:szCs w:val="22"/>
              </w:rPr>
              <w:t xml:space="preserve"> eteru </w:t>
            </w:r>
            <w:proofErr w:type="spellStart"/>
            <w:r w:rsidRPr="00180FCC">
              <w:rPr>
                <w:sz w:val="22"/>
                <w:szCs w:val="22"/>
              </w:rPr>
              <w:t>pentaerytrolowego</w:t>
            </w:r>
            <w:proofErr w:type="spellEnd"/>
            <w:r w:rsidRPr="00180FCC">
              <w:rPr>
                <w:sz w:val="22"/>
                <w:szCs w:val="22"/>
              </w:rPr>
              <w:t xml:space="preserve"> glikolu polietylenowego, strona nieaktywna oznaczona niebieskimi kwadratami z </w:t>
            </w:r>
            <w:proofErr w:type="spellStart"/>
            <w:r w:rsidRPr="00180FCC">
              <w:rPr>
                <w:sz w:val="22"/>
                <w:szCs w:val="22"/>
              </w:rPr>
              <w:t>biokompatybilnego</w:t>
            </w:r>
            <w:proofErr w:type="spellEnd"/>
            <w:r w:rsidRPr="00180FCC">
              <w:rPr>
                <w:sz w:val="22"/>
                <w:szCs w:val="22"/>
              </w:rPr>
              <w:t xml:space="preserve"> barwnika błękitu brylantowego. Produkt w kontakcie z krwią lub innymi płynami ustrojowymi tworzy hydrożel, który ułatwia przyleganie i uszczelnia powierzchnię tkanki. Pragniemy wskazać, że HEMOPATCH jest wyrobem medycznym III klasy.</w:t>
            </w:r>
          </w:p>
          <w:p w14:paraId="702D7580" w14:textId="77777777" w:rsidR="00527246" w:rsidRPr="00180FCC" w:rsidRDefault="00527246" w:rsidP="00D42671">
            <w:pPr>
              <w:spacing w:after="120"/>
              <w:ind w:left="30" w:right="-72"/>
              <w:jc w:val="both"/>
              <w:rPr>
                <w:sz w:val="22"/>
                <w:szCs w:val="22"/>
              </w:rPr>
            </w:pPr>
          </w:p>
          <w:p w14:paraId="1B01A72A" w14:textId="77777777" w:rsidR="00527246" w:rsidRPr="00180FCC" w:rsidRDefault="00527246" w:rsidP="00D42671">
            <w:pPr>
              <w:spacing w:after="120"/>
              <w:ind w:left="30" w:right="-72"/>
              <w:jc w:val="both"/>
              <w:rPr>
                <w:sz w:val="22"/>
                <w:szCs w:val="22"/>
              </w:rPr>
            </w:pPr>
            <w:r w:rsidRPr="00180FCC">
              <w:rPr>
                <w:sz w:val="22"/>
                <w:szCs w:val="22"/>
              </w:rPr>
              <w:t xml:space="preserve">Opis przedmiotu zamówienia zaprezentowany przez Zamawiającego w przedmiotowym postępowaniu dopuszcza możliwość złożenia oferty tylko przez jednego producenta. Zamawiający wykluczył w sposób nieuzasadniony produkty innych producentów, dopuszczając jedynie jednego wykonawcę do realizacji zamówienia, co w efekcie stanowi naruszenie przepisu art. 16 ust. 1 ustawy PZP, art. 99 ust. 4 ustawy PZP. Zasada zachowania uczciwej konkurencji i równego traktowania wszystkich wykonawców (art.16 ust.1 ustawy PZP.) łączy się w sposób integralny z innymi zasadami i przepisami prawa zamówień publicznych, w tym z art. 99 ust.4 ustawy </w:t>
            </w:r>
            <w:proofErr w:type="spellStart"/>
            <w:r w:rsidRPr="00180FCC">
              <w:rPr>
                <w:sz w:val="22"/>
                <w:szCs w:val="22"/>
              </w:rPr>
              <w:t>pzp</w:t>
            </w:r>
            <w:proofErr w:type="spellEnd"/>
            <w:r w:rsidRPr="00180FCC">
              <w:rPr>
                <w:sz w:val="22"/>
                <w:szCs w:val="22"/>
              </w:rPr>
              <w:t xml:space="preserve">. A przepis ten jednoznacznie wskazuje, iż „opisu 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 Warto wskazać, iż przepis ten należy rozumieć szerzej, nie wyłącznie, czy ściśle w odniesieniu do opisu przedmiotu zamówienia. Całość treści SWZ winna być zgodna z przywołanymi powyżej zasadami gwarantującymi zachowanie równej </w:t>
            </w:r>
            <w:r w:rsidRPr="00180FCC">
              <w:rPr>
                <w:sz w:val="22"/>
                <w:szCs w:val="22"/>
              </w:rPr>
              <w:lastRenderedPageBreak/>
              <w:t>konkurencji i jednakowego traktowania wszystkich potencjalnych wykonawców. Dotychczasowy opis przedmiotu zamówienia w SWZ powoduje, że zapisem tym Zamawiający dyskryminuje inne produkty dopuszczone do obrotu, posiadające porównywalne wskazania do stosowania.</w:t>
            </w:r>
          </w:p>
          <w:p w14:paraId="2976ACE2" w14:textId="77777777" w:rsidR="00527246" w:rsidRPr="00180FCC" w:rsidRDefault="00527246" w:rsidP="00D42671">
            <w:pPr>
              <w:spacing w:after="120"/>
              <w:ind w:left="30" w:right="-72"/>
              <w:jc w:val="both"/>
              <w:rPr>
                <w:sz w:val="22"/>
                <w:szCs w:val="22"/>
              </w:rPr>
            </w:pPr>
          </w:p>
          <w:p w14:paraId="48D31D89" w14:textId="77777777" w:rsidR="00527246" w:rsidRPr="00180FCC" w:rsidRDefault="00527246" w:rsidP="00D42671">
            <w:pPr>
              <w:spacing w:after="120"/>
              <w:ind w:left="30" w:right="-72"/>
              <w:jc w:val="both"/>
              <w:rPr>
                <w:sz w:val="22"/>
                <w:szCs w:val="22"/>
              </w:rPr>
            </w:pPr>
            <w:r w:rsidRPr="00180FCC">
              <w:rPr>
                <w:sz w:val="22"/>
                <w:szCs w:val="22"/>
              </w:rPr>
              <w:t xml:space="preserve">Pragniemy podkreślić, iż produkt </w:t>
            </w:r>
            <w:proofErr w:type="spellStart"/>
            <w:r w:rsidRPr="00180FCC">
              <w:rPr>
                <w:sz w:val="22"/>
                <w:szCs w:val="22"/>
              </w:rPr>
              <w:t>Hemopatch</w:t>
            </w:r>
            <w:proofErr w:type="spellEnd"/>
            <w:r w:rsidRPr="00180FCC">
              <w:rPr>
                <w:sz w:val="22"/>
                <w:szCs w:val="22"/>
              </w:rPr>
              <w:t xml:space="preserve"> to uszczelniający </w:t>
            </w:r>
            <w:proofErr w:type="spellStart"/>
            <w:r w:rsidRPr="00180FCC">
              <w:rPr>
                <w:sz w:val="22"/>
                <w:szCs w:val="22"/>
              </w:rPr>
              <w:t>hemostatyk</w:t>
            </w:r>
            <w:proofErr w:type="spellEnd"/>
            <w:r w:rsidRPr="00180FCC">
              <w:rPr>
                <w:sz w:val="22"/>
                <w:szCs w:val="22"/>
              </w:rPr>
              <w:t xml:space="preserve">, zawierający unikalne połączenie kolagenu pochodzenia bydlęcego oraz NHS-PEG  a jego jakość, skuteczność hemostatyczna i </w:t>
            </w:r>
            <w:proofErr w:type="spellStart"/>
            <w:r w:rsidRPr="00180FCC">
              <w:rPr>
                <w:sz w:val="22"/>
                <w:szCs w:val="22"/>
              </w:rPr>
              <w:t>uszczelniajaca</w:t>
            </w:r>
            <w:proofErr w:type="spellEnd"/>
            <w:r w:rsidRPr="00180FCC">
              <w:rPr>
                <w:sz w:val="22"/>
                <w:szCs w:val="22"/>
              </w:rPr>
              <w:t xml:space="preserve"> jest porównywalna z innymi produktami lub ją przewyższa. Zostało to potwierdzone w badaniach klinicznych w zakresie chirurgii przewodu pokarmowego, </w:t>
            </w:r>
            <w:proofErr w:type="spellStart"/>
            <w:r w:rsidRPr="00180FCC">
              <w:rPr>
                <w:sz w:val="22"/>
                <w:szCs w:val="22"/>
              </w:rPr>
              <w:t>narzadów</w:t>
            </w:r>
            <w:proofErr w:type="spellEnd"/>
            <w:r w:rsidRPr="00180FCC">
              <w:rPr>
                <w:sz w:val="22"/>
                <w:szCs w:val="22"/>
              </w:rPr>
              <w:t xml:space="preserve"> miąższowych, chirurgii naczyniowej i neurochirurgii (</w:t>
            </w:r>
            <w:proofErr w:type="spellStart"/>
            <w:r w:rsidRPr="00180FCC">
              <w:rPr>
                <w:sz w:val="22"/>
                <w:szCs w:val="22"/>
              </w:rPr>
              <w:t>Int</w:t>
            </w:r>
            <w:proofErr w:type="spellEnd"/>
            <w:r w:rsidRPr="00180FCC">
              <w:rPr>
                <w:sz w:val="22"/>
                <w:szCs w:val="22"/>
              </w:rPr>
              <w:t xml:space="preserve"> </w:t>
            </w:r>
            <w:proofErr w:type="spellStart"/>
            <w:r w:rsidRPr="00180FCC">
              <w:rPr>
                <w:sz w:val="22"/>
                <w:szCs w:val="22"/>
              </w:rPr>
              <w:t>Clin</w:t>
            </w:r>
            <w:proofErr w:type="spellEnd"/>
            <w:r w:rsidRPr="00180FCC">
              <w:rPr>
                <w:sz w:val="22"/>
                <w:szCs w:val="22"/>
              </w:rPr>
              <w:t xml:space="preserve"> </w:t>
            </w:r>
            <w:proofErr w:type="spellStart"/>
            <w:r w:rsidRPr="00180FCC">
              <w:rPr>
                <w:sz w:val="22"/>
                <w:szCs w:val="22"/>
              </w:rPr>
              <w:t>Med</w:t>
            </w:r>
            <w:proofErr w:type="spellEnd"/>
            <w:r w:rsidRPr="00180FCC">
              <w:rPr>
                <w:sz w:val="22"/>
                <w:szCs w:val="22"/>
              </w:rPr>
              <w:t xml:space="preserve">, 2018. Di </w:t>
            </w:r>
            <w:proofErr w:type="spellStart"/>
            <w:r w:rsidRPr="00180FCC">
              <w:rPr>
                <w:sz w:val="22"/>
                <w:szCs w:val="22"/>
              </w:rPr>
              <w:t>Cesare</w:t>
            </w:r>
            <w:proofErr w:type="spellEnd"/>
            <w:r w:rsidRPr="00180FCC">
              <w:rPr>
                <w:sz w:val="22"/>
                <w:szCs w:val="22"/>
              </w:rPr>
              <w:t xml:space="preserve"> T (2018) </w:t>
            </w:r>
            <w:proofErr w:type="spellStart"/>
            <w:r w:rsidRPr="00180FCC">
              <w:rPr>
                <w:sz w:val="22"/>
                <w:szCs w:val="22"/>
              </w:rPr>
              <w:t>Efficacy</w:t>
            </w:r>
            <w:proofErr w:type="spellEnd"/>
            <w:r w:rsidRPr="00180FCC">
              <w:rPr>
                <w:sz w:val="22"/>
                <w:szCs w:val="22"/>
              </w:rPr>
              <w:t xml:space="preserve"> of </w:t>
            </w:r>
            <w:proofErr w:type="spellStart"/>
            <w:r w:rsidRPr="00180FCC">
              <w:rPr>
                <w:sz w:val="22"/>
                <w:szCs w:val="22"/>
              </w:rPr>
              <w:t>Hemopatch</w:t>
            </w:r>
            <w:proofErr w:type="spellEnd"/>
            <w:r w:rsidRPr="00180FCC">
              <w:rPr>
                <w:sz w:val="22"/>
                <w:szCs w:val="22"/>
              </w:rPr>
              <w:t xml:space="preserve">® in </w:t>
            </w:r>
            <w:proofErr w:type="spellStart"/>
            <w:r w:rsidRPr="00180FCC">
              <w:rPr>
                <w:sz w:val="22"/>
                <w:szCs w:val="22"/>
              </w:rPr>
              <w:t>reducing</w:t>
            </w:r>
            <w:proofErr w:type="spellEnd"/>
            <w:r w:rsidRPr="00180FCC">
              <w:rPr>
                <w:sz w:val="22"/>
                <w:szCs w:val="22"/>
              </w:rPr>
              <w:t xml:space="preserve"> </w:t>
            </w:r>
            <w:proofErr w:type="spellStart"/>
            <w:r w:rsidRPr="00180FCC">
              <w:rPr>
                <w:sz w:val="22"/>
                <w:szCs w:val="22"/>
              </w:rPr>
              <w:t>postoperative</w:t>
            </w:r>
            <w:proofErr w:type="spellEnd"/>
            <w:r w:rsidRPr="00180FCC">
              <w:rPr>
                <w:sz w:val="22"/>
                <w:szCs w:val="22"/>
              </w:rPr>
              <w:t xml:space="preserve"> </w:t>
            </w:r>
            <w:proofErr w:type="spellStart"/>
            <w:r w:rsidRPr="00180FCC">
              <w:rPr>
                <w:sz w:val="22"/>
                <w:szCs w:val="22"/>
              </w:rPr>
              <w:t>bleeding</w:t>
            </w:r>
            <w:proofErr w:type="spellEnd"/>
            <w:r w:rsidRPr="00180FCC">
              <w:rPr>
                <w:sz w:val="22"/>
                <w:szCs w:val="22"/>
              </w:rPr>
              <w:t xml:space="preserve"> </w:t>
            </w:r>
            <w:proofErr w:type="spellStart"/>
            <w:r w:rsidRPr="00180FCC">
              <w:rPr>
                <w:sz w:val="22"/>
                <w:szCs w:val="22"/>
              </w:rPr>
              <w:t>after</w:t>
            </w:r>
            <w:proofErr w:type="spellEnd"/>
            <w:r w:rsidRPr="00180FCC">
              <w:rPr>
                <w:sz w:val="22"/>
                <w:szCs w:val="22"/>
              </w:rPr>
              <w:t xml:space="preserve"> </w:t>
            </w:r>
            <w:proofErr w:type="spellStart"/>
            <w:r w:rsidRPr="00180FCC">
              <w:rPr>
                <w:sz w:val="22"/>
                <w:szCs w:val="22"/>
              </w:rPr>
              <w:t>laparoscopic</w:t>
            </w:r>
            <w:proofErr w:type="spellEnd"/>
            <w:r w:rsidRPr="00180FCC">
              <w:rPr>
                <w:sz w:val="22"/>
                <w:szCs w:val="22"/>
              </w:rPr>
              <w:t xml:space="preserve"> </w:t>
            </w:r>
            <w:proofErr w:type="spellStart"/>
            <w:r w:rsidRPr="00180FCC">
              <w:rPr>
                <w:sz w:val="22"/>
                <w:szCs w:val="22"/>
              </w:rPr>
              <w:t>cholecystectomy</w:t>
            </w:r>
            <w:proofErr w:type="spellEnd"/>
            <w:r w:rsidRPr="00180FCC">
              <w:rPr>
                <w:sz w:val="22"/>
                <w:szCs w:val="22"/>
              </w:rPr>
              <w:t xml:space="preserve">: </w:t>
            </w:r>
            <w:proofErr w:type="spellStart"/>
            <w:r w:rsidRPr="00180FCC">
              <w:rPr>
                <w:sz w:val="22"/>
                <w:szCs w:val="22"/>
              </w:rPr>
              <w:t>Prospective</w:t>
            </w:r>
            <w:proofErr w:type="spellEnd"/>
            <w:r w:rsidRPr="00180FCC">
              <w:rPr>
                <w:sz w:val="22"/>
                <w:szCs w:val="22"/>
              </w:rPr>
              <w:t xml:space="preserve"> and </w:t>
            </w:r>
            <w:proofErr w:type="spellStart"/>
            <w:r w:rsidRPr="00180FCC">
              <w:rPr>
                <w:sz w:val="22"/>
                <w:szCs w:val="22"/>
              </w:rPr>
              <w:t>multicenter</w:t>
            </w:r>
            <w:proofErr w:type="spellEnd"/>
            <w:r w:rsidRPr="00180FCC">
              <w:rPr>
                <w:sz w:val="22"/>
                <w:szCs w:val="22"/>
              </w:rPr>
              <w:t xml:space="preserve"> </w:t>
            </w:r>
            <w:proofErr w:type="spellStart"/>
            <w:r w:rsidRPr="00180FCC">
              <w:rPr>
                <w:sz w:val="22"/>
                <w:szCs w:val="22"/>
              </w:rPr>
              <w:t>study</w:t>
            </w:r>
            <w:proofErr w:type="spellEnd"/>
            <w:r w:rsidRPr="00180FCC">
              <w:rPr>
                <w:sz w:val="22"/>
                <w:szCs w:val="22"/>
              </w:rPr>
              <w:t xml:space="preserve"> </w:t>
            </w:r>
            <w:proofErr w:type="spellStart"/>
            <w:r w:rsidRPr="00180FCC">
              <w:rPr>
                <w:sz w:val="22"/>
                <w:szCs w:val="22"/>
              </w:rPr>
              <w:t>Clinical</w:t>
            </w:r>
            <w:proofErr w:type="spellEnd"/>
            <w:r w:rsidRPr="00180FCC">
              <w:rPr>
                <w:sz w:val="22"/>
                <w:szCs w:val="22"/>
              </w:rPr>
              <w:t xml:space="preserve"> </w:t>
            </w:r>
            <w:proofErr w:type="spellStart"/>
            <w:r w:rsidRPr="00180FCC">
              <w:rPr>
                <w:sz w:val="22"/>
                <w:szCs w:val="22"/>
              </w:rPr>
              <w:t>Neurology</w:t>
            </w:r>
            <w:proofErr w:type="spellEnd"/>
            <w:r w:rsidRPr="00180FCC">
              <w:rPr>
                <w:sz w:val="22"/>
                <w:szCs w:val="22"/>
              </w:rPr>
              <w:t xml:space="preserve"> and </w:t>
            </w:r>
            <w:proofErr w:type="spellStart"/>
            <w:r w:rsidRPr="00180FCC">
              <w:rPr>
                <w:sz w:val="22"/>
                <w:szCs w:val="22"/>
              </w:rPr>
              <w:t>Neurosurgery</w:t>
            </w:r>
            <w:proofErr w:type="spellEnd"/>
            <w:r w:rsidRPr="00180FCC">
              <w:rPr>
                <w:sz w:val="22"/>
                <w:szCs w:val="22"/>
              </w:rPr>
              <w:t xml:space="preserve"> 176 (2019. )</w:t>
            </w:r>
            <w:proofErr w:type="spellStart"/>
            <w:r w:rsidRPr="00180FCC">
              <w:rPr>
                <w:sz w:val="22"/>
                <w:szCs w:val="22"/>
              </w:rPr>
              <w:t>Hemopatch</w:t>
            </w:r>
            <w:proofErr w:type="spellEnd"/>
            <w:r w:rsidRPr="00180FCC">
              <w:rPr>
                <w:sz w:val="22"/>
                <w:szCs w:val="22"/>
              </w:rPr>
              <w:t xml:space="preserve">® as a </w:t>
            </w:r>
            <w:proofErr w:type="spellStart"/>
            <w:r w:rsidRPr="00180FCC">
              <w:rPr>
                <w:sz w:val="22"/>
                <w:szCs w:val="22"/>
              </w:rPr>
              <w:t>new</w:t>
            </w:r>
            <w:proofErr w:type="spellEnd"/>
            <w:r w:rsidRPr="00180FCC">
              <w:rPr>
                <w:sz w:val="22"/>
                <w:szCs w:val="22"/>
              </w:rPr>
              <w:t xml:space="preserve"> dural </w:t>
            </w:r>
            <w:proofErr w:type="spellStart"/>
            <w:r w:rsidRPr="00180FCC">
              <w:rPr>
                <w:sz w:val="22"/>
                <w:szCs w:val="22"/>
              </w:rPr>
              <w:t>sealant</w:t>
            </w:r>
            <w:proofErr w:type="spellEnd"/>
            <w:r w:rsidRPr="00180FCC">
              <w:rPr>
                <w:sz w:val="22"/>
                <w:szCs w:val="22"/>
              </w:rPr>
              <w:t xml:space="preserve">: A </w:t>
            </w:r>
            <w:proofErr w:type="spellStart"/>
            <w:r w:rsidRPr="00180FCC">
              <w:rPr>
                <w:sz w:val="22"/>
                <w:szCs w:val="22"/>
              </w:rPr>
              <w:t>clinical</w:t>
            </w:r>
            <w:proofErr w:type="spellEnd"/>
            <w:r w:rsidRPr="00180FCC">
              <w:rPr>
                <w:sz w:val="22"/>
                <w:szCs w:val="22"/>
              </w:rPr>
              <w:t xml:space="preserve"> </w:t>
            </w:r>
            <w:proofErr w:type="spellStart"/>
            <w:r w:rsidRPr="00180FCC">
              <w:rPr>
                <w:sz w:val="22"/>
                <w:szCs w:val="22"/>
              </w:rPr>
              <w:t>observation</w:t>
            </w:r>
            <w:proofErr w:type="spellEnd"/>
            <w:r w:rsidRPr="00180FCC">
              <w:rPr>
                <w:sz w:val="22"/>
                <w:szCs w:val="22"/>
              </w:rPr>
              <w:t xml:space="preserve">? Stephan Nowaka,?, Henry W.S. </w:t>
            </w:r>
            <w:proofErr w:type="spellStart"/>
            <w:r w:rsidRPr="00180FCC">
              <w:rPr>
                <w:sz w:val="22"/>
                <w:szCs w:val="22"/>
              </w:rPr>
              <w:t>Schroederb</w:t>
            </w:r>
            <w:proofErr w:type="spellEnd"/>
            <w:r w:rsidRPr="00180FCC">
              <w:rPr>
                <w:sz w:val="22"/>
                <w:szCs w:val="22"/>
              </w:rPr>
              <w:t xml:space="preserve">, Steffen </w:t>
            </w:r>
            <w:proofErr w:type="spellStart"/>
            <w:r w:rsidRPr="00180FCC">
              <w:rPr>
                <w:sz w:val="22"/>
                <w:szCs w:val="22"/>
              </w:rPr>
              <w:t>Fleckb</w:t>
            </w:r>
            <w:proofErr w:type="spellEnd"/>
            <w:r w:rsidRPr="00180FCC">
              <w:rPr>
                <w:sz w:val="22"/>
                <w:szCs w:val="22"/>
              </w:rPr>
              <w:t xml:space="preserve"> American </w:t>
            </w:r>
            <w:proofErr w:type="spellStart"/>
            <w:r w:rsidRPr="00180FCC">
              <w:rPr>
                <w:sz w:val="22"/>
                <w:szCs w:val="22"/>
              </w:rPr>
              <w:t>Journal</w:t>
            </w:r>
            <w:proofErr w:type="spellEnd"/>
            <w:r w:rsidRPr="00180FCC">
              <w:rPr>
                <w:sz w:val="22"/>
                <w:szCs w:val="22"/>
              </w:rPr>
              <w:t xml:space="preserve"> of </w:t>
            </w:r>
            <w:proofErr w:type="spellStart"/>
            <w:r w:rsidRPr="00180FCC">
              <w:rPr>
                <w:sz w:val="22"/>
                <w:szCs w:val="22"/>
              </w:rPr>
              <w:t>Biomedical</w:t>
            </w:r>
            <w:proofErr w:type="spellEnd"/>
            <w:r w:rsidRPr="00180FCC">
              <w:rPr>
                <w:sz w:val="22"/>
                <w:szCs w:val="22"/>
              </w:rPr>
              <w:t xml:space="preserve"> Science &amp; </w:t>
            </w:r>
            <w:proofErr w:type="spellStart"/>
            <w:r w:rsidRPr="00180FCC">
              <w:rPr>
                <w:sz w:val="22"/>
                <w:szCs w:val="22"/>
              </w:rPr>
              <w:t>Reserch</w:t>
            </w:r>
            <w:proofErr w:type="spellEnd"/>
            <w:r w:rsidRPr="00180FCC">
              <w:rPr>
                <w:sz w:val="22"/>
                <w:szCs w:val="22"/>
              </w:rPr>
              <w:t xml:space="preserve"> 2019. </w:t>
            </w:r>
            <w:proofErr w:type="spellStart"/>
            <w:r w:rsidRPr="00180FCC">
              <w:rPr>
                <w:sz w:val="22"/>
                <w:szCs w:val="22"/>
              </w:rPr>
              <w:t>Cost</w:t>
            </w:r>
            <w:proofErr w:type="spellEnd"/>
            <w:r w:rsidRPr="00180FCC">
              <w:rPr>
                <w:sz w:val="22"/>
                <w:szCs w:val="22"/>
              </w:rPr>
              <w:t xml:space="preserve">-Benefit Analysis: </w:t>
            </w:r>
            <w:proofErr w:type="spellStart"/>
            <w:r w:rsidRPr="00180FCC">
              <w:rPr>
                <w:sz w:val="22"/>
                <w:szCs w:val="22"/>
              </w:rPr>
              <w:t>Hemopatch</w:t>
            </w:r>
            <w:proofErr w:type="spellEnd"/>
            <w:r w:rsidRPr="00180FCC">
              <w:rPr>
                <w:sz w:val="22"/>
                <w:szCs w:val="22"/>
              </w:rPr>
              <w:t xml:space="preserve">® Vs Standard of </w:t>
            </w:r>
            <w:proofErr w:type="spellStart"/>
            <w:r w:rsidRPr="00180FCC">
              <w:rPr>
                <w:sz w:val="22"/>
                <w:szCs w:val="22"/>
              </w:rPr>
              <w:t>Care</w:t>
            </w:r>
            <w:proofErr w:type="spellEnd"/>
            <w:r w:rsidRPr="00180FCC">
              <w:rPr>
                <w:sz w:val="22"/>
                <w:szCs w:val="22"/>
              </w:rPr>
              <w:t xml:space="preserve"> in The </w:t>
            </w:r>
            <w:proofErr w:type="spellStart"/>
            <w:r w:rsidRPr="00180FCC">
              <w:rPr>
                <w:sz w:val="22"/>
                <w:szCs w:val="22"/>
              </w:rPr>
              <w:t>Incidence</w:t>
            </w:r>
            <w:proofErr w:type="spellEnd"/>
            <w:r w:rsidRPr="00180FCC">
              <w:rPr>
                <w:sz w:val="22"/>
                <w:szCs w:val="22"/>
              </w:rPr>
              <w:t xml:space="preserve"> of </w:t>
            </w:r>
            <w:proofErr w:type="spellStart"/>
            <w:r w:rsidRPr="00180FCC">
              <w:rPr>
                <w:sz w:val="22"/>
                <w:szCs w:val="22"/>
              </w:rPr>
              <w:t>Postoperative</w:t>
            </w:r>
            <w:proofErr w:type="spellEnd"/>
            <w:r w:rsidRPr="00180FCC">
              <w:rPr>
                <w:sz w:val="22"/>
                <w:szCs w:val="22"/>
              </w:rPr>
              <w:t xml:space="preserve"> </w:t>
            </w:r>
            <w:proofErr w:type="spellStart"/>
            <w:r w:rsidRPr="00180FCC">
              <w:rPr>
                <w:sz w:val="22"/>
                <w:szCs w:val="22"/>
              </w:rPr>
              <w:t>Pancreatic</w:t>
            </w:r>
            <w:proofErr w:type="spellEnd"/>
            <w:r w:rsidRPr="00180FCC">
              <w:rPr>
                <w:sz w:val="22"/>
                <w:szCs w:val="22"/>
              </w:rPr>
              <w:t xml:space="preserve"> </w:t>
            </w:r>
            <w:proofErr w:type="spellStart"/>
            <w:r w:rsidRPr="00180FCC">
              <w:rPr>
                <w:sz w:val="22"/>
                <w:szCs w:val="22"/>
              </w:rPr>
              <w:t>Fistula</w:t>
            </w:r>
            <w:proofErr w:type="spellEnd"/>
            <w:r w:rsidRPr="00180FCC">
              <w:rPr>
                <w:sz w:val="22"/>
                <w:szCs w:val="22"/>
              </w:rPr>
              <w:t xml:space="preserve"> in a </w:t>
            </w:r>
            <w:proofErr w:type="spellStart"/>
            <w:r w:rsidRPr="00180FCC">
              <w:rPr>
                <w:sz w:val="22"/>
                <w:szCs w:val="22"/>
              </w:rPr>
              <w:t>Observational</w:t>
            </w:r>
            <w:proofErr w:type="spellEnd"/>
            <w:r w:rsidRPr="00180FCC">
              <w:rPr>
                <w:sz w:val="22"/>
                <w:szCs w:val="22"/>
              </w:rPr>
              <w:t xml:space="preserve"> </w:t>
            </w:r>
            <w:proofErr w:type="spellStart"/>
            <w:r w:rsidRPr="00180FCC">
              <w:rPr>
                <w:sz w:val="22"/>
                <w:szCs w:val="22"/>
              </w:rPr>
              <w:t>Study</w:t>
            </w:r>
            <w:proofErr w:type="spellEnd"/>
            <w:r w:rsidRPr="00180FCC">
              <w:rPr>
                <w:sz w:val="22"/>
                <w:szCs w:val="22"/>
              </w:rPr>
              <w:t xml:space="preserve"> Ramirez Manuel G1*, </w:t>
            </w:r>
            <w:proofErr w:type="spellStart"/>
            <w:r w:rsidRPr="00180FCC">
              <w:rPr>
                <w:sz w:val="22"/>
                <w:szCs w:val="22"/>
              </w:rPr>
              <w:t>Serradilla</w:t>
            </w:r>
            <w:proofErr w:type="spellEnd"/>
            <w:r w:rsidRPr="00180FCC">
              <w:rPr>
                <w:sz w:val="22"/>
                <w:szCs w:val="22"/>
              </w:rPr>
              <w:t xml:space="preserve"> Mario2 and Ramirez Manuel A1 </w:t>
            </w:r>
            <w:proofErr w:type="spellStart"/>
            <w:r w:rsidRPr="00180FCC">
              <w:rPr>
                <w:sz w:val="22"/>
                <w:szCs w:val="22"/>
              </w:rPr>
              <w:t>Schebesch</w:t>
            </w:r>
            <w:proofErr w:type="spellEnd"/>
            <w:r w:rsidRPr="00180FCC">
              <w:rPr>
                <w:sz w:val="22"/>
                <w:szCs w:val="22"/>
              </w:rPr>
              <w:t xml:space="preserve"> K, </w:t>
            </w:r>
            <w:proofErr w:type="spellStart"/>
            <w:r w:rsidRPr="00180FCC">
              <w:rPr>
                <w:sz w:val="22"/>
                <w:szCs w:val="22"/>
              </w:rPr>
              <w:t>Brawanski</w:t>
            </w:r>
            <w:proofErr w:type="spellEnd"/>
            <w:r w:rsidRPr="00180FCC">
              <w:rPr>
                <w:sz w:val="22"/>
                <w:szCs w:val="22"/>
              </w:rPr>
              <w:t xml:space="preserve"> A (</w:t>
            </w:r>
            <w:proofErr w:type="spellStart"/>
            <w:r w:rsidRPr="00180FCC">
              <w:rPr>
                <w:sz w:val="22"/>
                <w:szCs w:val="22"/>
              </w:rPr>
              <w:t>February</w:t>
            </w:r>
            <w:proofErr w:type="spellEnd"/>
            <w:r w:rsidRPr="00180FCC">
              <w:rPr>
                <w:sz w:val="22"/>
                <w:szCs w:val="22"/>
              </w:rPr>
              <w:t xml:space="preserve"> 04, 2019) </w:t>
            </w:r>
            <w:proofErr w:type="spellStart"/>
            <w:r w:rsidRPr="00180FCC">
              <w:rPr>
                <w:sz w:val="22"/>
                <w:szCs w:val="22"/>
              </w:rPr>
              <w:t>Clinical</w:t>
            </w:r>
            <w:proofErr w:type="spellEnd"/>
            <w:r w:rsidRPr="00180FCC">
              <w:rPr>
                <w:sz w:val="22"/>
                <w:szCs w:val="22"/>
              </w:rPr>
              <w:t xml:space="preserve"> </w:t>
            </w:r>
            <w:proofErr w:type="spellStart"/>
            <w:r w:rsidRPr="00180FCC">
              <w:rPr>
                <w:sz w:val="22"/>
                <w:szCs w:val="22"/>
              </w:rPr>
              <w:t>Experience</w:t>
            </w:r>
            <w:proofErr w:type="spellEnd"/>
            <w:r w:rsidRPr="00180FCC">
              <w:rPr>
                <w:sz w:val="22"/>
                <w:szCs w:val="22"/>
              </w:rPr>
              <w:t xml:space="preserve"> with </w:t>
            </w:r>
            <w:proofErr w:type="spellStart"/>
            <w:r w:rsidRPr="00180FCC">
              <w:rPr>
                <w:sz w:val="22"/>
                <w:szCs w:val="22"/>
              </w:rPr>
              <w:t>Hemopatch</w:t>
            </w:r>
            <w:proofErr w:type="spellEnd"/>
            <w:r w:rsidRPr="00180FCC">
              <w:rPr>
                <w:sz w:val="22"/>
                <w:szCs w:val="22"/>
              </w:rPr>
              <w:t xml:space="preserve">® as a Dural </w:t>
            </w:r>
            <w:proofErr w:type="spellStart"/>
            <w:r w:rsidRPr="00180FCC">
              <w:rPr>
                <w:sz w:val="22"/>
                <w:szCs w:val="22"/>
              </w:rPr>
              <w:t>Sealant</w:t>
            </w:r>
            <w:proofErr w:type="spellEnd"/>
            <w:r w:rsidRPr="00180FCC">
              <w:rPr>
                <w:sz w:val="22"/>
                <w:szCs w:val="22"/>
              </w:rPr>
              <w:t xml:space="preserve"> in </w:t>
            </w:r>
            <w:proofErr w:type="spellStart"/>
            <w:r w:rsidRPr="00180FCC">
              <w:rPr>
                <w:sz w:val="22"/>
                <w:szCs w:val="22"/>
              </w:rPr>
              <w:t>Cranial</w:t>
            </w:r>
            <w:proofErr w:type="spellEnd"/>
            <w:r w:rsidRPr="00180FCC">
              <w:rPr>
                <w:sz w:val="22"/>
                <w:szCs w:val="22"/>
              </w:rPr>
              <w:t xml:space="preserve"> </w:t>
            </w:r>
            <w:proofErr w:type="spellStart"/>
            <w:r w:rsidRPr="00180FCC">
              <w:rPr>
                <w:sz w:val="22"/>
                <w:szCs w:val="22"/>
              </w:rPr>
              <w:t>Neurosurgery</w:t>
            </w:r>
            <w:proofErr w:type="spellEnd"/>
            <w:r w:rsidRPr="00180FCC">
              <w:rPr>
                <w:sz w:val="22"/>
                <w:szCs w:val="22"/>
              </w:rPr>
              <w:t xml:space="preserve">. </w:t>
            </w:r>
            <w:proofErr w:type="spellStart"/>
            <w:r w:rsidRPr="00180FCC">
              <w:rPr>
                <w:sz w:val="22"/>
                <w:szCs w:val="22"/>
              </w:rPr>
              <w:t>Cureus</w:t>
            </w:r>
            <w:proofErr w:type="spellEnd"/>
            <w:r w:rsidRPr="00180FCC">
              <w:rPr>
                <w:sz w:val="22"/>
                <w:szCs w:val="22"/>
              </w:rPr>
              <w:t xml:space="preserve"> 11(2): e4013. DOI 10.7759/cureus.4013 Anna </w:t>
            </w:r>
            <w:proofErr w:type="spellStart"/>
            <w:r w:rsidRPr="00180FCC">
              <w:rPr>
                <w:sz w:val="22"/>
                <w:szCs w:val="22"/>
              </w:rPr>
              <w:t>Pisapia</w:t>
            </w:r>
            <w:proofErr w:type="spellEnd"/>
            <w:r w:rsidRPr="00180FCC">
              <w:rPr>
                <w:sz w:val="22"/>
                <w:szCs w:val="22"/>
              </w:rPr>
              <w:t xml:space="preserve">, Enrico </w:t>
            </w:r>
            <w:proofErr w:type="spellStart"/>
            <w:r w:rsidRPr="00180FCC">
              <w:rPr>
                <w:sz w:val="22"/>
                <w:szCs w:val="22"/>
              </w:rPr>
              <w:t>Crolla</w:t>
            </w:r>
            <w:proofErr w:type="spellEnd"/>
            <w:r w:rsidRPr="00180FCC">
              <w:rPr>
                <w:sz w:val="22"/>
                <w:szCs w:val="22"/>
              </w:rPr>
              <w:t xml:space="preserve">, Michele </w:t>
            </w:r>
            <w:proofErr w:type="spellStart"/>
            <w:r w:rsidRPr="00180FCC">
              <w:rPr>
                <w:sz w:val="22"/>
                <w:szCs w:val="22"/>
              </w:rPr>
              <w:t>Saracco</w:t>
            </w:r>
            <w:proofErr w:type="spellEnd"/>
            <w:r w:rsidRPr="00180FCC">
              <w:rPr>
                <w:sz w:val="22"/>
                <w:szCs w:val="22"/>
              </w:rPr>
              <w:t xml:space="preserve">, Alessandro </w:t>
            </w:r>
            <w:proofErr w:type="spellStart"/>
            <w:r w:rsidRPr="00180FCC">
              <w:rPr>
                <w:sz w:val="22"/>
                <w:szCs w:val="22"/>
              </w:rPr>
              <w:t>Saglioccolo</w:t>
            </w:r>
            <w:proofErr w:type="spellEnd"/>
            <w:r w:rsidRPr="00180FCC">
              <w:rPr>
                <w:sz w:val="22"/>
                <w:szCs w:val="22"/>
              </w:rPr>
              <w:t xml:space="preserve">, </w:t>
            </w:r>
            <w:proofErr w:type="spellStart"/>
            <w:r w:rsidRPr="00180FCC">
              <w:rPr>
                <w:sz w:val="22"/>
                <w:szCs w:val="22"/>
              </w:rPr>
              <w:t>Pasquale</w:t>
            </w:r>
            <w:proofErr w:type="spellEnd"/>
            <w:r w:rsidRPr="00180FCC">
              <w:rPr>
                <w:sz w:val="22"/>
                <w:szCs w:val="22"/>
              </w:rPr>
              <w:t xml:space="preserve"> Dolce &amp; Carlo Molino (2019): The </w:t>
            </w:r>
            <w:proofErr w:type="spellStart"/>
            <w:r w:rsidRPr="00180FCC">
              <w:rPr>
                <w:sz w:val="22"/>
                <w:szCs w:val="22"/>
              </w:rPr>
              <w:t>effectiveness</w:t>
            </w:r>
            <w:proofErr w:type="spellEnd"/>
            <w:r w:rsidRPr="00180FCC">
              <w:rPr>
                <w:sz w:val="22"/>
                <w:szCs w:val="22"/>
              </w:rPr>
              <w:t xml:space="preserve"> of </w:t>
            </w:r>
            <w:proofErr w:type="spellStart"/>
            <w:r w:rsidRPr="00180FCC">
              <w:rPr>
                <w:sz w:val="22"/>
                <w:szCs w:val="22"/>
              </w:rPr>
              <w:t>Hemopatch</w:t>
            </w:r>
            <w:proofErr w:type="spellEnd"/>
            <w:r w:rsidRPr="00180FCC">
              <w:rPr>
                <w:sz w:val="22"/>
                <w:szCs w:val="22"/>
              </w:rPr>
              <w:t xml:space="preserve">™ in </w:t>
            </w:r>
            <w:proofErr w:type="spellStart"/>
            <w:r w:rsidRPr="00180FCC">
              <w:rPr>
                <w:sz w:val="22"/>
                <w:szCs w:val="22"/>
              </w:rPr>
              <w:t>preventing</w:t>
            </w:r>
            <w:proofErr w:type="spellEnd"/>
            <w:r w:rsidRPr="00180FCC">
              <w:rPr>
                <w:sz w:val="22"/>
                <w:szCs w:val="22"/>
              </w:rPr>
              <w:t xml:space="preserve"> </w:t>
            </w:r>
            <w:proofErr w:type="spellStart"/>
            <w:r w:rsidRPr="00180FCC">
              <w:rPr>
                <w:sz w:val="22"/>
                <w:szCs w:val="22"/>
              </w:rPr>
              <w:t>postoperative</w:t>
            </w:r>
            <w:proofErr w:type="spellEnd"/>
            <w:r w:rsidRPr="00180FCC">
              <w:rPr>
                <w:sz w:val="22"/>
                <w:szCs w:val="22"/>
              </w:rPr>
              <w:t xml:space="preserve"> </w:t>
            </w:r>
            <w:proofErr w:type="spellStart"/>
            <w:r w:rsidRPr="00180FCC">
              <w:rPr>
                <w:sz w:val="22"/>
                <w:szCs w:val="22"/>
              </w:rPr>
              <w:t>distal</w:t>
            </w:r>
            <w:proofErr w:type="spellEnd"/>
            <w:r w:rsidRPr="00180FCC">
              <w:rPr>
                <w:sz w:val="22"/>
                <w:szCs w:val="22"/>
              </w:rPr>
              <w:t xml:space="preserve"> </w:t>
            </w:r>
            <w:proofErr w:type="spellStart"/>
            <w:r w:rsidRPr="00180FCC">
              <w:rPr>
                <w:sz w:val="22"/>
                <w:szCs w:val="22"/>
              </w:rPr>
              <w:t>pancreatectomy</w:t>
            </w:r>
            <w:proofErr w:type="spellEnd"/>
            <w:r w:rsidRPr="00180FCC">
              <w:rPr>
                <w:sz w:val="22"/>
                <w:szCs w:val="22"/>
              </w:rPr>
              <w:t xml:space="preserve"> </w:t>
            </w:r>
            <w:proofErr w:type="spellStart"/>
            <w:r w:rsidRPr="00180FCC">
              <w:rPr>
                <w:sz w:val="22"/>
                <w:szCs w:val="22"/>
              </w:rPr>
              <w:t>fistulas</w:t>
            </w:r>
            <w:proofErr w:type="spellEnd"/>
            <w:r w:rsidRPr="00180FCC">
              <w:rPr>
                <w:sz w:val="22"/>
                <w:szCs w:val="22"/>
              </w:rPr>
              <w:t xml:space="preserve">, </w:t>
            </w:r>
            <w:proofErr w:type="spellStart"/>
            <w:r w:rsidRPr="00180FCC">
              <w:rPr>
                <w:sz w:val="22"/>
                <w:szCs w:val="22"/>
              </w:rPr>
              <w:t>Expert</w:t>
            </w:r>
            <w:proofErr w:type="spellEnd"/>
            <w:r w:rsidRPr="00180FCC">
              <w:rPr>
                <w:sz w:val="22"/>
                <w:szCs w:val="22"/>
              </w:rPr>
              <w:t xml:space="preserve"> </w:t>
            </w:r>
            <w:proofErr w:type="spellStart"/>
            <w:r w:rsidRPr="00180FCC">
              <w:rPr>
                <w:sz w:val="22"/>
                <w:szCs w:val="22"/>
              </w:rPr>
              <w:t>Review</w:t>
            </w:r>
            <w:proofErr w:type="spellEnd"/>
            <w:r w:rsidRPr="00180FCC">
              <w:rPr>
                <w:sz w:val="22"/>
                <w:szCs w:val="22"/>
              </w:rPr>
              <w:t xml:space="preserve"> of </w:t>
            </w:r>
            <w:proofErr w:type="spellStart"/>
            <w:r w:rsidRPr="00180FCC">
              <w:rPr>
                <w:sz w:val="22"/>
                <w:szCs w:val="22"/>
              </w:rPr>
              <w:t>Medical</w:t>
            </w:r>
            <w:proofErr w:type="spellEnd"/>
            <w:r w:rsidRPr="00180FCC">
              <w:rPr>
                <w:sz w:val="22"/>
                <w:szCs w:val="22"/>
              </w:rPr>
              <w:t xml:space="preserve"> Devices </w:t>
            </w:r>
            <w:proofErr w:type="spellStart"/>
            <w:r w:rsidRPr="00180FCC">
              <w:rPr>
                <w:sz w:val="22"/>
                <w:szCs w:val="22"/>
              </w:rPr>
              <w:t>Expert</w:t>
            </w:r>
            <w:proofErr w:type="spellEnd"/>
            <w:r w:rsidRPr="00180FCC">
              <w:rPr>
                <w:sz w:val="22"/>
                <w:szCs w:val="22"/>
              </w:rPr>
              <w:t xml:space="preserve"> </w:t>
            </w:r>
            <w:proofErr w:type="spellStart"/>
            <w:r w:rsidRPr="00180FCC">
              <w:rPr>
                <w:sz w:val="22"/>
                <w:szCs w:val="22"/>
              </w:rPr>
              <w:t>review</w:t>
            </w:r>
            <w:proofErr w:type="spellEnd"/>
            <w:r w:rsidRPr="00180FCC">
              <w:rPr>
                <w:sz w:val="22"/>
                <w:szCs w:val="22"/>
              </w:rPr>
              <w:t xml:space="preserve"> of </w:t>
            </w:r>
            <w:proofErr w:type="spellStart"/>
            <w:r w:rsidRPr="00180FCC">
              <w:rPr>
                <w:sz w:val="22"/>
                <w:szCs w:val="22"/>
              </w:rPr>
              <w:t>medical</w:t>
            </w:r>
            <w:proofErr w:type="spellEnd"/>
            <w:r w:rsidRPr="00180FCC">
              <w:rPr>
                <w:sz w:val="22"/>
                <w:szCs w:val="22"/>
              </w:rPr>
              <w:t xml:space="preserve"> devices, 2018. </w:t>
            </w:r>
            <w:proofErr w:type="spellStart"/>
            <w:r w:rsidRPr="00180FCC">
              <w:rPr>
                <w:sz w:val="22"/>
                <w:szCs w:val="22"/>
              </w:rPr>
              <w:t>Clinical</w:t>
            </w:r>
            <w:proofErr w:type="spellEnd"/>
            <w:r w:rsidRPr="00180FCC">
              <w:rPr>
                <w:sz w:val="22"/>
                <w:szCs w:val="22"/>
              </w:rPr>
              <w:t xml:space="preserve"> </w:t>
            </w:r>
            <w:proofErr w:type="spellStart"/>
            <w:r w:rsidRPr="00180FCC">
              <w:rPr>
                <w:sz w:val="22"/>
                <w:szCs w:val="22"/>
              </w:rPr>
              <w:t>effectiveness</w:t>
            </w:r>
            <w:proofErr w:type="spellEnd"/>
            <w:r w:rsidRPr="00180FCC">
              <w:rPr>
                <w:sz w:val="22"/>
                <w:szCs w:val="22"/>
              </w:rPr>
              <w:t xml:space="preserve"> and </w:t>
            </w:r>
            <w:proofErr w:type="spellStart"/>
            <w:r w:rsidRPr="00180FCC">
              <w:rPr>
                <w:sz w:val="22"/>
                <w:szCs w:val="22"/>
              </w:rPr>
              <w:t>versatility</w:t>
            </w:r>
            <w:proofErr w:type="spellEnd"/>
            <w:r w:rsidRPr="00180FCC">
              <w:rPr>
                <w:sz w:val="22"/>
                <w:szCs w:val="22"/>
              </w:rPr>
              <w:t xml:space="preserve"> of a </w:t>
            </w:r>
            <w:proofErr w:type="spellStart"/>
            <w:r w:rsidRPr="00180FCC">
              <w:rPr>
                <w:sz w:val="22"/>
                <w:szCs w:val="22"/>
              </w:rPr>
              <w:t>sealing</w:t>
            </w:r>
            <w:proofErr w:type="spellEnd"/>
            <w:r w:rsidRPr="00180FCC">
              <w:rPr>
                <w:sz w:val="22"/>
                <w:szCs w:val="22"/>
              </w:rPr>
              <w:t xml:space="preserve"> </w:t>
            </w:r>
            <w:proofErr w:type="spellStart"/>
            <w:r w:rsidRPr="00180FCC">
              <w:rPr>
                <w:sz w:val="22"/>
                <w:szCs w:val="22"/>
              </w:rPr>
              <w:t>hemostatic</w:t>
            </w:r>
            <w:proofErr w:type="spellEnd"/>
            <w:r w:rsidRPr="00180FCC">
              <w:rPr>
                <w:sz w:val="22"/>
                <w:szCs w:val="22"/>
              </w:rPr>
              <w:t xml:space="preserve"> </w:t>
            </w:r>
            <w:proofErr w:type="spellStart"/>
            <w:r w:rsidRPr="00180FCC">
              <w:rPr>
                <w:sz w:val="22"/>
                <w:szCs w:val="22"/>
              </w:rPr>
              <w:t>patch</w:t>
            </w:r>
            <w:proofErr w:type="spellEnd"/>
            <w:r w:rsidRPr="00180FCC">
              <w:rPr>
                <w:sz w:val="22"/>
                <w:szCs w:val="22"/>
              </w:rPr>
              <w:t xml:space="preserve"> (HEMOPATCH) in </w:t>
            </w:r>
            <w:proofErr w:type="spellStart"/>
            <w:r w:rsidRPr="00180FCC">
              <w:rPr>
                <w:sz w:val="22"/>
                <w:szCs w:val="22"/>
              </w:rPr>
              <w:t>multiple</w:t>
            </w:r>
            <w:proofErr w:type="spellEnd"/>
            <w:r w:rsidRPr="00180FCC">
              <w:rPr>
                <w:sz w:val="22"/>
                <w:szCs w:val="22"/>
              </w:rPr>
              <w:t xml:space="preserve"> </w:t>
            </w:r>
            <w:proofErr w:type="spellStart"/>
            <w:r w:rsidRPr="00180FCC">
              <w:rPr>
                <w:sz w:val="22"/>
                <w:szCs w:val="22"/>
              </w:rPr>
              <w:t>surgical</w:t>
            </w:r>
            <w:proofErr w:type="spellEnd"/>
            <w:r w:rsidRPr="00180FCC">
              <w:rPr>
                <w:sz w:val="22"/>
                <w:szCs w:val="22"/>
              </w:rPr>
              <w:t xml:space="preserve"> </w:t>
            </w:r>
            <w:proofErr w:type="spellStart"/>
            <w:r w:rsidRPr="00180FCC">
              <w:rPr>
                <w:sz w:val="22"/>
                <w:szCs w:val="22"/>
              </w:rPr>
              <w:t>specialties</w:t>
            </w:r>
            <w:proofErr w:type="spellEnd"/>
            <w:r w:rsidRPr="00180FCC">
              <w:rPr>
                <w:sz w:val="22"/>
                <w:szCs w:val="22"/>
              </w:rPr>
              <w:t xml:space="preserve"> Kevin M. Lewis*a, </w:t>
            </w:r>
            <w:proofErr w:type="spellStart"/>
            <w:r w:rsidRPr="00180FCC">
              <w:rPr>
                <w:sz w:val="22"/>
                <w:szCs w:val="22"/>
              </w:rPr>
              <w:t>Shelly</w:t>
            </w:r>
            <w:proofErr w:type="spellEnd"/>
            <w:r w:rsidRPr="00180FCC">
              <w:rPr>
                <w:sz w:val="22"/>
                <w:szCs w:val="22"/>
              </w:rPr>
              <w:t xml:space="preserve"> </w:t>
            </w:r>
            <w:proofErr w:type="spellStart"/>
            <w:r w:rsidRPr="00180FCC">
              <w:rPr>
                <w:sz w:val="22"/>
                <w:szCs w:val="22"/>
              </w:rPr>
              <w:t>Ikeme</w:t>
            </w:r>
            <w:proofErr w:type="spellEnd"/>
            <w:r w:rsidRPr="00180FCC">
              <w:rPr>
                <w:sz w:val="22"/>
                <w:szCs w:val="22"/>
              </w:rPr>
              <w:t xml:space="preserve">*a, Tolu </w:t>
            </w:r>
            <w:proofErr w:type="spellStart"/>
            <w:r w:rsidRPr="00180FCC">
              <w:rPr>
                <w:sz w:val="22"/>
                <w:szCs w:val="22"/>
              </w:rPr>
              <w:t>Olubunmib</w:t>
            </w:r>
            <w:proofErr w:type="spellEnd"/>
            <w:r w:rsidRPr="00180FCC">
              <w:rPr>
                <w:sz w:val="22"/>
                <w:szCs w:val="22"/>
              </w:rPr>
              <w:t xml:space="preserve"> and Carl Erik </w:t>
            </w:r>
            <w:proofErr w:type="spellStart"/>
            <w:r w:rsidRPr="00180FCC">
              <w:rPr>
                <w:sz w:val="22"/>
                <w:szCs w:val="22"/>
              </w:rPr>
              <w:t>Kuntzea</w:t>
            </w:r>
            <w:proofErr w:type="spellEnd"/>
            <w:r w:rsidRPr="00180FCC">
              <w:rPr>
                <w:sz w:val="22"/>
                <w:szCs w:val="22"/>
              </w:rPr>
              <w:t xml:space="preserve"> </w:t>
            </w:r>
            <w:proofErr w:type="spellStart"/>
            <w:r w:rsidRPr="00180FCC">
              <w:rPr>
                <w:sz w:val="22"/>
                <w:szCs w:val="22"/>
              </w:rPr>
              <w:t>Biomacromolecules</w:t>
            </w:r>
            <w:proofErr w:type="spellEnd"/>
            <w:r w:rsidRPr="00180FCC">
              <w:rPr>
                <w:sz w:val="22"/>
                <w:szCs w:val="22"/>
              </w:rPr>
              <w:t xml:space="preserve"> 2017. </w:t>
            </w:r>
            <w:proofErr w:type="spellStart"/>
            <w:r w:rsidRPr="00180FCC">
              <w:rPr>
                <w:sz w:val="22"/>
                <w:szCs w:val="22"/>
              </w:rPr>
              <w:t>Next</w:t>
            </w:r>
            <w:proofErr w:type="spellEnd"/>
            <w:r w:rsidRPr="00180FCC">
              <w:rPr>
                <w:sz w:val="22"/>
                <w:szCs w:val="22"/>
              </w:rPr>
              <w:t xml:space="preserve"> </w:t>
            </w:r>
            <w:proofErr w:type="spellStart"/>
            <w:r w:rsidRPr="00180FCC">
              <w:rPr>
                <w:sz w:val="22"/>
                <w:szCs w:val="22"/>
              </w:rPr>
              <w:t>Generation</w:t>
            </w:r>
            <w:proofErr w:type="spellEnd"/>
            <w:r w:rsidRPr="00180FCC">
              <w:rPr>
                <w:sz w:val="22"/>
                <w:szCs w:val="22"/>
              </w:rPr>
              <w:t xml:space="preserve"> </w:t>
            </w:r>
            <w:proofErr w:type="spellStart"/>
            <w:r w:rsidRPr="00180FCC">
              <w:rPr>
                <w:sz w:val="22"/>
                <w:szCs w:val="22"/>
              </w:rPr>
              <w:t>Hemostatic</w:t>
            </w:r>
            <w:proofErr w:type="spellEnd"/>
            <w:r w:rsidRPr="00180FCC">
              <w:rPr>
                <w:sz w:val="22"/>
                <w:szCs w:val="22"/>
              </w:rPr>
              <w:t xml:space="preserve"> Materials </w:t>
            </w:r>
            <w:proofErr w:type="spellStart"/>
            <w:r w:rsidRPr="00180FCC">
              <w:rPr>
                <w:sz w:val="22"/>
                <w:szCs w:val="22"/>
              </w:rPr>
              <w:t>Based</w:t>
            </w:r>
            <w:proofErr w:type="spellEnd"/>
            <w:r w:rsidRPr="00180FCC">
              <w:rPr>
                <w:sz w:val="22"/>
                <w:szCs w:val="22"/>
              </w:rPr>
              <w:t xml:space="preserve"> on NHS-Ester </w:t>
            </w:r>
            <w:proofErr w:type="spellStart"/>
            <w:r w:rsidRPr="00180FCC">
              <w:rPr>
                <w:sz w:val="22"/>
                <w:szCs w:val="22"/>
              </w:rPr>
              <w:t>Functionalized</w:t>
            </w:r>
            <w:proofErr w:type="spellEnd"/>
            <w:r w:rsidRPr="00180FCC">
              <w:rPr>
                <w:sz w:val="22"/>
                <w:szCs w:val="22"/>
              </w:rPr>
              <w:t xml:space="preserve"> </w:t>
            </w:r>
            <w:proofErr w:type="spellStart"/>
            <w:r w:rsidRPr="00180FCC">
              <w:rPr>
                <w:sz w:val="22"/>
                <w:szCs w:val="22"/>
              </w:rPr>
              <w:t>Poly</w:t>
            </w:r>
            <w:proofErr w:type="spellEnd"/>
            <w:r w:rsidRPr="00180FCC">
              <w:rPr>
                <w:sz w:val="22"/>
                <w:szCs w:val="22"/>
              </w:rPr>
              <w:t xml:space="preserve">(2-oxazoline)s Marcel A. </w:t>
            </w:r>
            <w:proofErr w:type="spellStart"/>
            <w:r w:rsidRPr="00180FCC">
              <w:rPr>
                <w:sz w:val="22"/>
                <w:szCs w:val="22"/>
              </w:rPr>
              <w:t>Boerman</w:t>
            </w:r>
            <w:proofErr w:type="spellEnd"/>
            <w:r w:rsidRPr="00180FCC">
              <w:rPr>
                <w:sz w:val="22"/>
                <w:szCs w:val="22"/>
              </w:rPr>
              <w:t xml:space="preserve">, </w:t>
            </w:r>
            <w:proofErr w:type="spellStart"/>
            <w:r w:rsidRPr="00180FCC">
              <w:rPr>
                <w:sz w:val="22"/>
                <w:szCs w:val="22"/>
              </w:rPr>
              <w:t>Prospective</w:t>
            </w:r>
            <w:proofErr w:type="spellEnd"/>
            <w:r w:rsidRPr="00180FCC">
              <w:rPr>
                <w:sz w:val="22"/>
                <w:szCs w:val="22"/>
              </w:rPr>
              <w:t xml:space="preserve">, </w:t>
            </w:r>
            <w:proofErr w:type="spellStart"/>
            <w:r w:rsidRPr="00180FCC">
              <w:rPr>
                <w:sz w:val="22"/>
                <w:szCs w:val="22"/>
              </w:rPr>
              <w:t>randomized</w:t>
            </w:r>
            <w:proofErr w:type="spellEnd"/>
            <w:r w:rsidRPr="00180FCC">
              <w:rPr>
                <w:sz w:val="22"/>
                <w:szCs w:val="22"/>
              </w:rPr>
              <w:t xml:space="preserve"> </w:t>
            </w:r>
            <w:proofErr w:type="spellStart"/>
            <w:r w:rsidRPr="00180FCC">
              <w:rPr>
                <w:sz w:val="22"/>
                <w:szCs w:val="22"/>
              </w:rPr>
              <w:t>clinical</w:t>
            </w:r>
            <w:proofErr w:type="spellEnd"/>
            <w:r w:rsidRPr="00180FCC">
              <w:rPr>
                <w:sz w:val="22"/>
                <w:szCs w:val="22"/>
              </w:rPr>
              <w:t xml:space="preserve"> </w:t>
            </w:r>
            <w:proofErr w:type="spellStart"/>
            <w:r w:rsidRPr="00180FCC">
              <w:rPr>
                <w:sz w:val="22"/>
                <w:szCs w:val="22"/>
              </w:rPr>
              <w:t>trial</w:t>
            </w:r>
            <w:proofErr w:type="spellEnd"/>
            <w:r w:rsidRPr="00180FCC">
              <w:rPr>
                <w:sz w:val="22"/>
                <w:szCs w:val="22"/>
              </w:rPr>
              <w:t xml:space="preserve"> of the HEMOPATCH </w:t>
            </w:r>
            <w:proofErr w:type="spellStart"/>
            <w:r w:rsidRPr="00180FCC">
              <w:rPr>
                <w:sz w:val="22"/>
                <w:szCs w:val="22"/>
              </w:rPr>
              <w:t>topical</w:t>
            </w:r>
            <w:proofErr w:type="spellEnd"/>
            <w:r w:rsidRPr="00180FCC">
              <w:rPr>
                <w:sz w:val="22"/>
                <w:szCs w:val="22"/>
              </w:rPr>
              <w:t xml:space="preserve"> </w:t>
            </w:r>
            <w:proofErr w:type="spellStart"/>
            <w:r w:rsidRPr="00180FCC">
              <w:rPr>
                <w:sz w:val="22"/>
                <w:szCs w:val="22"/>
              </w:rPr>
              <w:t>hemostat</w:t>
            </w:r>
            <w:proofErr w:type="spellEnd"/>
            <w:r w:rsidRPr="00180FCC">
              <w:rPr>
                <w:sz w:val="22"/>
                <w:szCs w:val="22"/>
              </w:rPr>
              <w:t xml:space="preserve"> in </w:t>
            </w:r>
            <w:proofErr w:type="spellStart"/>
            <w:r w:rsidRPr="00180FCC">
              <w:rPr>
                <w:sz w:val="22"/>
                <w:szCs w:val="22"/>
              </w:rPr>
              <w:t>ascending</w:t>
            </w:r>
            <w:proofErr w:type="spellEnd"/>
            <w:r w:rsidRPr="00180FCC">
              <w:rPr>
                <w:sz w:val="22"/>
                <w:szCs w:val="22"/>
              </w:rPr>
              <w:t xml:space="preserve"> aorta: </w:t>
            </w:r>
            <w:proofErr w:type="spellStart"/>
            <w:r w:rsidRPr="00180FCC">
              <w:rPr>
                <w:sz w:val="22"/>
                <w:szCs w:val="22"/>
              </w:rPr>
              <w:t>initial</w:t>
            </w:r>
            <w:proofErr w:type="spellEnd"/>
            <w:r w:rsidRPr="00180FCC">
              <w:rPr>
                <w:sz w:val="22"/>
                <w:szCs w:val="22"/>
              </w:rPr>
              <w:t xml:space="preserve"> </w:t>
            </w:r>
            <w:proofErr w:type="spellStart"/>
            <w:r w:rsidRPr="00180FCC">
              <w:rPr>
                <w:sz w:val="22"/>
                <w:szCs w:val="22"/>
              </w:rPr>
              <w:t>experience</w:t>
            </w:r>
            <w:proofErr w:type="spellEnd"/>
            <w:r w:rsidRPr="00180FCC">
              <w:rPr>
                <w:sz w:val="22"/>
                <w:szCs w:val="22"/>
              </w:rPr>
              <w:t xml:space="preserve"> </w:t>
            </w:r>
            <w:proofErr w:type="spellStart"/>
            <w:r w:rsidRPr="00180FCC">
              <w:rPr>
                <w:sz w:val="22"/>
                <w:szCs w:val="22"/>
              </w:rPr>
              <w:t>Weltert</w:t>
            </w:r>
            <w:proofErr w:type="spellEnd"/>
            <w:r w:rsidRPr="00180FCC">
              <w:rPr>
                <w:sz w:val="22"/>
                <w:szCs w:val="22"/>
              </w:rPr>
              <w:t xml:space="preserve"> L, </w:t>
            </w:r>
            <w:proofErr w:type="spellStart"/>
            <w:r w:rsidRPr="00180FCC">
              <w:rPr>
                <w:sz w:val="22"/>
                <w:szCs w:val="22"/>
              </w:rPr>
              <w:t>D’Aleo</w:t>
            </w:r>
            <w:proofErr w:type="spellEnd"/>
            <w:r w:rsidRPr="00180FCC">
              <w:rPr>
                <w:sz w:val="22"/>
                <w:szCs w:val="22"/>
              </w:rPr>
              <w:t xml:space="preserve"> S, </w:t>
            </w:r>
            <w:proofErr w:type="spellStart"/>
            <w:r w:rsidRPr="00180FCC">
              <w:rPr>
                <w:sz w:val="22"/>
                <w:szCs w:val="22"/>
              </w:rPr>
              <w:t>Chirichilli</w:t>
            </w:r>
            <w:proofErr w:type="spellEnd"/>
            <w:r w:rsidRPr="00180FCC">
              <w:rPr>
                <w:sz w:val="22"/>
                <w:szCs w:val="22"/>
              </w:rPr>
              <w:t xml:space="preserve"> I, </w:t>
            </w:r>
            <w:proofErr w:type="spellStart"/>
            <w:r w:rsidRPr="00180FCC">
              <w:rPr>
                <w:sz w:val="22"/>
                <w:szCs w:val="22"/>
              </w:rPr>
              <w:t>Scaffa</w:t>
            </w:r>
            <w:proofErr w:type="spellEnd"/>
            <w:r w:rsidRPr="00180FCC">
              <w:rPr>
                <w:sz w:val="22"/>
                <w:szCs w:val="22"/>
              </w:rPr>
              <w:t xml:space="preserve"> R, </w:t>
            </w:r>
            <w:proofErr w:type="spellStart"/>
            <w:r w:rsidRPr="00180FCC">
              <w:rPr>
                <w:sz w:val="22"/>
                <w:szCs w:val="22"/>
              </w:rPr>
              <w:t>Salica</w:t>
            </w:r>
            <w:proofErr w:type="spellEnd"/>
            <w:r w:rsidRPr="00180FCC">
              <w:rPr>
                <w:sz w:val="22"/>
                <w:szCs w:val="22"/>
              </w:rPr>
              <w:t xml:space="preserve"> A, </w:t>
            </w:r>
            <w:proofErr w:type="spellStart"/>
            <w:r w:rsidRPr="00180FCC">
              <w:rPr>
                <w:sz w:val="22"/>
                <w:szCs w:val="22"/>
              </w:rPr>
              <w:t>Ricci</w:t>
            </w:r>
            <w:proofErr w:type="spellEnd"/>
            <w:r w:rsidRPr="00180FCC">
              <w:rPr>
                <w:sz w:val="22"/>
                <w:szCs w:val="22"/>
              </w:rPr>
              <w:t xml:space="preserve"> A, </w:t>
            </w:r>
            <w:proofErr w:type="spellStart"/>
            <w:r w:rsidRPr="00180FCC">
              <w:rPr>
                <w:sz w:val="22"/>
                <w:szCs w:val="22"/>
              </w:rPr>
              <w:t>Mingiano</w:t>
            </w:r>
            <w:proofErr w:type="spellEnd"/>
            <w:r w:rsidRPr="00180FCC">
              <w:rPr>
                <w:sz w:val="22"/>
                <w:szCs w:val="22"/>
              </w:rPr>
              <w:t xml:space="preserve"> A, </w:t>
            </w:r>
            <w:proofErr w:type="spellStart"/>
            <w:r w:rsidRPr="00180FCC">
              <w:rPr>
                <w:sz w:val="22"/>
                <w:szCs w:val="22"/>
              </w:rPr>
              <w:t>Guerrieri</w:t>
            </w:r>
            <w:proofErr w:type="spellEnd"/>
            <w:r w:rsidRPr="00180FCC">
              <w:rPr>
                <w:sz w:val="22"/>
                <w:szCs w:val="22"/>
              </w:rPr>
              <w:t xml:space="preserve"> Wolf L, </w:t>
            </w:r>
            <w:proofErr w:type="spellStart"/>
            <w:r w:rsidRPr="00180FCC">
              <w:rPr>
                <w:sz w:val="22"/>
                <w:szCs w:val="22"/>
              </w:rPr>
              <w:t>Bellisario</w:t>
            </w:r>
            <w:proofErr w:type="spellEnd"/>
            <w:r w:rsidRPr="00180FCC">
              <w:rPr>
                <w:sz w:val="22"/>
                <w:szCs w:val="22"/>
              </w:rPr>
              <w:t xml:space="preserve"> A, De </w:t>
            </w:r>
            <w:proofErr w:type="spellStart"/>
            <w:r w:rsidRPr="00180FCC">
              <w:rPr>
                <w:sz w:val="22"/>
                <w:szCs w:val="22"/>
              </w:rPr>
              <w:t>Paulis</w:t>
            </w:r>
            <w:proofErr w:type="spellEnd"/>
            <w:r w:rsidRPr="00180FCC">
              <w:rPr>
                <w:sz w:val="22"/>
                <w:szCs w:val="22"/>
              </w:rPr>
              <w:t xml:space="preserve"> R)</w:t>
            </w:r>
          </w:p>
          <w:p w14:paraId="6620FCE4" w14:textId="641FB251" w:rsidR="00527246" w:rsidRPr="00180FCC" w:rsidRDefault="00180FCC" w:rsidP="00D42671">
            <w:pPr>
              <w:spacing w:after="60"/>
              <w:ind w:left="30" w:right="-72"/>
              <w:jc w:val="both"/>
              <w:rPr>
                <w:sz w:val="22"/>
                <w:szCs w:val="22"/>
                <w:highlight w:val="darkGray"/>
              </w:rPr>
            </w:pPr>
            <w:r>
              <w:rPr>
                <w:b/>
                <w:bCs/>
                <w:sz w:val="22"/>
                <w:szCs w:val="22"/>
              </w:rPr>
              <w:t>Odpowiedź:</w:t>
            </w:r>
            <w:r w:rsidR="003A37DC">
              <w:rPr>
                <w:b/>
                <w:bCs/>
                <w:sz w:val="22"/>
                <w:szCs w:val="22"/>
              </w:rPr>
              <w:t xml:space="preserve"> Zamawiający nie wyraża zgody. Zamawiający wymaga produktu leczniczego </w:t>
            </w:r>
            <w:r w:rsidR="003A37DC">
              <w:rPr>
                <w:b/>
                <w:bCs/>
                <w:sz w:val="22"/>
                <w:szCs w:val="22"/>
              </w:rPr>
              <w:br/>
              <w:t xml:space="preserve">w Pakiecie nr 19 pozycja 1 i 2. </w:t>
            </w:r>
          </w:p>
        </w:tc>
      </w:tr>
    </w:tbl>
    <w:p w14:paraId="0462DAAF" w14:textId="2F5171A6" w:rsidR="00BE7BFD" w:rsidRDefault="00BE7BFD" w:rsidP="00520165">
      <w:pPr>
        <w:jc w:val="both"/>
        <w:rPr>
          <w:sz w:val="22"/>
          <w:szCs w:val="22"/>
        </w:rPr>
      </w:pPr>
    </w:p>
    <w:p w14:paraId="6281BEAD" w14:textId="267CD6BB" w:rsidR="003A37DC" w:rsidRDefault="003A37DC" w:rsidP="00520165">
      <w:pPr>
        <w:jc w:val="both"/>
        <w:rPr>
          <w:sz w:val="22"/>
          <w:szCs w:val="22"/>
        </w:rPr>
      </w:pPr>
    </w:p>
    <w:p w14:paraId="1E467C48" w14:textId="111AA06A" w:rsidR="003A37DC" w:rsidRDefault="003A37DC" w:rsidP="00520165">
      <w:pPr>
        <w:jc w:val="both"/>
        <w:rPr>
          <w:sz w:val="22"/>
          <w:szCs w:val="22"/>
        </w:rPr>
      </w:pPr>
    </w:p>
    <w:p w14:paraId="4588B635" w14:textId="28C2F5D5" w:rsidR="003A37DC" w:rsidRDefault="003A37DC" w:rsidP="00520165">
      <w:pPr>
        <w:jc w:val="both"/>
        <w:rPr>
          <w:sz w:val="22"/>
          <w:szCs w:val="22"/>
        </w:rPr>
      </w:pPr>
    </w:p>
    <w:p w14:paraId="5A5DB967" w14:textId="589E9A21" w:rsidR="003A37DC" w:rsidRDefault="003A37DC" w:rsidP="00520165">
      <w:pPr>
        <w:jc w:val="both"/>
        <w:rPr>
          <w:sz w:val="22"/>
          <w:szCs w:val="22"/>
        </w:rPr>
      </w:pPr>
    </w:p>
    <w:p w14:paraId="578BCB8A" w14:textId="77777777" w:rsidR="003A37DC" w:rsidRPr="00180FCC" w:rsidRDefault="003A37DC" w:rsidP="00520165">
      <w:pPr>
        <w:jc w:val="both"/>
        <w:rPr>
          <w:sz w:val="22"/>
          <w:szCs w:val="22"/>
        </w:rPr>
      </w:pPr>
    </w:p>
    <w:p w14:paraId="5F6C221F" w14:textId="77777777" w:rsidR="006D4AB3" w:rsidRPr="003A37DC" w:rsidRDefault="00180FCC" w:rsidP="00180FCC">
      <w:pPr>
        <w:pStyle w:val="Tekstpodstawowy"/>
        <w:ind w:left="3119" w:firstLine="425"/>
        <w:jc w:val="right"/>
        <w:rPr>
          <w:i/>
          <w:iCs/>
          <w:sz w:val="24"/>
          <w:szCs w:val="24"/>
        </w:rPr>
      </w:pPr>
      <w:r w:rsidRPr="003A37DC">
        <w:rPr>
          <w:i/>
          <w:iCs/>
          <w:sz w:val="24"/>
          <w:szCs w:val="24"/>
        </w:rPr>
        <w:t>Przewodniczący Komisji Przetargowej</w:t>
      </w:r>
    </w:p>
    <w:p w14:paraId="5265E217" w14:textId="77777777" w:rsidR="00180FCC" w:rsidRPr="003A37DC" w:rsidRDefault="00180FCC" w:rsidP="00180FCC">
      <w:pPr>
        <w:spacing w:line="360" w:lineRule="auto"/>
        <w:ind w:left="6663"/>
        <w:rPr>
          <w:i/>
          <w:iCs/>
          <w:sz w:val="24"/>
          <w:szCs w:val="24"/>
        </w:rPr>
      </w:pPr>
    </w:p>
    <w:p w14:paraId="299F7C9A" w14:textId="77777777" w:rsidR="006D4AB3" w:rsidRPr="003A37DC" w:rsidRDefault="00527246" w:rsidP="00180FCC">
      <w:pPr>
        <w:spacing w:line="360" w:lineRule="auto"/>
        <w:ind w:left="6663"/>
        <w:rPr>
          <w:i/>
          <w:iCs/>
          <w:sz w:val="24"/>
          <w:szCs w:val="24"/>
        </w:rPr>
      </w:pPr>
      <w:r w:rsidRPr="003A37DC">
        <w:rPr>
          <w:i/>
          <w:iCs/>
          <w:sz w:val="24"/>
          <w:szCs w:val="24"/>
        </w:rPr>
        <w:t>Barbara</w:t>
      </w:r>
      <w:r w:rsidR="006D4AB3" w:rsidRPr="003A37DC">
        <w:rPr>
          <w:i/>
          <w:iCs/>
          <w:sz w:val="24"/>
          <w:szCs w:val="24"/>
        </w:rPr>
        <w:t xml:space="preserve"> </w:t>
      </w:r>
      <w:proofErr w:type="spellStart"/>
      <w:r w:rsidRPr="003A37DC">
        <w:rPr>
          <w:i/>
          <w:iCs/>
          <w:sz w:val="24"/>
          <w:szCs w:val="24"/>
        </w:rPr>
        <w:t>Parcz</w:t>
      </w:r>
      <w:proofErr w:type="spellEnd"/>
    </w:p>
    <w:sectPr w:rsidR="006D4AB3" w:rsidRPr="003A37DC" w:rsidSect="00180FCC">
      <w:footerReference w:type="even" r:id="rId7"/>
      <w:footerReference w:type="default" r:id="rId8"/>
      <w:footerReference w:type="first" r:id="rId9"/>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66E52" w14:textId="77777777" w:rsidR="006B6A36" w:rsidRDefault="006B6A36">
      <w:r>
        <w:separator/>
      </w:r>
    </w:p>
  </w:endnote>
  <w:endnote w:type="continuationSeparator" w:id="0">
    <w:p w14:paraId="3ADBF584" w14:textId="77777777" w:rsidR="006B6A36" w:rsidRDefault="006B6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43F0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03D76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ED55D" w14:textId="19FA3860"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F36D4" w14:textId="77777777" w:rsidR="006D4AB3" w:rsidRDefault="006D4AB3">
    <w:pPr>
      <w:pStyle w:val="Stopka"/>
      <w:pBdr>
        <w:bottom w:val="single" w:sz="6" w:space="0" w:color="auto"/>
      </w:pBdr>
      <w:tabs>
        <w:tab w:val="clear" w:pos="4536"/>
        <w:tab w:val="left" w:pos="6237"/>
      </w:tabs>
    </w:pPr>
  </w:p>
  <w:p w14:paraId="44073D1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BF0ED7" w14:textId="77777777" w:rsidR="006D4AB3" w:rsidRDefault="006D4AB3">
    <w:pPr>
      <w:pStyle w:val="Stopka"/>
      <w:tabs>
        <w:tab w:val="clear" w:pos="4536"/>
        <w:tab w:val="left" w:pos="6237"/>
      </w:tabs>
    </w:pPr>
  </w:p>
  <w:p w14:paraId="10A9418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BD72A" w14:textId="77777777" w:rsidR="006B6A36" w:rsidRDefault="006B6A36">
      <w:r>
        <w:separator/>
      </w:r>
    </w:p>
  </w:footnote>
  <w:footnote w:type="continuationSeparator" w:id="0">
    <w:p w14:paraId="1B78F735" w14:textId="77777777" w:rsidR="006B6A36" w:rsidRDefault="006B6A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6A36"/>
    <w:rsid w:val="00031374"/>
    <w:rsid w:val="000A1097"/>
    <w:rsid w:val="000E2A8F"/>
    <w:rsid w:val="0012774F"/>
    <w:rsid w:val="00144B7A"/>
    <w:rsid w:val="00180C6E"/>
    <w:rsid w:val="00180FCC"/>
    <w:rsid w:val="0029606A"/>
    <w:rsid w:val="003A37DC"/>
    <w:rsid w:val="004848F3"/>
    <w:rsid w:val="004A75F2"/>
    <w:rsid w:val="005144A9"/>
    <w:rsid w:val="00520165"/>
    <w:rsid w:val="00527246"/>
    <w:rsid w:val="005B1B08"/>
    <w:rsid w:val="00632C3C"/>
    <w:rsid w:val="00662BDB"/>
    <w:rsid w:val="006A5DF1"/>
    <w:rsid w:val="006B6A36"/>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BFEC725"/>
  <w15:chartTrackingRefBased/>
  <w15:docId w15:val="{28EE6F40-18EA-4E67-99A2-9197BAD9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734</Words>
  <Characters>4969</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Natalia Machaj</cp:lastModifiedBy>
  <cp:revision>4</cp:revision>
  <cp:lastPrinted>2001-02-10T14:28:00Z</cp:lastPrinted>
  <dcterms:created xsi:type="dcterms:W3CDTF">2023-01-05T09:35:00Z</dcterms:created>
  <dcterms:modified xsi:type="dcterms:W3CDTF">2023-01-11T09:09:00Z</dcterms:modified>
</cp:coreProperties>
</file>