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27CC40" w14:textId="2951258B" w:rsidR="001D30FF" w:rsidRPr="001D30FF" w:rsidRDefault="001D30FF" w:rsidP="001D30FF">
      <w:pPr>
        <w:spacing w:line="276" w:lineRule="auto"/>
        <w:jc w:val="right"/>
        <w:rPr>
          <w:rFonts w:ascii="Garamond" w:hAnsi="Garamond" w:cs="Arial"/>
          <w:bCs/>
          <w:sz w:val="22"/>
          <w:szCs w:val="22"/>
        </w:rPr>
      </w:pPr>
      <w:r w:rsidRPr="001D30FF">
        <w:rPr>
          <w:rFonts w:ascii="Garamond" w:hAnsi="Garamond" w:cs="Arial"/>
          <w:bCs/>
          <w:sz w:val="22"/>
          <w:szCs w:val="22"/>
        </w:rPr>
        <w:t xml:space="preserve">Załącznik nr </w:t>
      </w:r>
      <w:r w:rsidR="007359B3">
        <w:rPr>
          <w:rFonts w:ascii="Garamond" w:hAnsi="Garamond" w:cs="Arial"/>
          <w:bCs/>
          <w:sz w:val="22"/>
          <w:szCs w:val="22"/>
        </w:rPr>
        <w:t>6</w:t>
      </w:r>
      <w:r w:rsidRPr="001D30FF">
        <w:rPr>
          <w:rFonts w:ascii="Garamond" w:hAnsi="Garamond" w:cs="Arial"/>
          <w:bCs/>
          <w:sz w:val="22"/>
          <w:szCs w:val="22"/>
        </w:rPr>
        <w:t xml:space="preserve"> do SWZ</w:t>
      </w:r>
    </w:p>
    <w:p w14:paraId="79C9A160" w14:textId="77777777" w:rsidR="007265A1" w:rsidRDefault="007265A1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74E3F37E" w14:textId="610E546B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UMOWA NR [</w:t>
      </w:r>
      <w:r>
        <w:rPr>
          <w:rFonts w:ascii="Garamond" w:hAnsi="Garamond" w:cs="Arial"/>
          <w:b/>
          <w:sz w:val="22"/>
          <w:szCs w:val="22"/>
          <w:highlight w:val="yellow"/>
        </w:rPr>
        <w:t>____</w:t>
      </w:r>
      <w:r>
        <w:rPr>
          <w:rFonts w:ascii="Garamond" w:hAnsi="Garamond" w:cs="Arial"/>
          <w:b/>
          <w:sz w:val="22"/>
          <w:szCs w:val="22"/>
        </w:rPr>
        <w:t>]/202</w:t>
      </w:r>
      <w:r w:rsidR="00E93AA7">
        <w:rPr>
          <w:rFonts w:ascii="Garamond" w:hAnsi="Garamond" w:cs="Arial"/>
          <w:b/>
          <w:sz w:val="22"/>
          <w:szCs w:val="22"/>
        </w:rPr>
        <w:t>3</w:t>
      </w:r>
    </w:p>
    <w:p w14:paraId="68011E09" w14:textId="77777777" w:rsidR="00EC45E3" w:rsidRDefault="00EC45E3" w:rsidP="00EC45E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0DEA2374" w14:textId="3C640507" w:rsidR="00EC45E3" w:rsidRDefault="00EC45E3" w:rsidP="00EC45E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Zawarta w Poznaniu w dniu [</w:t>
      </w:r>
      <w:r>
        <w:rPr>
          <w:rFonts w:ascii="Garamond" w:hAnsi="Garamond" w:cs="Arial"/>
          <w:sz w:val="22"/>
          <w:szCs w:val="22"/>
          <w:highlight w:val="yellow"/>
        </w:rPr>
        <w:t>__</w:t>
      </w:r>
      <w:r>
        <w:rPr>
          <w:rFonts w:ascii="Garamond" w:hAnsi="Garamond" w:cs="Arial"/>
          <w:sz w:val="22"/>
          <w:szCs w:val="22"/>
        </w:rPr>
        <w:t>] [</w:t>
      </w:r>
      <w:r>
        <w:rPr>
          <w:rFonts w:ascii="Garamond" w:hAnsi="Garamond" w:cs="Arial"/>
          <w:sz w:val="22"/>
          <w:szCs w:val="22"/>
          <w:highlight w:val="yellow"/>
        </w:rPr>
        <w:t>__</w:t>
      </w:r>
      <w:r>
        <w:rPr>
          <w:rFonts w:ascii="Garamond" w:hAnsi="Garamond" w:cs="Arial"/>
          <w:sz w:val="22"/>
          <w:szCs w:val="22"/>
        </w:rPr>
        <w:t>]</w:t>
      </w:r>
      <w:r>
        <w:rPr>
          <w:rFonts w:ascii="Garamond" w:hAnsi="Garamond" w:cs="Arial"/>
          <w:b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202</w:t>
      </w:r>
      <w:r w:rsidR="005C4D6C">
        <w:rPr>
          <w:rFonts w:ascii="Garamond" w:hAnsi="Garamond" w:cs="Arial"/>
          <w:sz w:val="22"/>
          <w:szCs w:val="22"/>
        </w:rPr>
        <w:t>3</w:t>
      </w:r>
      <w:r>
        <w:rPr>
          <w:rFonts w:ascii="Garamond" w:hAnsi="Garamond" w:cs="Arial"/>
          <w:sz w:val="22"/>
          <w:szCs w:val="22"/>
        </w:rPr>
        <w:t xml:space="preserve"> r. pomiędzy:</w:t>
      </w:r>
    </w:p>
    <w:p w14:paraId="6A5EC6FF" w14:textId="7BB60595" w:rsidR="00EC45E3" w:rsidRDefault="00EC45E3" w:rsidP="00EC45E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</w:rPr>
      </w:pPr>
      <w:r>
        <w:rPr>
          <w:rFonts w:ascii="Garamond" w:hAnsi="Garamond" w:cs="Arial"/>
          <w:b/>
          <w:sz w:val="22"/>
        </w:rPr>
        <w:t>Szpitalem Wojewódzkim w Poznaniu</w:t>
      </w:r>
      <w:r>
        <w:rPr>
          <w:rFonts w:ascii="Garamond" w:hAnsi="Garamond" w:cs="Arial"/>
          <w:sz w:val="22"/>
        </w:rPr>
        <w:t xml:space="preserve"> z siedzibą przy ul. Juraszów 7-19, 60-479 Poznań, wpisanym </w:t>
      </w:r>
      <w:r w:rsidR="008B6F7D">
        <w:rPr>
          <w:rFonts w:ascii="Garamond" w:hAnsi="Garamond" w:cs="Arial"/>
          <w:sz w:val="22"/>
        </w:rPr>
        <w:br/>
      </w:r>
      <w:r>
        <w:rPr>
          <w:rFonts w:ascii="Garamond" w:hAnsi="Garamond" w:cs="Arial"/>
          <w:sz w:val="22"/>
        </w:rPr>
        <w:t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>
        <w:rPr>
          <w:rFonts w:ascii="Garamond" w:hAnsi="Garamond" w:cs="Arial"/>
          <w:b/>
          <w:sz w:val="22"/>
        </w:rPr>
        <w:t xml:space="preserve"> Dyrektora </w:t>
      </w:r>
      <w:r w:rsidR="005C4D6C">
        <w:rPr>
          <w:rFonts w:ascii="Garamond" w:hAnsi="Garamond" w:cs="Arial"/>
          <w:b/>
          <w:sz w:val="22"/>
        </w:rPr>
        <w:t xml:space="preserve">- </w:t>
      </w:r>
      <w:r>
        <w:rPr>
          <w:rFonts w:ascii="Garamond" w:hAnsi="Garamond" w:cs="Arial"/>
          <w:b/>
          <w:sz w:val="22"/>
        </w:rPr>
        <w:t xml:space="preserve">Piotra Nowickiego            </w:t>
      </w:r>
    </w:p>
    <w:p w14:paraId="4894D521" w14:textId="77777777" w:rsidR="00EC45E3" w:rsidRDefault="00EC45E3" w:rsidP="00EC45E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Times New Roman" w:hAnsi="Times New Roman" w:cs="Times New Roman"/>
          <w:szCs w:val="20"/>
        </w:rPr>
      </w:pPr>
      <w:r>
        <w:rPr>
          <w:rFonts w:ascii="Garamond" w:hAnsi="Garamond" w:cs="Arial"/>
          <w:sz w:val="22"/>
        </w:rPr>
        <w:t>zwanym dalej "</w:t>
      </w:r>
      <w:r>
        <w:rPr>
          <w:rFonts w:ascii="Garamond" w:hAnsi="Garamond" w:cs="Arial"/>
          <w:b/>
          <w:sz w:val="22"/>
        </w:rPr>
        <w:t>Zamawiającym</w:t>
      </w:r>
      <w:r>
        <w:rPr>
          <w:rFonts w:ascii="Garamond" w:hAnsi="Garamond" w:cs="Arial"/>
          <w:sz w:val="22"/>
        </w:rPr>
        <w:t xml:space="preserve">", </w:t>
      </w:r>
    </w:p>
    <w:p w14:paraId="7269D1FD" w14:textId="77777777" w:rsidR="005C4D6C" w:rsidRDefault="005C4D6C" w:rsidP="00EC45E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10C12B7B" w14:textId="11011AB2" w:rsidR="00EC45E3" w:rsidRDefault="00EC45E3" w:rsidP="00EC45E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a,</w:t>
      </w:r>
    </w:p>
    <w:p w14:paraId="6B5E4B5B" w14:textId="77777777" w:rsidR="005C4D6C" w:rsidRDefault="005C4D6C" w:rsidP="00EC45E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sz w:val="22"/>
        </w:rPr>
      </w:pPr>
    </w:p>
    <w:p w14:paraId="5DADD504" w14:textId="60A9C102" w:rsidR="00EC45E3" w:rsidRDefault="00EC45E3" w:rsidP="00EC45E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sz w:val="22"/>
        </w:rPr>
      </w:pPr>
      <w:r>
        <w:rPr>
          <w:rFonts w:ascii="Garamond" w:eastAsia="MS Mincho" w:hAnsi="Garamond" w:cs="Arial"/>
          <w:i/>
          <w:sz w:val="22"/>
        </w:rPr>
        <w:t>[</w:t>
      </w:r>
      <w:r>
        <w:rPr>
          <w:rFonts w:ascii="Garamond" w:eastAsia="MS Mincho" w:hAnsi="Garamond" w:cs="Arial"/>
          <w:i/>
          <w:sz w:val="22"/>
          <w:highlight w:val="yellow"/>
        </w:rPr>
        <w:t>_______________________________________________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eastAsia="MS Mincho" w:hAnsi="Garamond" w:cs="Arial"/>
          <w:b/>
          <w:i/>
          <w:sz w:val="22"/>
        </w:rPr>
        <w:t xml:space="preserve"> </w:t>
      </w:r>
      <w:r>
        <w:rPr>
          <w:rFonts w:ascii="Garamond" w:eastAsia="MS Mincho" w:hAnsi="Garamond" w:cs="Arial"/>
          <w:i/>
          <w:sz w:val="22"/>
        </w:rPr>
        <w:t>z siedzibą w[</w:t>
      </w:r>
      <w:r>
        <w:rPr>
          <w:rFonts w:ascii="Garamond" w:eastAsia="MS Mincho" w:hAnsi="Garamond" w:cs="Arial"/>
          <w:i/>
          <w:sz w:val="22"/>
          <w:highlight w:val="yellow"/>
        </w:rPr>
        <w:t>____________</w:t>
      </w:r>
      <w:r>
        <w:rPr>
          <w:rFonts w:ascii="Garamond" w:eastAsia="MS Mincho" w:hAnsi="Garamond" w:cs="Arial"/>
          <w:i/>
          <w:sz w:val="22"/>
        </w:rPr>
        <w:t xml:space="preserve"> </w:t>
      </w:r>
      <w:r>
        <w:rPr>
          <w:rFonts w:ascii="Garamond" w:eastAsia="MS Mincho" w:hAnsi="Garamond" w:cs="Arial"/>
          <w:i/>
          <w:sz w:val="22"/>
          <w:highlight w:val="yellow"/>
        </w:rPr>
        <w:t>__</w:t>
      </w:r>
      <w:r>
        <w:rPr>
          <w:rFonts w:ascii="Garamond" w:eastAsia="MS Mincho" w:hAnsi="Garamond" w:cs="Arial"/>
          <w:i/>
          <w:sz w:val="22"/>
        </w:rPr>
        <w:t>-</w:t>
      </w:r>
      <w:r>
        <w:rPr>
          <w:rFonts w:ascii="Garamond" w:eastAsia="MS Mincho" w:hAnsi="Garamond" w:cs="Arial"/>
          <w:i/>
          <w:sz w:val="22"/>
          <w:highlight w:val="yellow"/>
        </w:rPr>
        <w:t>____</w:t>
      </w:r>
      <w:r>
        <w:rPr>
          <w:rFonts w:ascii="Garamond" w:eastAsia="MS Mincho" w:hAnsi="Garamond" w:cs="Arial"/>
          <w:i/>
          <w:sz w:val="22"/>
        </w:rPr>
        <w:t xml:space="preserve">], </w:t>
      </w:r>
      <w:r>
        <w:rPr>
          <w:rFonts w:ascii="Garamond" w:eastAsia="MS Mincho" w:hAnsi="Garamond" w:cs="Arial"/>
          <w:i/>
          <w:sz w:val="22"/>
        </w:rPr>
        <w:br/>
        <w:t>ul.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], [</w:t>
      </w:r>
      <w:r>
        <w:rPr>
          <w:rFonts w:ascii="Garamond" w:eastAsia="MS Mincho" w:hAnsi="Garamond" w:cs="Arial"/>
          <w:i/>
          <w:sz w:val="22"/>
          <w:highlight w:val="yellow"/>
        </w:rPr>
        <w:t>___</w:t>
      </w:r>
      <w:r>
        <w:rPr>
          <w:rFonts w:ascii="Garamond" w:eastAsia="MS Mincho" w:hAnsi="Garamond" w:cs="Arial"/>
          <w:i/>
          <w:sz w:val="22"/>
        </w:rPr>
        <w:t xml:space="preserve"> </w:t>
      </w:r>
      <w:r>
        <w:rPr>
          <w:rFonts w:ascii="Garamond" w:eastAsia="MS Mincho" w:hAnsi="Garamond" w:cs="Arial"/>
          <w:i/>
          <w:sz w:val="22"/>
          <w:highlight w:val="yellow"/>
        </w:rPr>
        <w:t>_______</w:t>
      </w:r>
      <w:r>
        <w:rPr>
          <w:rFonts w:ascii="Garamond" w:eastAsia="MS Mincho" w:hAnsi="Garamond" w:cs="Arial"/>
          <w:i/>
          <w:sz w:val="22"/>
        </w:rPr>
        <w:t xml:space="preserve">], wpisaną do rejestru przedsiębiorców Krajowego Rejestru Sądowego prowadzonego </w:t>
      </w:r>
      <w:r w:rsidR="008B6F7D">
        <w:rPr>
          <w:rFonts w:ascii="Garamond" w:eastAsia="MS Mincho" w:hAnsi="Garamond" w:cs="Arial"/>
          <w:i/>
          <w:sz w:val="22"/>
        </w:rPr>
        <w:br/>
      </w:r>
      <w:r>
        <w:rPr>
          <w:rFonts w:ascii="Garamond" w:eastAsia="MS Mincho" w:hAnsi="Garamond" w:cs="Arial"/>
          <w:i/>
          <w:sz w:val="22"/>
        </w:rPr>
        <w:t>przez [</w:t>
      </w:r>
      <w:r>
        <w:rPr>
          <w:rFonts w:ascii="Garamond" w:eastAsia="MS Mincho" w:hAnsi="Garamond" w:cs="Arial"/>
          <w:i/>
          <w:sz w:val="22"/>
          <w:highlight w:val="yellow"/>
        </w:rPr>
        <w:t>_______________________</w:t>
      </w:r>
      <w:r>
        <w:rPr>
          <w:rFonts w:ascii="Garamond" w:eastAsia="MS Mincho" w:hAnsi="Garamond" w:cs="Arial"/>
          <w:i/>
          <w:sz w:val="22"/>
        </w:rPr>
        <w:t>] Krajowego Rejestru Sądowego pod numerem KRS [</w:t>
      </w:r>
      <w:r>
        <w:rPr>
          <w:rFonts w:ascii="Garamond" w:eastAsia="MS Mincho" w:hAnsi="Garamond" w:cs="Arial"/>
          <w:i/>
          <w:sz w:val="22"/>
          <w:highlight w:val="yellow"/>
        </w:rPr>
        <w:t>____________</w:t>
      </w:r>
      <w:r>
        <w:rPr>
          <w:rFonts w:ascii="Garamond" w:eastAsia="MS Mincho" w:hAnsi="Garamond" w:cs="Arial"/>
          <w:i/>
          <w:sz w:val="22"/>
        </w:rPr>
        <w:t>], reprezentowaną przez [</w:t>
      </w:r>
      <w:r>
        <w:rPr>
          <w:rFonts w:ascii="Garamond" w:eastAsia="MS Mincho" w:hAnsi="Garamond" w:cs="Arial"/>
          <w:i/>
          <w:sz w:val="22"/>
          <w:highlight w:val="yellow"/>
        </w:rPr>
        <w:t>_______________</w:t>
      </w:r>
      <w:r>
        <w:rPr>
          <w:rFonts w:ascii="Garamond" w:eastAsia="MS Mincho" w:hAnsi="Garamond" w:cs="Arial"/>
          <w:i/>
          <w:sz w:val="22"/>
        </w:rPr>
        <w:t xml:space="preserve">] </w:t>
      </w:r>
      <w:r>
        <w:rPr>
          <w:rFonts w:ascii="Garamond" w:hAnsi="Garamond" w:cs="Arial"/>
          <w:i/>
          <w:sz w:val="22"/>
        </w:rPr>
        <w:t xml:space="preserve"> </w:t>
      </w:r>
    </w:p>
    <w:p w14:paraId="70D1D14B" w14:textId="77777777" w:rsidR="00EC45E3" w:rsidRDefault="00EC45E3" w:rsidP="00EC45E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</w:rPr>
      </w:pPr>
    </w:p>
    <w:p w14:paraId="3C571817" w14:textId="77777777" w:rsidR="00EC45E3" w:rsidRDefault="00EC45E3" w:rsidP="00EC45E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sz w:val="22"/>
        </w:rPr>
      </w:pPr>
      <w:r>
        <w:rPr>
          <w:rFonts w:ascii="Garamond" w:hAnsi="Garamond" w:cs="Arial"/>
          <w:i/>
          <w:sz w:val="22"/>
        </w:rPr>
        <w:t xml:space="preserve">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 xml:space="preserve"> prowadzącą działalność gospodarczą pod firmą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>, wpisaną do ewidencji działalności gospodarczej pod numerem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>, zamieszkałego(a) w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>, przy ul.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>,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 xml:space="preserve">, </w:t>
      </w:r>
      <w:r>
        <w:rPr>
          <w:rFonts w:ascii="Garamond" w:hAnsi="Garamond" w:cs="Arial"/>
          <w:i/>
          <w:sz w:val="22"/>
        </w:rPr>
        <w:br/>
        <w:t>NIP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>, REGON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>, PESEL [</w:t>
      </w:r>
      <w:r>
        <w:rPr>
          <w:rFonts w:ascii="Garamond" w:eastAsia="MS Mincho" w:hAnsi="Garamond" w:cs="Arial"/>
          <w:sz w:val="22"/>
          <w:highlight w:val="yellow"/>
        </w:rPr>
        <w:t>________</w:t>
      </w:r>
      <w:r>
        <w:rPr>
          <w:rFonts w:ascii="Garamond" w:eastAsia="MS Mincho" w:hAnsi="Garamond" w:cs="Arial"/>
          <w:sz w:val="22"/>
        </w:rPr>
        <w:t>]</w:t>
      </w:r>
      <w:r>
        <w:rPr>
          <w:rFonts w:ascii="Garamond" w:hAnsi="Garamond" w:cs="Arial"/>
          <w:i/>
          <w:sz w:val="22"/>
        </w:rPr>
        <w:t>, adres siedziby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 xml:space="preserve">] </w:t>
      </w:r>
    </w:p>
    <w:p w14:paraId="720B30B1" w14:textId="77777777" w:rsidR="00EC45E3" w:rsidRDefault="00EC45E3" w:rsidP="00EC45E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sz w:val="22"/>
        </w:rPr>
      </w:pPr>
      <w:r>
        <w:rPr>
          <w:rFonts w:ascii="Garamond" w:hAnsi="Garamond" w:cs="Arial"/>
          <w:sz w:val="22"/>
        </w:rPr>
        <w:t>zwanym dalej "</w:t>
      </w:r>
      <w:r>
        <w:rPr>
          <w:rFonts w:ascii="Garamond" w:hAnsi="Garamond" w:cs="Arial"/>
          <w:b/>
          <w:sz w:val="22"/>
        </w:rPr>
        <w:t>Wykonawcą</w:t>
      </w:r>
      <w:r>
        <w:rPr>
          <w:rFonts w:ascii="Garamond" w:hAnsi="Garamond" w:cs="Arial"/>
          <w:sz w:val="22"/>
        </w:rPr>
        <w:t>",</w:t>
      </w:r>
      <w:r>
        <w:rPr>
          <w:rFonts w:ascii="Garamond" w:eastAsia="MS Mincho" w:hAnsi="Garamond" w:cs="Arial"/>
          <w:sz w:val="22"/>
        </w:rPr>
        <w:t xml:space="preserve"> </w:t>
      </w:r>
    </w:p>
    <w:p w14:paraId="3257FA1A" w14:textId="77777777" w:rsidR="00EC45E3" w:rsidRDefault="00EC45E3" w:rsidP="00EC45E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74227E66" w14:textId="77777777" w:rsidR="00EC45E3" w:rsidRDefault="00EC45E3" w:rsidP="008B6F7D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przy czym Zamawiający i Wykonawca dalej łącznie są zwani „</w:t>
      </w:r>
      <w:r>
        <w:rPr>
          <w:rFonts w:ascii="Garamond" w:hAnsi="Garamond" w:cs="Arial"/>
          <w:b/>
          <w:sz w:val="22"/>
          <w:szCs w:val="22"/>
        </w:rPr>
        <w:t>Stronami</w:t>
      </w:r>
      <w:r>
        <w:rPr>
          <w:rFonts w:ascii="Garamond" w:hAnsi="Garamond" w:cs="Arial"/>
          <w:sz w:val="22"/>
          <w:szCs w:val="22"/>
        </w:rPr>
        <w:t>" a każdy z osobna „</w:t>
      </w:r>
      <w:r>
        <w:rPr>
          <w:rFonts w:ascii="Garamond" w:hAnsi="Garamond" w:cs="Arial"/>
          <w:b/>
          <w:sz w:val="22"/>
          <w:szCs w:val="22"/>
        </w:rPr>
        <w:t>Stroną</w:t>
      </w:r>
      <w:r>
        <w:rPr>
          <w:rFonts w:ascii="Garamond" w:hAnsi="Garamond" w:cs="Arial"/>
          <w:sz w:val="22"/>
          <w:szCs w:val="22"/>
        </w:rPr>
        <w:t>".</w:t>
      </w:r>
    </w:p>
    <w:p w14:paraId="6A580FC7" w14:textId="77777777" w:rsidR="00EC45E3" w:rsidRDefault="00EC45E3" w:rsidP="008B6F7D">
      <w:pPr>
        <w:spacing w:line="276" w:lineRule="auto"/>
        <w:jc w:val="both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Strony zawierają umowę (zwaną dalej „Umową”) o następującej treści:</w:t>
      </w:r>
    </w:p>
    <w:p w14:paraId="4F6247E4" w14:textId="77777777" w:rsidR="00EC45E3" w:rsidRDefault="00EC45E3" w:rsidP="00EC45E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086CE6AD" w14:textId="6F39B7F9" w:rsidR="00EC45E3" w:rsidRDefault="00EC45E3" w:rsidP="00F91A19">
      <w:pPr>
        <w:spacing w:line="276" w:lineRule="auto"/>
        <w:jc w:val="both"/>
        <w:rPr>
          <w:rFonts w:ascii="Garamond" w:hAnsi="Garamond" w:cs="Arial"/>
          <w:b/>
          <w:sz w:val="22"/>
          <w:szCs w:val="22"/>
        </w:rPr>
      </w:pPr>
      <w:r w:rsidRPr="00F91A19">
        <w:rPr>
          <w:rFonts w:ascii="Garamond" w:hAnsi="Garamond" w:cs="Arial"/>
          <w:sz w:val="22"/>
          <w:szCs w:val="22"/>
        </w:rPr>
        <w:t xml:space="preserve">Umowa zostaje zawarta wyniku </w:t>
      </w:r>
      <w:r w:rsidR="00F91A19" w:rsidRPr="00F91A19">
        <w:rPr>
          <w:rFonts w:ascii="Garamond" w:hAnsi="Garamond" w:cs="Arial"/>
          <w:sz w:val="22"/>
          <w:szCs w:val="22"/>
        </w:rPr>
        <w:t xml:space="preserve">postępowania prowadzonego w trybie Podstawowym bez negocjacji, </w:t>
      </w:r>
      <w:r w:rsidR="00F91A19">
        <w:rPr>
          <w:rFonts w:ascii="Garamond" w:hAnsi="Garamond" w:cs="Arial"/>
          <w:sz w:val="22"/>
          <w:szCs w:val="22"/>
        </w:rPr>
        <w:br/>
      </w:r>
      <w:r w:rsidR="00F91A19" w:rsidRPr="00F91A19">
        <w:rPr>
          <w:rFonts w:ascii="Garamond" w:hAnsi="Garamond" w:cs="Arial"/>
          <w:sz w:val="22"/>
          <w:szCs w:val="22"/>
        </w:rPr>
        <w:t>o którym mowa w art.. 275 pkt. 1 ustawy pzp.</w:t>
      </w:r>
    </w:p>
    <w:p w14:paraId="54DA1D17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4E9AD592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1</w:t>
      </w:r>
    </w:p>
    <w:p w14:paraId="25001031" w14:textId="4583AB80" w:rsidR="00EC45E3" w:rsidRDefault="00EC45E3" w:rsidP="00EC45E3">
      <w:pPr>
        <w:numPr>
          <w:ilvl w:val="0"/>
          <w:numId w:val="1"/>
        </w:numPr>
        <w:spacing w:line="276" w:lineRule="auto"/>
        <w:ind w:left="426"/>
        <w:jc w:val="both"/>
        <w:rPr>
          <w:rFonts w:ascii="Garamond" w:hAnsi="Garamond" w:cs="Arial"/>
          <w:b/>
          <w:bCs/>
          <w:sz w:val="23"/>
          <w:szCs w:val="23"/>
        </w:rPr>
      </w:pPr>
      <w:r>
        <w:rPr>
          <w:rFonts w:ascii="Garamond" w:hAnsi="Garamond" w:cs="Arial"/>
          <w:sz w:val="22"/>
          <w:szCs w:val="22"/>
        </w:rPr>
        <w:t>Przedmiotem umowy jest dostawa wraz z załadunkiem i rozładunkiem gazów medycznych</w:t>
      </w:r>
      <w:r>
        <w:rPr>
          <w:rFonts w:ascii="Garamond" w:hAnsi="Garamond" w:cs="Arial"/>
          <w:sz w:val="22"/>
          <w:szCs w:val="22"/>
        </w:rPr>
        <w:br/>
        <w:t xml:space="preserve">wraz z dzierżawą butli i zbiornika na tlen ciekły w Szpitalu Wojewódzkim w Poznaniu określonych </w:t>
      </w:r>
      <w:r w:rsidR="005C4D6C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 xml:space="preserve">w </w:t>
      </w:r>
      <w:r>
        <w:rPr>
          <w:rFonts w:ascii="Garamond" w:hAnsi="Garamond" w:cs="Arial"/>
          <w:b/>
          <w:bCs/>
          <w:sz w:val="22"/>
          <w:szCs w:val="22"/>
        </w:rPr>
        <w:t>załączniku nr 1 do Umowy.</w:t>
      </w:r>
    </w:p>
    <w:p w14:paraId="0E79EC97" w14:textId="2CE7AE83" w:rsidR="00EC45E3" w:rsidRDefault="00EC45E3" w:rsidP="00EC45E3">
      <w:pPr>
        <w:numPr>
          <w:ilvl w:val="0"/>
          <w:numId w:val="1"/>
        </w:numPr>
        <w:spacing w:line="276" w:lineRule="auto"/>
        <w:ind w:left="426"/>
        <w:jc w:val="both"/>
        <w:rPr>
          <w:rFonts w:ascii="Garamond" w:hAnsi="Garamond" w:cs="Arial"/>
          <w:b/>
          <w:bCs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Miejscem realizacji przedmiotu umowy </w:t>
      </w:r>
      <w:r>
        <w:rPr>
          <w:rFonts w:ascii="Garamond" w:hAnsi="Garamond" w:cs="Arial"/>
          <w:b/>
          <w:bCs/>
          <w:sz w:val="22"/>
          <w:szCs w:val="22"/>
        </w:rPr>
        <w:t>jest Tlenownia Szpitala Wojewódzkiego</w:t>
      </w:r>
      <w:r>
        <w:rPr>
          <w:rFonts w:ascii="Garamond" w:hAnsi="Garamond" w:cs="Arial"/>
          <w:b/>
          <w:bCs/>
          <w:sz w:val="22"/>
          <w:szCs w:val="22"/>
        </w:rPr>
        <w:br/>
        <w:t xml:space="preserve">w Poznaniu przy ul. Juraszów 7/19 – </w:t>
      </w:r>
      <w:r w:rsidR="005C4D6C">
        <w:rPr>
          <w:rFonts w:ascii="Garamond" w:hAnsi="Garamond" w:cs="Arial"/>
          <w:b/>
          <w:bCs/>
          <w:sz w:val="22"/>
          <w:szCs w:val="22"/>
        </w:rPr>
        <w:t>F</w:t>
      </w:r>
      <w:r>
        <w:rPr>
          <w:rFonts w:ascii="Garamond" w:hAnsi="Garamond" w:cs="Arial"/>
          <w:b/>
          <w:bCs/>
          <w:sz w:val="22"/>
          <w:szCs w:val="22"/>
        </w:rPr>
        <w:t xml:space="preserve">ilia nr 1  oraz </w:t>
      </w:r>
      <w:r w:rsidR="005C4D6C">
        <w:rPr>
          <w:rFonts w:ascii="Garamond" w:hAnsi="Garamond" w:cs="Arial"/>
          <w:b/>
          <w:bCs/>
          <w:sz w:val="22"/>
          <w:szCs w:val="22"/>
        </w:rPr>
        <w:t>Wielkopolskie Centrum Rehabilitacji</w:t>
      </w:r>
      <w:r>
        <w:rPr>
          <w:rFonts w:ascii="Garamond" w:hAnsi="Garamond" w:cs="Arial"/>
          <w:b/>
          <w:bCs/>
          <w:sz w:val="22"/>
          <w:szCs w:val="22"/>
        </w:rPr>
        <w:t xml:space="preserve"> </w:t>
      </w:r>
      <w:r>
        <w:rPr>
          <w:rFonts w:ascii="Garamond" w:hAnsi="Garamond" w:cs="Arial"/>
          <w:b/>
          <w:bCs/>
          <w:sz w:val="22"/>
          <w:szCs w:val="22"/>
        </w:rPr>
        <w:br/>
        <w:t xml:space="preserve">w Kiekrzu przy ul. </w:t>
      </w:r>
      <w:r w:rsidR="005C4D6C">
        <w:rPr>
          <w:rFonts w:ascii="Garamond" w:hAnsi="Garamond" w:cs="Arial"/>
          <w:b/>
          <w:bCs/>
          <w:sz w:val="22"/>
          <w:szCs w:val="22"/>
        </w:rPr>
        <w:t xml:space="preserve">Sanatoryjna </w:t>
      </w:r>
      <w:r>
        <w:rPr>
          <w:rFonts w:ascii="Garamond" w:hAnsi="Garamond" w:cs="Arial"/>
          <w:b/>
          <w:bCs/>
          <w:sz w:val="22"/>
          <w:szCs w:val="22"/>
        </w:rPr>
        <w:t xml:space="preserve">2 – </w:t>
      </w:r>
      <w:r w:rsidR="005C4D6C">
        <w:rPr>
          <w:rFonts w:ascii="Garamond" w:hAnsi="Garamond" w:cs="Arial"/>
          <w:b/>
          <w:bCs/>
          <w:sz w:val="22"/>
          <w:szCs w:val="22"/>
        </w:rPr>
        <w:t>F</w:t>
      </w:r>
      <w:r>
        <w:rPr>
          <w:rFonts w:ascii="Garamond" w:hAnsi="Garamond" w:cs="Arial"/>
          <w:b/>
          <w:bCs/>
          <w:sz w:val="22"/>
          <w:szCs w:val="22"/>
        </w:rPr>
        <w:t>ilia 3, Szpital Rehabilitacyjn</w:t>
      </w:r>
      <w:r w:rsidR="005C4D6C">
        <w:rPr>
          <w:rFonts w:ascii="Garamond" w:hAnsi="Garamond" w:cs="Arial"/>
          <w:b/>
          <w:bCs/>
          <w:sz w:val="22"/>
          <w:szCs w:val="22"/>
        </w:rPr>
        <w:t xml:space="preserve">o – Kardiologiczny </w:t>
      </w:r>
      <w:r w:rsidR="006B4D14">
        <w:rPr>
          <w:rFonts w:ascii="Garamond" w:hAnsi="Garamond" w:cs="Arial"/>
          <w:b/>
          <w:bCs/>
          <w:sz w:val="22"/>
          <w:szCs w:val="22"/>
        </w:rPr>
        <w:br/>
      </w:r>
      <w:r w:rsidR="005C4D6C">
        <w:rPr>
          <w:rFonts w:ascii="Garamond" w:hAnsi="Garamond" w:cs="Arial"/>
          <w:b/>
          <w:bCs/>
          <w:sz w:val="22"/>
          <w:szCs w:val="22"/>
        </w:rPr>
        <w:t xml:space="preserve">w Kowanówku, ul. </w:t>
      </w:r>
      <w:r>
        <w:rPr>
          <w:rFonts w:ascii="Garamond" w:hAnsi="Garamond" w:cs="Arial"/>
          <w:b/>
          <w:bCs/>
          <w:sz w:val="22"/>
          <w:szCs w:val="22"/>
        </w:rPr>
        <w:t xml:space="preserve">Sanatoryjna </w:t>
      </w:r>
      <w:r w:rsidR="005C4D6C">
        <w:rPr>
          <w:rFonts w:ascii="Garamond" w:hAnsi="Garamond" w:cs="Arial"/>
          <w:b/>
          <w:bCs/>
          <w:sz w:val="22"/>
          <w:szCs w:val="22"/>
        </w:rPr>
        <w:t>34, Kowanówko, 64-600 Oborniki</w:t>
      </w:r>
      <w:r>
        <w:rPr>
          <w:rFonts w:ascii="Garamond" w:hAnsi="Garamond" w:cs="Arial"/>
          <w:b/>
          <w:bCs/>
          <w:sz w:val="22"/>
          <w:szCs w:val="22"/>
        </w:rPr>
        <w:t xml:space="preserve"> – </w:t>
      </w:r>
      <w:r w:rsidR="006B4D14">
        <w:rPr>
          <w:rFonts w:ascii="Garamond" w:hAnsi="Garamond" w:cs="Arial"/>
          <w:b/>
          <w:bCs/>
          <w:sz w:val="22"/>
          <w:szCs w:val="22"/>
        </w:rPr>
        <w:t>F</w:t>
      </w:r>
      <w:r>
        <w:rPr>
          <w:rFonts w:ascii="Garamond" w:hAnsi="Garamond" w:cs="Arial"/>
          <w:b/>
          <w:bCs/>
          <w:sz w:val="22"/>
          <w:szCs w:val="22"/>
        </w:rPr>
        <w:t xml:space="preserve">ilia nr </w:t>
      </w:r>
      <w:r w:rsidR="006B4D14">
        <w:rPr>
          <w:rFonts w:ascii="Garamond" w:hAnsi="Garamond" w:cs="Arial"/>
          <w:b/>
          <w:bCs/>
          <w:sz w:val="22"/>
          <w:szCs w:val="22"/>
        </w:rPr>
        <w:t>2</w:t>
      </w:r>
      <w:bookmarkStart w:id="0" w:name="_Hlk68081874"/>
    </w:p>
    <w:bookmarkEnd w:id="0"/>
    <w:p w14:paraId="76760696" w14:textId="12A53374" w:rsidR="00EC45E3" w:rsidRDefault="00EC45E3" w:rsidP="00EC45E3">
      <w:pPr>
        <w:numPr>
          <w:ilvl w:val="0"/>
          <w:numId w:val="1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W przypadku, gdy dzień dostawy będzie dniem ustawowo wolnym od pracy, dostawa winna </w:t>
      </w:r>
      <w:r w:rsidR="008B6F7D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>być dokonana w pierwszym dniu roboczym po tym terminie.</w:t>
      </w:r>
    </w:p>
    <w:p w14:paraId="28E7AF5D" w14:textId="4EE9AC92" w:rsidR="00EC45E3" w:rsidRDefault="00EC45E3" w:rsidP="00EC45E3">
      <w:pPr>
        <w:numPr>
          <w:ilvl w:val="0"/>
          <w:numId w:val="1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Wykonawcy w przypadku niewykorzystania wartości niniejszej Umowy, określonej w § 3 ust.</w:t>
      </w:r>
      <w:r w:rsidR="0093757F">
        <w:rPr>
          <w:rFonts w:ascii="Garamond" w:hAnsi="Garamond" w:cs="Arial"/>
          <w:sz w:val="22"/>
          <w:szCs w:val="22"/>
        </w:rPr>
        <w:t xml:space="preserve"> 1</w:t>
      </w:r>
      <w:r>
        <w:rPr>
          <w:rFonts w:ascii="Garamond" w:hAnsi="Garamond" w:cs="Arial"/>
          <w:sz w:val="22"/>
          <w:szCs w:val="22"/>
        </w:rPr>
        <w:t xml:space="preserve"> </w:t>
      </w:r>
      <w:r w:rsidR="0093757F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>nie przysługują żadne roszczenia.</w:t>
      </w:r>
    </w:p>
    <w:p w14:paraId="5B3F5AD3" w14:textId="77777777" w:rsidR="00EC45E3" w:rsidRDefault="00EC45E3" w:rsidP="00EC45E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288C3AE7" w14:textId="535C4E62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2</w:t>
      </w:r>
    </w:p>
    <w:p w14:paraId="26BC7920" w14:textId="36BF984E" w:rsidR="00EC45E3" w:rsidRDefault="00EC45E3" w:rsidP="00EC45E3">
      <w:pPr>
        <w:numPr>
          <w:ilvl w:val="0"/>
          <w:numId w:val="2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Wykonanie przedmiotu umowy odbywać się będzie od dnia </w:t>
      </w:r>
      <w:r w:rsidR="006B4D14" w:rsidRPr="006B4D14">
        <w:rPr>
          <w:rFonts w:ascii="Garamond" w:hAnsi="Garamond" w:cs="Arial"/>
          <w:b/>
          <w:bCs/>
          <w:sz w:val="22"/>
          <w:szCs w:val="22"/>
        </w:rPr>
        <w:t>…………</w:t>
      </w:r>
      <w:r w:rsidR="0093757F">
        <w:rPr>
          <w:rFonts w:ascii="Garamond" w:hAnsi="Garamond" w:cs="Arial"/>
          <w:b/>
          <w:bCs/>
          <w:sz w:val="22"/>
          <w:szCs w:val="22"/>
        </w:rPr>
        <w:t xml:space="preserve"> r.</w:t>
      </w:r>
      <w:r>
        <w:rPr>
          <w:rFonts w:ascii="Garamond" w:hAnsi="Garamond" w:cs="Arial"/>
          <w:sz w:val="22"/>
          <w:szCs w:val="22"/>
        </w:rPr>
        <w:t xml:space="preserve">  </w:t>
      </w:r>
      <w:r w:rsidRPr="006B4D14">
        <w:rPr>
          <w:rFonts w:ascii="Garamond" w:hAnsi="Garamond" w:cs="Arial"/>
          <w:b/>
          <w:bCs/>
          <w:sz w:val="22"/>
          <w:szCs w:val="22"/>
        </w:rPr>
        <w:t>do dnia</w:t>
      </w:r>
      <w:r>
        <w:rPr>
          <w:rFonts w:ascii="Garamond" w:hAnsi="Garamond" w:cs="Arial"/>
          <w:sz w:val="22"/>
          <w:szCs w:val="22"/>
        </w:rPr>
        <w:t xml:space="preserve"> </w:t>
      </w:r>
      <w:r w:rsidR="006B4D14" w:rsidRPr="006B4D14">
        <w:rPr>
          <w:rFonts w:ascii="Garamond" w:hAnsi="Garamond" w:cs="Arial"/>
          <w:b/>
          <w:bCs/>
          <w:sz w:val="22"/>
          <w:szCs w:val="22"/>
        </w:rPr>
        <w:t>……………..</w:t>
      </w:r>
      <w:r w:rsidR="0093757F">
        <w:rPr>
          <w:rFonts w:ascii="Garamond" w:hAnsi="Garamond" w:cs="Arial"/>
          <w:b/>
          <w:bCs/>
          <w:sz w:val="22"/>
          <w:szCs w:val="22"/>
        </w:rPr>
        <w:t xml:space="preserve"> r.</w:t>
      </w:r>
      <w:r>
        <w:rPr>
          <w:rFonts w:ascii="Garamond" w:hAnsi="Garamond" w:cs="Arial"/>
          <w:sz w:val="22"/>
          <w:szCs w:val="22"/>
        </w:rPr>
        <w:t xml:space="preserve"> </w:t>
      </w:r>
      <w:r w:rsidR="0093757F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>bądź do wyczerpania kwoty przeznaczonej do realizacji przedmiotu umowy, określonej w § 3 ust. 1, przed tym terminem.</w:t>
      </w:r>
    </w:p>
    <w:p w14:paraId="503F1C3C" w14:textId="7424EEBD" w:rsidR="00D94AE2" w:rsidRPr="00585C42" w:rsidRDefault="00EC45E3" w:rsidP="00585C42">
      <w:pPr>
        <w:pStyle w:val="Akapitzlist"/>
        <w:numPr>
          <w:ilvl w:val="0"/>
          <w:numId w:val="2"/>
        </w:numPr>
        <w:spacing w:line="276" w:lineRule="auto"/>
        <w:ind w:left="426"/>
        <w:jc w:val="both"/>
        <w:rPr>
          <w:rFonts w:ascii="Garamond" w:hAnsi="Garamond" w:cs="Arial"/>
          <w:b/>
          <w:bCs/>
          <w:sz w:val="22"/>
        </w:rPr>
      </w:pPr>
      <w:r w:rsidRPr="00585C42">
        <w:rPr>
          <w:rFonts w:ascii="Garamond" w:hAnsi="Garamond" w:cs="Arial"/>
          <w:sz w:val="22"/>
        </w:rPr>
        <w:lastRenderedPageBreak/>
        <w:t>Realizacja przedmiotu zamówienia odbywać się będzie sukcesywnie w ilościach i zgodnie</w:t>
      </w:r>
      <w:r w:rsidRPr="00585C42">
        <w:rPr>
          <w:rFonts w:ascii="Garamond" w:hAnsi="Garamond" w:cs="Arial"/>
          <w:sz w:val="22"/>
        </w:rPr>
        <w:br/>
        <w:t xml:space="preserve">z asortymentem określonym w zamówieniu składanym przez </w:t>
      </w:r>
      <w:r w:rsidR="006B4D14" w:rsidRPr="00585C42">
        <w:rPr>
          <w:rFonts w:ascii="Garamond" w:hAnsi="Garamond" w:cs="Arial"/>
          <w:sz w:val="22"/>
        </w:rPr>
        <w:t>Centralną Aptekę Szpitalną</w:t>
      </w:r>
      <w:r w:rsidRPr="00585C42">
        <w:rPr>
          <w:rFonts w:ascii="Garamond" w:hAnsi="Garamond" w:cs="Arial"/>
          <w:sz w:val="22"/>
        </w:rPr>
        <w:t xml:space="preserve"> w formie</w:t>
      </w:r>
      <w:r w:rsidR="006B4D14" w:rsidRPr="00585C42">
        <w:rPr>
          <w:rFonts w:ascii="Garamond" w:hAnsi="Garamond" w:cs="Arial"/>
          <w:sz w:val="22"/>
        </w:rPr>
        <w:t xml:space="preserve"> </w:t>
      </w:r>
      <w:r w:rsidRPr="00585C42">
        <w:rPr>
          <w:rFonts w:ascii="Garamond" w:hAnsi="Garamond" w:cs="Arial"/>
          <w:sz w:val="22"/>
        </w:rPr>
        <w:t>elektroniczn</w:t>
      </w:r>
      <w:r w:rsidR="006B4D14" w:rsidRPr="00585C42">
        <w:rPr>
          <w:rFonts w:ascii="Garamond" w:hAnsi="Garamond" w:cs="Arial"/>
          <w:sz w:val="22"/>
        </w:rPr>
        <w:t xml:space="preserve">ej </w:t>
      </w:r>
      <w:r w:rsidRPr="00585C42">
        <w:rPr>
          <w:rFonts w:ascii="Garamond" w:hAnsi="Garamond" w:cs="Arial"/>
          <w:sz w:val="22"/>
        </w:rPr>
        <w:t xml:space="preserve">w </w:t>
      </w:r>
      <w:r w:rsidRPr="00585C42">
        <w:rPr>
          <w:rFonts w:ascii="Garamond" w:hAnsi="Garamond" w:cs="Arial"/>
          <w:b/>
          <w:bCs/>
          <w:sz w:val="22"/>
        </w:rPr>
        <w:t>terminie</w:t>
      </w:r>
      <w:r w:rsidR="006B4D14" w:rsidRPr="00585C42">
        <w:rPr>
          <w:rFonts w:ascii="Garamond" w:hAnsi="Garamond" w:cs="Arial"/>
          <w:b/>
          <w:bCs/>
          <w:sz w:val="22"/>
        </w:rPr>
        <w:t xml:space="preserve"> 24 h robocze</w:t>
      </w:r>
      <w:r w:rsidR="006B4D14" w:rsidRPr="00585C42">
        <w:rPr>
          <w:rFonts w:ascii="Garamond" w:hAnsi="Garamond" w:cs="Arial"/>
          <w:sz w:val="22"/>
        </w:rPr>
        <w:t xml:space="preserve"> od momentu złożenia pisemnego zamówienia </w:t>
      </w:r>
      <w:r w:rsidR="006C10AF" w:rsidRPr="00585C42">
        <w:rPr>
          <w:rFonts w:ascii="Garamond" w:hAnsi="Garamond" w:cs="Arial"/>
          <w:sz w:val="22"/>
        </w:rPr>
        <w:t xml:space="preserve"> (</w:t>
      </w:r>
      <w:r w:rsidRPr="00585C42">
        <w:rPr>
          <w:rFonts w:ascii="Garamond" w:hAnsi="Garamond" w:cs="Arial"/>
          <w:sz w:val="22"/>
        </w:rPr>
        <w:t>licząc od daty pisemnego zamówienia</w:t>
      </w:r>
      <w:r w:rsidR="006C10AF" w:rsidRPr="00585C42">
        <w:rPr>
          <w:rFonts w:ascii="Garamond" w:hAnsi="Garamond" w:cs="Arial"/>
          <w:sz w:val="22"/>
        </w:rPr>
        <w:t>)</w:t>
      </w:r>
      <w:r w:rsidRPr="00585C42">
        <w:rPr>
          <w:rFonts w:ascii="Garamond" w:hAnsi="Garamond" w:cs="Arial"/>
          <w:b/>
          <w:bCs/>
          <w:sz w:val="22"/>
        </w:rPr>
        <w:t xml:space="preserve">, w godzinach pracy Tlenowni Szpitala Wojewódzkiego w Poznaniu, </w:t>
      </w:r>
      <w:r w:rsidR="006C10AF" w:rsidRPr="00585C42">
        <w:rPr>
          <w:rFonts w:ascii="Garamond" w:hAnsi="Garamond" w:cs="Arial"/>
          <w:b/>
          <w:bCs/>
          <w:sz w:val="22"/>
        </w:rPr>
        <w:br/>
      </w:r>
      <w:r w:rsidRPr="00585C42">
        <w:rPr>
          <w:rFonts w:ascii="Garamond" w:hAnsi="Garamond" w:cs="Arial"/>
          <w:b/>
          <w:bCs/>
          <w:sz w:val="22"/>
        </w:rPr>
        <w:t xml:space="preserve">ul. Lutycka 7/19 – </w:t>
      </w:r>
      <w:r w:rsidR="006C10AF" w:rsidRPr="00585C42">
        <w:rPr>
          <w:rFonts w:ascii="Garamond" w:hAnsi="Garamond" w:cs="Arial"/>
          <w:b/>
          <w:bCs/>
          <w:sz w:val="22"/>
        </w:rPr>
        <w:t>F</w:t>
      </w:r>
      <w:r w:rsidRPr="00585C42">
        <w:rPr>
          <w:rFonts w:ascii="Garamond" w:hAnsi="Garamond" w:cs="Arial"/>
          <w:b/>
          <w:bCs/>
          <w:sz w:val="22"/>
        </w:rPr>
        <w:t xml:space="preserve">ilia 1 tj. całodobowo (24h) oraz </w:t>
      </w:r>
      <w:r w:rsidR="006C10AF" w:rsidRPr="00585C42">
        <w:rPr>
          <w:rFonts w:ascii="Garamond" w:hAnsi="Garamond" w:cs="Arial"/>
          <w:b/>
          <w:bCs/>
          <w:sz w:val="22"/>
        </w:rPr>
        <w:t xml:space="preserve">Wielkopolskie Centrum Rehabilitacji </w:t>
      </w:r>
      <w:r w:rsidR="006C10AF" w:rsidRPr="00585C42">
        <w:rPr>
          <w:rFonts w:ascii="Garamond" w:hAnsi="Garamond" w:cs="Arial"/>
          <w:b/>
          <w:bCs/>
          <w:sz w:val="22"/>
        </w:rPr>
        <w:br/>
        <w:t>w Kiekrzu przy ul. Sanatoryjna 2 – Filia 3</w:t>
      </w:r>
      <w:r w:rsidRPr="00585C42">
        <w:rPr>
          <w:rFonts w:ascii="Garamond" w:hAnsi="Garamond" w:cs="Arial"/>
          <w:b/>
          <w:bCs/>
          <w:sz w:val="22"/>
        </w:rPr>
        <w:t xml:space="preserve"> w godz. 7.00 – 15.00, </w:t>
      </w:r>
      <w:r w:rsidR="006C10AF" w:rsidRPr="00585C42">
        <w:rPr>
          <w:rFonts w:ascii="Garamond" w:hAnsi="Garamond" w:cs="Arial"/>
          <w:b/>
          <w:bCs/>
          <w:sz w:val="22"/>
        </w:rPr>
        <w:t xml:space="preserve">Szpital Rehabilitacyjno – Kardiologiczny w Kowanówku, ul. Sanatoryjna 34, Kowanówko, 64-600 Oborniki </w:t>
      </w:r>
      <w:r w:rsidR="00D94AE2" w:rsidRPr="00585C42">
        <w:rPr>
          <w:rFonts w:ascii="Garamond" w:hAnsi="Garamond" w:cs="Arial"/>
          <w:b/>
          <w:bCs/>
          <w:sz w:val="22"/>
        </w:rPr>
        <w:t xml:space="preserve">– </w:t>
      </w:r>
      <w:r w:rsidR="006C10AF" w:rsidRPr="00585C42">
        <w:rPr>
          <w:rFonts w:ascii="Garamond" w:hAnsi="Garamond" w:cs="Arial"/>
          <w:b/>
          <w:bCs/>
          <w:sz w:val="22"/>
        </w:rPr>
        <w:t>F</w:t>
      </w:r>
      <w:r w:rsidR="00D94AE2" w:rsidRPr="00585C42">
        <w:rPr>
          <w:rFonts w:ascii="Garamond" w:hAnsi="Garamond" w:cs="Arial"/>
          <w:b/>
          <w:bCs/>
          <w:sz w:val="22"/>
        </w:rPr>
        <w:t xml:space="preserve">ilia 2 </w:t>
      </w:r>
      <w:r w:rsidR="006C10AF" w:rsidRPr="00585C42">
        <w:rPr>
          <w:rFonts w:ascii="Garamond" w:hAnsi="Garamond" w:cs="Arial"/>
          <w:b/>
          <w:bCs/>
          <w:sz w:val="22"/>
        </w:rPr>
        <w:br/>
      </w:r>
      <w:r w:rsidR="00D94AE2" w:rsidRPr="00585C42">
        <w:rPr>
          <w:rFonts w:ascii="Garamond" w:hAnsi="Garamond" w:cs="Arial"/>
          <w:b/>
          <w:bCs/>
          <w:sz w:val="22"/>
        </w:rPr>
        <w:t>w godz. 7.00 – 15.00</w:t>
      </w:r>
    </w:p>
    <w:p w14:paraId="623F1C77" w14:textId="2AA701CF" w:rsidR="00EC45E3" w:rsidRDefault="00EC45E3" w:rsidP="00EC45E3">
      <w:pPr>
        <w:numPr>
          <w:ilvl w:val="0"/>
          <w:numId w:val="2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bCs/>
          <w:sz w:val="22"/>
          <w:szCs w:val="22"/>
        </w:rPr>
        <w:t xml:space="preserve">Odbiór każdej partii dostawy gazów medycznych będzie każdorazowo potwierdzony protokołem odbioru, podpisanym przez przedstawiciela Zamawiającego. Wykonawca gwarantuje, </w:t>
      </w:r>
      <w:r w:rsidR="008E6DA5">
        <w:rPr>
          <w:rFonts w:ascii="Garamond" w:hAnsi="Garamond" w:cs="Arial"/>
          <w:bCs/>
          <w:sz w:val="22"/>
          <w:szCs w:val="22"/>
        </w:rPr>
        <w:br/>
      </w:r>
      <w:r>
        <w:rPr>
          <w:rFonts w:ascii="Garamond" w:hAnsi="Garamond" w:cs="Arial"/>
          <w:bCs/>
          <w:sz w:val="22"/>
          <w:szCs w:val="22"/>
        </w:rPr>
        <w:t xml:space="preserve">że jakość dostarczonych gazów medycznych zgodna jest z dokumentacją rejestrową produktów </w:t>
      </w:r>
      <w:r w:rsidR="008E6DA5">
        <w:rPr>
          <w:rFonts w:ascii="Garamond" w:hAnsi="Garamond" w:cs="Arial"/>
          <w:bCs/>
          <w:sz w:val="22"/>
          <w:szCs w:val="22"/>
        </w:rPr>
        <w:br/>
      </w:r>
      <w:r>
        <w:rPr>
          <w:rFonts w:ascii="Garamond" w:hAnsi="Garamond" w:cs="Arial"/>
          <w:bCs/>
          <w:sz w:val="22"/>
          <w:szCs w:val="22"/>
        </w:rPr>
        <w:t>i wyrobów medycznych.</w:t>
      </w:r>
    </w:p>
    <w:p w14:paraId="2A33EF60" w14:textId="4B7B01ED" w:rsidR="00EC45E3" w:rsidRDefault="00EC45E3" w:rsidP="00EC45E3">
      <w:pPr>
        <w:numPr>
          <w:ilvl w:val="0"/>
          <w:numId w:val="2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Wykonawca po podpisaniu umowy na własny koszt dostarczy i zainstaluje</w:t>
      </w:r>
      <w:r>
        <w:rPr>
          <w:rFonts w:ascii="Garamond" w:hAnsi="Garamond" w:cs="Arial"/>
          <w:sz w:val="22"/>
          <w:szCs w:val="22"/>
        </w:rPr>
        <w:br/>
        <w:t xml:space="preserve">wraz z niezbędnymi przyłączami zbiornik tlenu ciekłego (z uwagi na okoliczności, o których mowa </w:t>
      </w:r>
      <w:r w:rsidR="008E6DA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 xml:space="preserve">w Preambule powyżej, niniejsza umowa będzie wykonywana z wykorzystaniem zbiornika </w:t>
      </w:r>
      <w:r w:rsidR="008E6DA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>z niezbędnymi przyłączami, które zostały posadowione na podstawie uprzednio zawartej pomiędzy stronami umowy). Po zakończeniu umowy Wykonawca zobowiązany jest do demontażu i odbioru dzierżawionego zbiornika w  terminie uzgodnionym z Zamawiającym. Wykonawca zapewnia ciągły dozór techniczny urządzeń.</w:t>
      </w:r>
      <w:r w:rsidR="007D416F">
        <w:rPr>
          <w:rFonts w:ascii="Garamond" w:hAnsi="Garamond" w:cs="Arial"/>
          <w:sz w:val="22"/>
          <w:szCs w:val="22"/>
        </w:rPr>
        <w:t xml:space="preserve"> (Zamawiający zastrzega, iż jeśli świadczenie okaże się zbędne Wykonawca nie będzie musiał go realizować).</w:t>
      </w:r>
    </w:p>
    <w:p w14:paraId="2573102A" w14:textId="77777777" w:rsidR="00EC45E3" w:rsidRDefault="00EC45E3" w:rsidP="00EC45E3">
      <w:pPr>
        <w:numPr>
          <w:ilvl w:val="0"/>
          <w:numId w:val="2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Wykonawca na swój koszt dostosuje króciec przyłączeniowy zbiornika tlenu ciekłego</w:t>
      </w:r>
      <w:r>
        <w:rPr>
          <w:rFonts w:ascii="Garamond" w:hAnsi="Garamond" w:cs="Arial"/>
          <w:sz w:val="22"/>
          <w:szCs w:val="22"/>
        </w:rPr>
        <w:br/>
        <w:t>do swoich potrzeb – jeśli zaistnieje taka potrzeba.</w:t>
      </w:r>
    </w:p>
    <w:p w14:paraId="4A3FF060" w14:textId="77777777" w:rsidR="00EC45E3" w:rsidRDefault="00EC45E3" w:rsidP="00EC45E3">
      <w:pPr>
        <w:numPr>
          <w:ilvl w:val="0"/>
          <w:numId w:val="2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Wykonawca zobowiązany jest w ramach umowy do:</w:t>
      </w:r>
    </w:p>
    <w:p w14:paraId="11F579E8" w14:textId="77777777" w:rsidR="00EC45E3" w:rsidRDefault="00EC45E3" w:rsidP="00EC45E3">
      <w:pPr>
        <w:numPr>
          <w:ilvl w:val="0"/>
          <w:numId w:val="3"/>
        </w:numPr>
        <w:spacing w:line="276" w:lineRule="auto"/>
        <w:ind w:left="993" w:hanging="207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przeszkolenia wskazanych pracowników w pełnym zakresie niezbędnym do obsługi zbiornika tlenu ciekłego, </w:t>
      </w:r>
    </w:p>
    <w:p w14:paraId="11526365" w14:textId="77777777" w:rsidR="00EC45E3" w:rsidRDefault="00EC45E3" w:rsidP="00EC45E3">
      <w:pPr>
        <w:numPr>
          <w:ilvl w:val="0"/>
          <w:numId w:val="3"/>
        </w:numPr>
        <w:spacing w:line="276" w:lineRule="auto"/>
        <w:ind w:left="993" w:hanging="207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prowadzenia nadzoru nad właściwym stanem technicznym wydzierżawionych butli</w:t>
      </w:r>
      <w:r>
        <w:rPr>
          <w:rFonts w:ascii="Garamond" w:hAnsi="Garamond" w:cs="Arial"/>
          <w:sz w:val="22"/>
          <w:szCs w:val="22"/>
        </w:rPr>
        <w:br/>
        <w:t xml:space="preserve">i zbiornika oraz okresowymi badaniami i konserwacją. Koszty z tym związane ponosi Wykonawca, </w:t>
      </w:r>
    </w:p>
    <w:p w14:paraId="20BBD051" w14:textId="2924C29D" w:rsidR="00EC45E3" w:rsidRDefault="007D416F" w:rsidP="00EC45E3">
      <w:pPr>
        <w:numPr>
          <w:ilvl w:val="0"/>
          <w:numId w:val="3"/>
        </w:numPr>
        <w:spacing w:line="276" w:lineRule="auto"/>
        <w:ind w:left="993" w:hanging="207"/>
        <w:jc w:val="both"/>
        <w:rPr>
          <w:rFonts w:ascii="Garamond" w:hAnsi="Garamond" w:cs="Arial"/>
          <w:sz w:val="22"/>
          <w:szCs w:val="22"/>
        </w:rPr>
      </w:pPr>
      <w:r w:rsidRPr="007D416F">
        <w:rPr>
          <w:rFonts w:ascii="Garamond" w:hAnsi="Garamond" w:cs="Arial"/>
          <w:bCs/>
          <w:sz w:val="22"/>
          <w:szCs w:val="22"/>
        </w:rPr>
        <w:t xml:space="preserve">w przypadku awarii zbiornika na tlen ciekły awaryjne źródło zasilania wystarcza na niecałe </w:t>
      </w:r>
      <w:r>
        <w:rPr>
          <w:rFonts w:ascii="Garamond" w:hAnsi="Garamond" w:cs="Arial"/>
          <w:bCs/>
          <w:sz w:val="22"/>
          <w:szCs w:val="22"/>
        </w:rPr>
        <w:br/>
      </w:r>
      <w:r w:rsidRPr="007D416F">
        <w:rPr>
          <w:rFonts w:ascii="Garamond" w:hAnsi="Garamond" w:cs="Arial"/>
          <w:bCs/>
          <w:sz w:val="22"/>
          <w:szCs w:val="22"/>
        </w:rPr>
        <w:t>12 godzin, co wymagałoby dostarczania butli 40 litrowych do awaryjnego zasilania co 10 godzin lub dostawienie przenośnych zbiorników z cieczą , które by zapewniały nieprzerwaną dostawę tlenu do centralnej sieci szpitalnej, biorąc pod uwagę że obecne zużycie cieczy wynosi 1100 kg na dobę</w:t>
      </w:r>
      <w:r w:rsidR="00EC45E3">
        <w:rPr>
          <w:rFonts w:ascii="Garamond" w:hAnsi="Garamond" w:cs="Arial"/>
          <w:sz w:val="22"/>
          <w:szCs w:val="22"/>
        </w:rPr>
        <w:t>,</w:t>
      </w:r>
    </w:p>
    <w:p w14:paraId="603376DC" w14:textId="66E760CF" w:rsidR="00EC45E3" w:rsidRDefault="00EC45E3" w:rsidP="00EC45E3">
      <w:pPr>
        <w:numPr>
          <w:ilvl w:val="0"/>
          <w:numId w:val="3"/>
        </w:numPr>
        <w:spacing w:line="276" w:lineRule="auto"/>
        <w:ind w:left="993" w:hanging="207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dysponowania na czas wykonywania przedmiotu umowy samochodem/samochodami posiadającymi rampę załadowczą i wyładowczą oraz przystosowanymi do przewozów gazów medycznych, posiadającymi możliwość zabezpieczenia ładunku, </w:t>
      </w:r>
    </w:p>
    <w:p w14:paraId="3163C20B" w14:textId="54E4E152" w:rsidR="00EC45E3" w:rsidRDefault="00557C2F" w:rsidP="00EC45E3">
      <w:pPr>
        <w:numPr>
          <w:ilvl w:val="0"/>
          <w:numId w:val="3"/>
        </w:numPr>
        <w:spacing w:line="276" w:lineRule="auto"/>
        <w:ind w:left="993" w:hanging="207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Dzierżawione butle muszą być:</w:t>
      </w:r>
    </w:p>
    <w:p w14:paraId="0223F347" w14:textId="77777777" w:rsidR="00557C2F" w:rsidRDefault="00557C2F" w:rsidP="00EC45E3">
      <w:pPr>
        <w:numPr>
          <w:ilvl w:val="0"/>
          <w:numId w:val="4"/>
        </w:numPr>
        <w:spacing w:line="276" w:lineRule="auto"/>
        <w:ind w:left="1418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cechowane zgodnie z normą PN-EN 1089-1</w:t>
      </w:r>
      <w:r w:rsidR="00EC45E3">
        <w:rPr>
          <w:rFonts w:ascii="Garamond" w:hAnsi="Garamond" w:cs="Arial"/>
          <w:sz w:val="22"/>
          <w:szCs w:val="22"/>
        </w:rPr>
        <w:t>,</w:t>
      </w:r>
    </w:p>
    <w:p w14:paraId="085EC945" w14:textId="6B8F3582" w:rsidR="001062F0" w:rsidRDefault="00557C2F" w:rsidP="00EC45E3">
      <w:pPr>
        <w:numPr>
          <w:ilvl w:val="0"/>
          <w:numId w:val="4"/>
        </w:numPr>
        <w:spacing w:line="276" w:lineRule="auto"/>
        <w:ind w:left="1418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oznakowane w sposób jednoznacznie identyfikujących właściciela, który odpowiada </w:t>
      </w:r>
      <w:r w:rsidR="001062F0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 xml:space="preserve">za ich stan techniczny, bezpieczeństwo i dostosowanie do norm Unii Europejskiej, zgodnie z odpowiednimi przepisami. Etykiety produktu wraz z nalepkami ostrzegającymi winny </w:t>
      </w:r>
      <w:r w:rsidR="001062F0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>być zgodne z normą PN-EN 1089-2,</w:t>
      </w:r>
    </w:p>
    <w:p w14:paraId="163B1431" w14:textId="77777777" w:rsidR="001062F0" w:rsidRDefault="001062F0" w:rsidP="00EC45E3">
      <w:pPr>
        <w:numPr>
          <w:ilvl w:val="0"/>
          <w:numId w:val="4"/>
        </w:numPr>
        <w:spacing w:line="276" w:lineRule="auto"/>
        <w:ind w:left="1418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części cylindryczne oraz czasze butli winny być odpowiednio oznakowane kodem barwnym, zgodnie z normą PN-EN 1089-3,</w:t>
      </w:r>
    </w:p>
    <w:p w14:paraId="5B17FDF4" w14:textId="082362BE" w:rsidR="00EC45E3" w:rsidRDefault="001062F0" w:rsidP="00EC45E3">
      <w:pPr>
        <w:numPr>
          <w:ilvl w:val="0"/>
          <w:numId w:val="4"/>
        </w:numPr>
        <w:spacing w:line="276" w:lineRule="auto"/>
        <w:ind w:left="1418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do butli muszą być dołączone </w:t>
      </w:r>
      <w:r w:rsidRPr="001062F0">
        <w:rPr>
          <w:rFonts w:ascii="Garamond" w:hAnsi="Garamond" w:cs="Arial"/>
          <w:b/>
          <w:bCs/>
          <w:sz w:val="22"/>
          <w:szCs w:val="22"/>
        </w:rPr>
        <w:t>ulotki (dla produktów leczniczych) oraz instrukcje użytkowania (dla wyrobów medycznych)</w:t>
      </w:r>
      <w:r>
        <w:rPr>
          <w:rFonts w:ascii="Garamond" w:hAnsi="Garamond" w:cs="Arial"/>
          <w:b/>
          <w:bCs/>
          <w:sz w:val="22"/>
          <w:szCs w:val="22"/>
        </w:rPr>
        <w:t>,</w:t>
      </w:r>
      <w:r>
        <w:rPr>
          <w:rFonts w:ascii="Garamond" w:hAnsi="Garamond" w:cs="Arial"/>
          <w:sz w:val="22"/>
          <w:szCs w:val="22"/>
        </w:rPr>
        <w:t xml:space="preserve"> które zawierają podstawowe własności fizykochemiczne gazu oraz zasady obchodzenia się z butlą,</w:t>
      </w:r>
      <w:r w:rsidR="00EC45E3">
        <w:rPr>
          <w:rFonts w:ascii="Garamond" w:hAnsi="Garamond" w:cs="Arial"/>
          <w:sz w:val="22"/>
          <w:szCs w:val="22"/>
        </w:rPr>
        <w:t xml:space="preserve"> </w:t>
      </w:r>
    </w:p>
    <w:p w14:paraId="0C16A8F3" w14:textId="77777777" w:rsidR="00EC45E3" w:rsidRDefault="00EC45E3" w:rsidP="00EC45E3">
      <w:pPr>
        <w:numPr>
          <w:ilvl w:val="0"/>
          <w:numId w:val="2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Zamawiający zobowiązany jest w ramach umowy do zapewnienia możliwości dojazdu do posiadanego zbiornika na tlen ciekły.</w:t>
      </w:r>
    </w:p>
    <w:p w14:paraId="5C5C27A0" w14:textId="61F2CDF5" w:rsidR="00EC45E3" w:rsidRDefault="00EC45E3" w:rsidP="00EC45E3">
      <w:pPr>
        <w:numPr>
          <w:ilvl w:val="0"/>
          <w:numId w:val="2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lastRenderedPageBreak/>
        <w:t xml:space="preserve">Jeżeli w obrocie mają zastosowanie opakowania zwrotne, to będą odbierane na koszt Wykonawcy </w:t>
      </w:r>
      <w:r w:rsidR="008E6DA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>w terminie kolejnej dostawy.</w:t>
      </w:r>
    </w:p>
    <w:p w14:paraId="38B16B4C" w14:textId="77777777" w:rsidR="00EC5D6D" w:rsidRDefault="00EC5D6D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56690B8D" w14:textId="44BA433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3</w:t>
      </w:r>
    </w:p>
    <w:p w14:paraId="16ED05AE" w14:textId="77777777" w:rsidR="00EC45E3" w:rsidRDefault="00EC45E3" w:rsidP="00EC45E3">
      <w:pPr>
        <w:numPr>
          <w:ilvl w:val="0"/>
          <w:numId w:val="5"/>
        </w:numPr>
        <w:autoSpaceDN w:val="0"/>
        <w:spacing w:line="276" w:lineRule="auto"/>
        <w:ind w:left="426"/>
        <w:jc w:val="both"/>
        <w:rPr>
          <w:rFonts w:ascii="Garamond" w:hAnsi="Garamond" w:cs="Arial"/>
          <w:color w:val="000000"/>
          <w:sz w:val="22"/>
          <w:szCs w:val="22"/>
        </w:rPr>
      </w:pPr>
      <w:r>
        <w:rPr>
          <w:rFonts w:ascii="Garamond" w:hAnsi="Garamond" w:cs="Arial"/>
          <w:color w:val="000000"/>
          <w:sz w:val="22"/>
          <w:szCs w:val="22"/>
        </w:rPr>
        <w:t>Strony ustalają wynagrodzenie za wykonanie całego przedmiotu zamówienia w wysokości:</w:t>
      </w:r>
    </w:p>
    <w:p w14:paraId="1DFF9571" w14:textId="77777777" w:rsidR="00EC45E3" w:rsidRDefault="00EC45E3" w:rsidP="0093757F">
      <w:pPr>
        <w:spacing w:line="276" w:lineRule="auto"/>
        <w:ind w:left="426"/>
        <w:jc w:val="both"/>
        <w:rPr>
          <w:rFonts w:ascii="Garamond" w:hAnsi="Garamond" w:cs="Arial"/>
          <w:color w:val="000000"/>
          <w:sz w:val="22"/>
          <w:szCs w:val="22"/>
        </w:rPr>
      </w:pPr>
      <w:r>
        <w:rPr>
          <w:rFonts w:ascii="Garamond" w:hAnsi="Garamond" w:cs="Arial"/>
          <w:color w:val="000000"/>
          <w:sz w:val="22"/>
          <w:szCs w:val="22"/>
        </w:rPr>
        <w:t xml:space="preserve">Wartość netto: </w:t>
      </w:r>
      <w:r>
        <w:rPr>
          <w:rFonts w:ascii="Garamond" w:hAnsi="Garamond" w:cs="Arial"/>
          <w:color w:val="000000"/>
          <w:sz w:val="22"/>
          <w:szCs w:val="22"/>
          <w:highlight w:val="yellow"/>
        </w:rPr>
        <w:t>______</w:t>
      </w:r>
      <w:r>
        <w:rPr>
          <w:rFonts w:ascii="Garamond" w:hAnsi="Garamond" w:cs="Arial"/>
          <w:color w:val="000000"/>
          <w:sz w:val="22"/>
          <w:szCs w:val="22"/>
        </w:rPr>
        <w:t xml:space="preserve"> zł, </w:t>
      </w:r>
      <w:r>
        <w:rPr>
          <w:rFonts w:ascii="Garamond" w:hAnsi="Garamond" w:cs="Arial"/>
          <w:bCs/>
          <w:color w:val="000000"/>
          <w:sz w:val="22"/>
          <w:szCs w:val="22"/>
        </w:rPr>
        <w:t xml:space="preserve">Wartość brutto: </w:t>
      </w:r>
      <w:r>
        <w:rPr>
          <w:rFonts w:ascii="Garamond" w:hAnsi="Garamond" w:cs="Arial"/>
          <w:bCs/>
          <w:color w:val="000000"/>
          <w:sz w:val="22"/>
          <w:szCs w:val="22"/>
          <w:highlight w:val="yellow"/>
        </w:rPr>
        <w:t>______</w:t>
      </w:r>
      <w:r>
        <w:rPr>
          <w:rFonts w:ascii="Garamond" w:hAnsi="Garamond" w:cs="Arial"/>
          <w:bCs/>
          <w:color w:val="000000"/>
          <w:sz w:val="22"/>
          <w:szCs w:val="22"/>
        </w:rPr>
        <w:t xml:space="preserve"> zł</w:t>
      </w:r>
      <w:r>
        <w:rPr>
          <w:rFonts w:ascii="Garamond" w:hAnsi="Garamond" w:cs="Arial"/>
          <w:color w:val="000000"/>
          <w:sz w:val="22"/>
          <w:szCs w:val="22"/>
        </w:rPr>
        <w:t xml:space="preserve"> </w:t>
      </w:r>
    </w:p>
    <w:p w14:paraId="7114D07D" w14:textId="22F4DCD9" w:rsidR="00EC45E3" w:rsidRDefault="00EC45E3" w:rsidP="00EC45E3">
      <w:pPr>
        <w:numPr>
          <w:ilvl w:val="0"/>
          <w:numId w:val="5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Szczegółowy wykaz zawierający rodzaj, opis, ilość i cenę przedmiotu umowy zawiera załącznik </w:t>
      </w:r>
      <w:r>
        <w:rPr>
          <w:rFonts w:ascii="Garamond" w:hAnsi="Garamond" w:cs="Arial"/>
          <w:sz w:val="22"/>
          <w:szCs w:val="22"/>
        </w:rPr>
        <w:br/>
        <w:t xml:space="preserve">Nr 1 – Formularz </w:t>
      </w:r>
      <w:r w:rsidR="008E6DA5">
        <w:rPr>
          <w:rFonts w:ascii="Garamond" w:hAnsi="Garamond" w:cs="Arial"/>
          <w:sz w:val="22"/>
          <w:szCs w:val="22"/>
        </w:rPr>
        <w:t xml:space="preserve">asortymentowo - </w:t>
      </w:r>
      <w:r>
        <w:rPr>
          <w:rFonts w:ascii="Garamond" w:hAnsi="Garamond" w:cs="Arial"/>
          <w:sz w:val="22"/>
          <w:szCs w:val="22"/>
        </w:rPr>
        <w:t>cenowy, stanowiący integralną część umowy.</w:t>
      </w:r>
    </w:p>
    <w:p w14:paraId="468F2D57" w14:textId="77777777" w:rsidR="00EC45E3" w:rsidRDefault="00EC45E3" w:rsidP="00EC45E3">
      <w:pPr>
        <w:numPr>
          <w:ilvl w:val="0"/>
          <w:numId w:val="5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Ustalona cena obejmuje koszty transportu.</w:t>
      </w:r>
    </w:p>
    <w:p w14:paraId="7DCB4C07" w14:textId="77777777" w:rsidR="00EC45E3" w:rsidRDefault="00EC45E3" w:rsidP="00EC45E3">
      <w:pPr>
        <w:numPr>
          <w:ilvl w:val="0"/>
          <w:numId w:val="5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Wykonawca ponosi odpowiedzialność z tytułu uszkodzenia lub utraty przedmiotu umowy,</w:t>
      </w:r>
      <w:r>
        <w:rPr>
          <w:rFonts w:ascii="Garamond" w:hAnsi="Garamond" w:cs="Arial"/>
          <w:sz w:val="22"/>
          <w:szCs w:val="22"/>
        </w:rPr>
        <w:br/>
        <w:t>aż do chwili potwierdzenia odbioru przez Zamawiającego.</w:t>
      </w:r>
    </w:p>
    <w:p w14:paraId="7B30982F" w14:textId="77777777" w:rsidR="00EC45E3" w:rsidRDefault="00EC45E3" w:rsidP="00EC45E3">
      <w:pPr>
        <w:spacing w:line="276" w:lineRule="auto"/>
        <w:rPr>
          <w:rFonts w:ascii="Garamond" w:hAnsi="Garamond" w:cs="Arial"/>
          <w:b/>
          <w:sz w:val="22"/>
          <w:szCs w:val="22"/>
        </w:rPr>
      </w:pPr>
    </w:p>
    <w:p w14:paraId="124B35CB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4</w:t>
      </w:r>
    </w:p>
    <w:p w14:paraId="6A5B63D1" w14:textId="46F6741E" w:rsidR="00EC45E3" w:rsidRDefault="00EC45E3" w:rsidP="00EC45E3">
      <w:pPr>
        <w:numPr>
          <w:ilvl w:val="0"/>
          <w:numId w:val="6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Zapłata miesięcznego czynszu dzierżawionego zbiornika tlenu ciekłego oraz dzierżawionych butli, nastąpi przelewem w ciągu </w:t>
      </w:r>
      <w:r w:rsidR="00B91FA9" w:rsidRPr="00B91FA9">
        <w:rPr>
          <w:rFonts w:ascii="Garamond" w:hAnsi="Garamond" w:cs="Arial"/>
          <w:b/>
          <w:bCs/>
          <w:sz w:val="22"/>
          <w:szCs w:val="22"/>
        </w:rPr>
        <w:t>6</w:t>
      </w:r>
      <w:r w:rsidRPr="00B91FA9">
        <w:rPr>
          <w:rFonts w:ascii="Garamond" w:hAnsi="Garamond" w:cs="Arial"/>
          <w:b/>
          <w:bCs/>
          <w:sz w:val="22"/>
          <w:szCs w:val="22"/>
        </w:rPr>
        <w:t>0 dni</w:t>
      </w:r>
      <w:r>
        <w:rPr>
          <w:rFonts w:ascii="Garamond" w:hAnsi="Garamond" w:cs="Arial"/>
          <w:sz w:val="22"/>
          <w:szCs w:val="22"/>
        </w:rPr>
        <w:t xml:space="preserve"> od daty otrzymania prawidłowo wystawionej faktury. Dzierżawa liczona będzie od daty oddania przedmiotu dzierżawy do eksploatacji oraz dokonania wszelkich podłączeń z siecią szpitalną. </w:t>
      </w:r>
    </w:p>
    <w:p w14:paraId="61B628E5" w14:textId="7D941A77" w:rsidR="00EC5D6D" w:rsidRPr="00EA2471" w:rsidRDefault="00EC45E3" w:rsidP="00EC45E3">
      <w:pPr>
        <w:pStyle w:val="Tekstpodstawowy"/>
        <w:numPr>
          <w:ilvl w:val="0"/>
          <w:numId w:val="6"/>
        </w:numPr>
        <w:spacing w:line="276" w:lineRule="auto"/>
        <w:ind w:left="426"/>
      </w:pPr>
      <w:r>
        <w:rPr>
          <w:rFonts w:ascii="Garamond" w:hAnsi="Garamond" w:cs="Arial"/>
          <w:sz w:val="22"/>
          <w:szCs w:val="22"/>
        </w:rPr>
        <w:t xml:space="preserve">Zapłata za dostarczony towar nastąpi przelewem w ciągu </w:t>
      </w:r>
      <w:r w:rsidR="00B91FA9" w:rsidRPr="00B91FA9">
        <w:rPr>
          <w:rFonts w:ascii="Garamond" w:hAnsi="Garamond" w:cs="Arial"/>
          <w:b/>
          <w:bCs/>
          <w:sz w:val="22"/>
          <w:szCs w:val="22"/>
        </w:rPr>
        <w:t>6</w:t>
      </w:r>
      <w:r w:rsidRPr="00B91FA9">
        <w:rPr>
          <w:rFonts w:ascii="Garamond" w:hAnsi="Garamond" w:cs="Arial"/>
          <w:b/>
          <w:bCs/>
          <w:sz w:val="22"/>
          <w:szCs w:val="22"/>
        </w:rPr>
        <w:t>0 dni</w:t>
      </w:r>
      <w:r>
        <w:rPr>
          <w:rFonts w:ascii="Garamond" w:hAnsi="Garamond" w:cs="Arial"/>
          <w:sz w:val="22"/>
          <w:szCs w:val="22"/>
        </w:rPr>
        <w:t xml:space="preserve"> od daty otrzymania prawidłowo wystawionej faktury, na rachunek bankowy Wykonawcy wskazany na fakturze. </w:t>
      </w:r>
    </w:p>
    <w:p w14:paraId="51CD8723" w14:textId="77777777" w:rsidR="00EA2471" w:rsidRDefault="00EA2471" w:rsidP="00EA2471">
      <w:pPr>
        <w:numPr>
          <w:ilvl w:val="0"/>
          <w:numId w:val="6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 datę zapłaty Strony uznają datę obciążenia rachunku bankowego Zamawiającego.</w:t>
      </w:r>
    </w:p>
    <w:p w14:paraId="0BC7CDAB" w14:textId="77777777" w:rsidR="00EC5D6D" w:rsidRPr="00EC5D6D" w:rsidRDefault="00EC5D6D" w:rsidP="00EC45E3">
      <w:pPr>
        <w:pStyle w:val="Tekstpodstawowy"/>
        <w:numPr>
          <w:ilvl w:val="0"/>
          <w:numId w:val="6"/>
        </w:numPr>
        <w:spacing w:line="276" w:lineRule="auto"/>
        <w:ind w:left="426"/>
      </w:pPr>
      <w:r>
        <w:rPr>
          <w:rFonts w:ascii="Garamond" w:hAnsi="Garamond" w:cs="Arial"/>
          <w:sz w:val="22"/>
          <w:szCs w:val="22"/>
        </w:rPr>
        <w:t xml:space="preserve">Fakturę </w:t>
      </w:r>
      <w:r w:rsidR="00EC45E3">
        <w:rPr>
          <w:rFonts w:ascii="Garamond" w:hAnsi="Garamond" w:cs="Arial"/>
          <w:sz w:val="22"/>
          <w:szCs w:val="22"/>
        </w:rPr>
        <w:t xml:space="preserve">Wykonawca </w:t>
      </w:r>
      <w:r>
        <w:rPr>
          <w:rFonts w:ascii="Garamond" w:hAnsi="Garamond" w:cs="Arial"/>
          <w:sz w:val="22"/>
          <w:szCs w:val="22"/>
        </w:rPr>
        <w:t>dostarczy wraz z dostawą oraz dokumentem WZ.</w:t>
      </w:r>
    </w:p>
    <w:p w14:paraId="4F11362C" w14:textId="3994C55C" w:rsidR="00EC45E3" w:rsidRPr="00EC5D6D" w:rsidRDefault="00EC5D6D" w:rsidP="00EC45E3">
      <w:pPr>
        <w:pStyle w:val="Tekstpodstawowy"/>
        <w:numPr>
          <w:ilvl w:val="0"/>
          <w:numId w:val="6"/>
        </w:numPr>
        <w:spacing w:line="276" w:lineRule="auto"/>
        <w:ind w:left="426"/>
      </w:pPr>
      <w:r>
        <w:rPr>
          <w:rFonts w:ascii="Garamond" w:hAnsi="Garamond" w:cs="Arial"/>
          <w:sz w:val="22"/>
          <w:szCs w:val="22"/>
        </w:rPr>
        <w:t xml:space="preserve">Faktura wystawiana w dniu dostawy, przekazywana na adres: </w:t>
      </w:r>
      <w:hyperlink r:id="rId8" w:history="1">
        <w:r w:rsidRPr="008B4E8A">
          <w:rPr>
            <w:rStyle w:val="Hipercze"/>
            <w:rFonts w:ascii="Garamond" w:hAnsi="Garamond" w:cs="Arial"/>
            <w:sz w:val="22"/>
            <w:szCs w:val="22"/>
          </w:rPr>
          <w:t>fakturyapteka@lutycka.pl</w:t>
        </w:r>
      </w:hyperlink>
      <w:r>
        <w:rPr>
          <w:rFonts w:ascii="Garamond" w:hAnsi="Garamond" w:cs="Arial"/>
          <w:sz w:val="22"/>
          <w:szCs w:val="22"/>
        </w:rPr>
        <w:t xml:space="preserve">, </w:t>
      </w:r>
      <w:r w:rsidRPr="00EC5D6D">
        <w:rPr>
          <w:rFonts w:ascii="Garamond" w:hAnsi="Garamond" w:cs="Arial"/>
          <w:b/>
          <w:bCs/>
          <w:sz w:val="22"/>
          <w:szCs w:val="22"/>
          <w:u w:val="single"/>
        </w:rPr>
        <w:t>jednocześnie</w:t>
      </w:r>
      <w:r>
        <w:rPr>
          <w:rFonts w:ascii="Garamond" w:hAnsi="Garamond" w:cs="Arial"/>
          <w:sz w:val="22"/>
          <w:szCs w:val="22"/>
        </w:rPr>
        <w:t xml:space="preserve"> </w:t>
      </w:r>
      <w:r w:rsidRPr="00EC5D6D">
        <w:rPr>
          <w:rFonts w:ascii="Garamond" w:hAnsi="Garamond" w:cs="Arial"/>
          <w:b/>
          <w:bCs/>
          <w:sz w:val="22"/>
          <w:szCs w:val="22"/>
          <w:u w:val="single"/>
        </w:rPr>
        <w:t>dw</w:t>
      </w:r>
      <w:r w:rsidRPr="00EC5D6D">
        <w:rPr>
          <w:rFonts w:ascii="Garamond" w:hAnsi="Garamond" w:cs="Arial"/>
          <w:sz w:val="22"/>
          <w:szCs w:val="22"/>
          <w:u w:val="single"/>
        </w:rPr>
        <w:t>.</w:t>
      </w:r>
      <w:r>
        <w:rPr>
          <w:rFonts w:ascii="Garamond" w:hAnsi="Garamond" w:cs="Arial"/>
          <w:sz w:val="22"/>
          <w:szCs w:val="22"/>
        </w:rPr>
        <w:t xml:space="preserve"> </w:t>
      </w:r>
      <w:hyperlink r:id="rId9" w:history="1">
        <w:r w:rsidRPr="008B4E8A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>
        <w:rPr>
          <w:rFonts w:ascii="Garamond" w:hAnsi="Garamond" w:cs="Arial"/>
          <w:sz w:val="22"/>
          <w:szCs w:val="22"/>
        </w:rPr>
        <w:t xml:space="preserve">. </w:t>
      </w:r>
    </w:p>
    <w:p w14:paraId="1B642A26" w14:textId="2D91D79F" w:rsidR="00EC5D6D" w:rsidRDefault="00EC5D6D" w:rsidP="00EC45E3">
      <w:pPr>
        <w:pStyle w:val="Tekstpodstawowy"/>
        <w:numPr>
          <w:ilvl w:val="0"/>
          <w:numId w:val="6"/>
        </w:numPr>
        <w:spacing w:line="276" w:lineRule="auto"/>
        <w:ind w:left="426"/>
      </w:pPr>
      <w:r>
        <w:rPr>
          <w:rFonts w:ascii="Garamond" w:hAnsi="Garamond" w:cs="Arial"/>
          <w:sz w:val="22"/>
          <w:szCs w:val="22"/>
        </w:rPr>
        <w:t>Na fakturze niezbędne jest umieszczanie informacji o numerach katalogowych, numerach serii i dacie ważności dostarczanych gazów.</w:t>
      </w:r>
    </w:p>
    <w:p w14:paraId="666CAE72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726D2DF1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5</w:t>
      </w:r>
    </w:p>
    <w:p w14:paraId="61887148" w14:textId="77777777" w:rsidR="00EC45E3" w:rsidRPr="006D2C07" w:rsidRDefault="00EC45E3" w:rsidP="00AB2056">
      <w:pPr>
        <w:numPr>
          <w:ilvl w:val="0"/>
          <w:numId w:val="15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>Cena obejmuje koszty produkcji, zakupu, transportu i rozładunku, instalacji, legalizacji i konserwacji butli, opakowania zabezpieczające przed uszkodzeniem w czasie transportu w sposób określony normami przedmiotowymi lub w sposób stosowany przez Wykonawcę.</w:t>
      </w:r>
    </w:p>
    <w:p w14:paraId="3FFAB4F3" w14:textId="77777777" w:rsidR="00AB2056" w:rsidRPr="006D2C07" w:rsidRDefault="00AB2056" w:rsidP="00AB2056">
      <w:pPr>
        <w:numPr>
          <w:ilvl w:val="0"/>
          <w:numId w:val="15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>Zmiana postanowień umowy może nastąpić za zgodą obu stron na piśmie pod rygorem nieważności.</w:t>
      </w:r>
    </w:p>
    <w:p w14:paraId="0FFCA772" w14:textId="77777777" w:rsidR="00AB2056" w:rsidRPr="006D2C07" w:rsidRDefault="00AB2056" w:rsidP="00AB2056">
      <w:pPr>
        <w:numPr>
          <w:ilvl w:val="0"/>
          <w:numId w:val="15"/>
        </w:numPr>
        <w:suppressAutoHyphens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>Dopuszcza się zmianę postanowień umowy w przypadku:</w:t>
      </w:r>
    </w:p>
    <w:p w14:paraId="6AB079BB" w14:textId="77777777" w:rsidR="00AB2056" w:rsidRPr="006D2C07" w:rsidRDefault="00AB2056" w:rsidP="00AB2056">
      <w:pPr>
        <w:numPr>
          <w:ilvl w:val="0"/>
          <w:numId w:val="17"/>
        </w:numPr>
        <w:suppressAutoHyphens/>
        <w:ind w:left="709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>zmiany stawki podatku od towarów i usług, która następuje automatycznie z dniem wejścia wżycie zmienionych przepisów (klauzula waloryzacyjna), pod warunkiem, że umowa obowiązuje ponad 12 miesięcy;</w:t>
      </w:r>
    </w:p>
    <w:p w14:paraId="0F3AF96A" w14:textId="69031563" w:rsidR="00AB2056" w:rsidRPr="006D2C07" w:rsidRDefault="00AB2056" w:rsidP="00AB2056">
      <w:pPr>
        <w:numPr>
          <w:ilvl w:val="0"/>
          <w:numId w:val="17"/>
        </w:numPr>
        <w:suppressAutoHyphens/>
        <w:ind w:left="709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 xml:space="preserve">gdy zmianie ulegnie urzędowa stawka danego Asortymentu – Zamawiający dopuszcza możliwość zmiany ceny wynagrodzenia umownego za dany Asortyment o różnicę między ceną urzędową, która obowiązywała w dniu składania ofert, a wartością ceny urzędowej po zmianie. Konieczność dokonania podwyżki cen powinna zostać przez Wykonawcę należycie uzasadniona na piśmie </w:t>
      </w:r>
      <w:r w:rsidR="006D2C07">
        <w:rPr>
          <w:rFonts w:ascii="Garamond" w:hAnsi="Garamond"/>
          <w:color w:val="000000" w:themeColor="text1"/>
          <w:sz w:val="22"/>
          <w:szCs w:val="22"/>
        </w:rPr>
        <w:br/>
      </w:r>
      <w:r w:rsidRPr="006D2C07">
        <w:rPr>
          <w:rFonts w:ascii="Garamond" w:hAnsi="Garamond"/>
          <w:color w:val="000000" w:themeColor="text1"/>
          <w:sz w:val="22"/>
          <w:szCs w:val="22"/>
        </w:rPr>
        <w:t>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§5 Umowy (klauzula waloryzacyjna).</w:t>
      </w:r>
    </w:p>
    <w:p w14:paraId="647F225C" w14:textId="77777777" w:rsidR="00AB2056" w:rsidRPr="006D2C07" w:rsidRDefault="00AB2056" w:rsidP="00AB2056">
      <w:pPr>
        <w:numPr>
          <w:ilvl w:val="0"/>
          <w:numId w:val="17"/>
        </w:numPr>
        <w:suppressAutoHyphens/>
        <w:ind w:left="709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7C560EDE" w14:textId="36586CD4" w:rsidR="00AB2056" w:rsidRPr="006D2C07" w:rsidRDefault="00AB2056" w:rsidP="00AB2056">
      <w:pPr>
        <w:numPr>
          <w:ilvl w:val="0"/>
          <w:numId w:val="17"/>
        </w:numPr>
        <w:suppressAutoHyphens/>
        <w:ind w:left="709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 xml:space="preserve">Obniżenie ceny Asortymentu w przypadku akcji promocyjnych prowadzonych przez Wykonawcę lub producenta – co nie stanowi zmiany umowy wymagającej stosowania trybu przewidzianego </w:t>
      </w:r>
      <w:r w:rsidR="006D2C07">
        <w:rPr>
          <w:rFonts w:ascii="Garamond" w:hAnsi="Garamond"/>
          <w:color w:val="000000" w:themeColor="text1"/>
          <w:sz w:val="22"/>
          <w:szCs w:val="22"/>
        </w:rPr>
        <w:br/>
      </w:r>
      <w:r w:rsidRPr="006D2C07">
        <w:rPr>
          <w:rFonts w:ascii="Garamond" w:hAnsi="Garamond"/>
          <w:color w:val="000000" w:themeColor="text1"/>
          <w:sz w:val="22"/>
          <w:szCs w:val="22"/>
        </w:rPr>
        <w:t>w §5 Umowy (klauzula automatyczna).</w:t>
      </w:r>
    </w:p>
    <w:p w14:paraId="0C8546A0" w14:textId="06AEACC2" w:rsidR="00AB2056" w:rsidRPr="006D2C07" w:rsidRDefault="00AB2056" w:rsidP="00AB2056">
      <w:pPr>
        <w:numPr>
          <w:ilvl w:val="0"/>
          <w:numId w:val="17"/>
        </w:numPr>
        <w:suppressAutoHyphens/>
        <w:ind w:left="709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 xml:space="preserve">Wyczerpania ilościowego i wartościowego danej pozycji w ramach jednego Asortymentu </w:t>
      </w:r>
      <w:r w:rsidR="006D2C07">
        <w:rPr>
          <w:rFonts w:ascii="Garamond" w:hAnsi="Garamond"/>
          <w:color w:val="000000" w:themeColor="text1"/>
          <w:sz w:val="22"/>
          <w:szCs w:val="22"/>
        </w:rPr>
        <w:br/>
      </w:r>
      <w:r w:rsidRPr="006D2C07">
        <w:rPr>
          <w:rFonts w:ascii="Garamond" w:hAnsi="Garamond"/>
          <w:color w:val="000000" w:themeColor="text1"/>
          <w:sz w:val="22"/>
          <w:szCs w:val="22"/>
        </w:rPr>
        <w:t xml:space="preserve">lub w poszczególnym pakiecie, na które została podpisana umowa z danym Wykonawcą. W takim </w:t>
      </w:r>
      <w:r w:rsidRPr="006D2C07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wypadku, jeżeli ogólna wartość umowy nie została wyczerpana, Zamawiający uprawniony </w:t>
      </w:r>
      <w:r w:rsidR="006D2C07">
        <w:rPr>
          <w:rFonts w:ascii="Garamond" w:hAnsi="Garamond"/>
          <w:color w:val="000000" w:themeColor="text1"/>
          <w:sz w:val="22"/>
          <w:szCs w:val="22"/>
        </w:rPr>
        <w:br/>
      </w:r>
      <w:r w:rsidRPr="006D2C07">
        <w:rPr>
          <w:rFonts w:ascii="Garamond" w:hAnsi="Garamond"/>
          <w:color w:val="000000" w:themeColor="text1"/>
          <w:sz w:val="22"/>
          <w:szCs w:val="22"/>
        </w:rPr>
        <w:t xml:space="preserve">jest do dokonywania dalszych zamówień w cenach jednostkowych wskazanych w formularzu cenowym, a wykonawca obowiązany jest do ich dostawy, do czasu wyczerpania całkowitej wartości umowy wskazanej w §3 ust. 1 umowy.  W takim przypadku ilości zamawianych produktów mogą ulegać zmianie w ramach asortymentu będącego przedmiotem umowy, z tym, że wartość dostarczanych produktów nie może przekroczyć ogólnej wartości umowy. Składanie dalszych zamówień przez Zamawiającego, w warunkach przewidzianych w zdaniu pierwszym, </w:t>
      </w:r>
      <w:r w:rsidR="006D2C07">
        <w:rPr>
          <w:rFonts w:ascii="Garamond" w:hAnsi="Garamond"/>
          <w:color w:val="000000" w:themeColor="text1"/>
          <w:sz w:val="22"/>
          <w:szCs w:val="22"/>
        </w:rPr>
        <w:br/>
      </w:r>
      <w:r w:rsidRPr="006D2C07">
        <w:rPr>
          <w:rFonts w:ascii="Garamond" w:hAnsi="Garamond"/>
          <w:color w:val="000000" w:themeColor="text1"/>
          <w:sz w:val="22"/>
          <w:szCs w:val="22"/>
        </w:rPr>
        <w:t xml:space="preserve">jest równoznaczne ze skorzystaniem z niniejszej klauzuli, co nie stanowi zmiany umowy wymagającej stosowania trybu przewidzianego w §5Umowy, pod warunkiem, że nie prowadzi </w:t>
      </w:r>
      <w:r w:rsidR="006D2C07">
        <w:rPr>
          <w:rFonts w:ascii="Garamond" w:hAnsi="Garamond"/>
          <w:color w:val="000000" w:themeColor="text1"/>
          <w:sz w:val="22"/>
          <w:szCs w:val="22"/>
        </w:rPr>
        <w:br/>
      </w:r>
      <w:r w:rsidRPr="006D2C07">
        <w:rPr>
          <w:rFonts w:ascii="Garamond" w:hAnsi="Garamond"/>
          <w:color w:val="000000" w:themeColor="text1"/>
          <w:sz w:val="22"/>
          <w:szCs w:val="22"/>
        </w:rPr>
        <w:t>do zmiany ilości danej pozycji wyczerpanego asortymentu o więcej niż 50%. (klauzula automatyczna). W pozostałych przypadkach wymagane jest zawarcie aneksu w trybie przewidzianym w §5 umowy.</w:t>
      </w:r>
    </w:p>
    <w:p w14:paraId="6FF311DC" w14:textId="762634C3" w:rsidR="00AB2056" w:rsidRPr="006D2C07" w:rsidRDefault="00AB2056" w:rsidP="00AB2056">
      <w:pPr>
        <w:numPr>
          <w:ilvl w:val="0"/>
          <w:numId w:val="17"/>
        </w:numPr>
        <w:ind w:left="709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D2C07">
        <w:rPr>
          <w:rFonts w:ascii="Garamond" w:hAnsi="Garamond" w:cs="Arial"/>
          <w:color w:val="000000" w:themeColor="text1"/>
          <w:sz w:val="22"/>
          <w:szCs w:val="22"/>
        </w:rPr>
        <w:t xml:space="preserve">Niewyczerpania ilościowego oraz wartościowego umowy, poprzez przedłużenie terminu </w:t>
      </w:r>
      <w:r w:rsidR="006D2C07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D2C07">
        <w:rPr>
          <w:rFonts w:ascii="Garamond" w:hAnsi="Garamond" w:cs="Arial"/>
          <w:color w:val="000000" w:themeColor="text1"/>
          <w:sz w:val="22"/>
          <w:szCs w:val="22"/>
        </w:rPr>
        <w:t>jej obowiązywania, jednak nie dłużej niż o kolejne 6 miesięcy.</w:t>
      </w:r>
    </w:p>
    <w:p w14:paraId="5B01056E" w14:textId="77777777" w:rsidR="00AB2056" w:rsidRPr="006D2C07" w:rsidRDefault="00AB2056" w:rsidP="00AB2056">
      <w:pPr>
        <w:numPr>
          <w:ilvl w:val="0"/>
          <w:numId w:val="17"/>
        </w:numPr>
        <w:suppressAutoHyphens/>
        <w:ind w:left="709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>wprowadzenia do sprzedaży przez wykonawcę produktu zmodyfikowanego / udoskonalonego;</w:t>
      </w:r>
    </w:p>
    <w:p w14:paraId="513A2500" w14:textId="5C87DDF8" w:rsidR="00AB2056" w:rsidRPr="006D2C07" w:rsidRDefault="00AB2056" w:rsidP="00AB2056">
      <w:pPr>
        <w:numPr>
          <w:ilvl w:val="0"/>
          <w:numId w:val="15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 xml:space="preserve">W wypadku zmiany, o której mowa w ust. 3 pkt 1 wartość netto wynagrodzenia Wykonawcy </w:t>
      </w:r>
      <w:r w:rsidRPr="006D2C07">
        <w:rPr>
          <w:rFonts w:ascii="Garamond" w:hAnsi="Garamond"/>
          <w:color w:val="000000" w:themeColor="text1"/>
          <w:sz w:val="22"/>
          <w:szCs w:val="22"/>
        </w:rPr>
        <w:br/>
        <w:t>nie zmieni się.</w:t>
      </w:r>
    </w:p>
    <w:p w14:paraId="3EAA5B40" w14:textId="32C31613" w:rsidR="00AB2056" w:rsidRPr="006D2C07" w:rsidRDefault="00AB2056" w:rsidP="00AB2056">
      <w:pPr>
        <w:numPr>
          <w:ilvl w:val="0"/>
          <w:numId w:val="15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 xml:space="preserve">W przypadku wycofania przedmiotu zamówienia z obrotu, braku dostaw z powodu wstrzymania </w:t>
      </w:r>
      <w:r w:rsidR="006D2C07">
        <w:rPr>
          <w:rFonts w:ascii="Garamond" w:hAnsi="Garamond"/>
          <w:color w:val="000000" w:themeColor="text1"/>
          <w:sz w:val="22"/>
          <w:szCs w:val="22"/>
        </w:rPr>
        <w:br/>
      </w:r>
      <w:r w:rsidRPr="006D2C07">
        <w:rPr>
          <w:rFonts w:ascii="Garamond" w:hAnsi="Garamond"/>
          <w:color w:val="000000" w:themeColor="text1"/>
          <w:sz w:val="22"/>
          <w:szCs w:val="22"/>
        </w:rPr>
        <w:t xml:space="preserve">lub zakończenia produkcji lub innej istotnej okoliczności strony przewidują możliwość zmiany umowy i Wykonawca przedstawi Zamawiającemu ofertę produktu równoważnego pod względem składu ilościowo-jakościowego, właściwości fizyko-chemicznych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produktu.    </w:t>
      </w:r>
    </w:p>
    <w:p w14:paraId="090D5DBB" w14:textId="0132ACD9" w:rsidR="00AB2056" w:rsidRPr="006D2C07" w:rsidRDefault="00AB2056" w:rsidP="00AB2056">
      <w:pPr>
        <w:numPr>
          <w:ilvl w:val="0"/>
          <w:numId w:val="15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 xml:space="preserve">Zmiana cen może nastąpić również o 50% wskaźnika cen towarów i usług konsumpcyjnych ogółem ogłoszony przez Prezesa GUS, jednak nie wcześniej niż po upływie 180 dni od dnia upływu terminu składania ofert w zamówieniu objętym niniejszą umowa, na podstawie wniosku Wykonawcy, </w:t>
      </w:r>
      <w:r w:rsidR="006D2C07">
        <w:rPr>
          <w:rFonts w:ascii="Garamond" w:hAnsi="Garamond"/>
          <w:color w:val="000000" w:themeColor="text1"/>
          <w:sz w:val="22"/>
          <w:szCs w:val="22"/>
        </w:rPr>
        <w:br/>
      </w:r>
      <w:r w:rsidRPr="006D2C07">
        <w:rPr>
          <w:rFonts w:ascii="Garamond" w:hAnsi="Garamond"/>
          <w:color w:val="000000" w:themeColor="text1"/>
          <w:sz w:val="22"/>
          <w:szCs w:val="22"/>
        </w:rPr>
        <w:t>z uwzględnieniem zasad określonych w niniejszej umowie.</w:t>
      </w:r>
    </w:p>
    <w:p w14:paraId="60D18627" w14:textId="101DC16C" w:rsidR="00AB2056" w:rsidRPr="006D2C07" w:rsidRDefault="00AB2056" w:rsidP="00AB2056">
      <w:pPr>
        <w:numPr>
          <w:ilvl w:val="0"/>
          <w:numId w:val="15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 xml:space="preserve">Poziom zmiany ceny uprawniający strony umowy do żądania zmiany wynagrodzenia wynosi 10%, </w:t>
      </w:r>
      <w:r w:rsidR="006D2C07">
        <w:rPr>
          <w:rFonts w:ascii="Garamond" w:hAnsi="Garamond"/>
          <w:color w:val="000000" w:themeColor="text1"/>
          <w:sz w:val="22"/>
          <w:szCs w:val="22"/>
        </w:rPr>
        <w:br/>
      </w:r>
      <w:r w:rsidRPr="006D2C07">
        <w:rPr>
          <w:rFonts w:ascii="Garamond" w:hAnsi="Garamond"/>
          <w:color w:val="000000" w:themeColor="text1"/>
          <w:sz w:val="22"/>
          <w:szCs w:val="22"/>
        </w:rPr>
        <w:t>co oznacza, że waloryzacja nie będzie następowała, jeżeli w jej wyniku zmiana ceny nie ulegnie zmianie o więcej niż 10% cen wynikających z formularzy cenowych.</w:t>
      </w:r>
    </w:p>
    <w:p w14:paraId="61148159" w14:textId="5F58E044" w:rsidR="00AB2056" w:rsidRPr="006D2C07" w:rsidRDefault="00AB2056" w:rsidP="00AB2056">
      <w:pPr>
        <w:numPr>
          <w:ilvl w:val="0"/>
          <w:numId w:val="15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 xml:space="preserve">Zmiana wynagrodzenia nastąpi z użyciem odesłania do wskaźnika cen towarów i usług ogłaszanego </w:t>
      </w:r>
      <w:r w:rsidR="006D2C07">
        <w:rPr>
          <w:rFonts w:ascii="Garamond" w:hAnsi="Garamond"/>
          <w:color w:val="000000" w:themeColor="text1"/>
          <w:sz w:val="22"/>
          <w:szCs w:val="22"/>
        </w:rPr>
        <w:br/>
      </w:r>
      <w:r w:rsidRPr="006D2C07">
        <w:rPr>
          <w:rFonts w:ascii="Garamond" w:hAnsi="Garamond"/>
          <w:color w:val="000000" w:themeColor="text1"/>
          <w:sz w:val="22"/>
          <w:szCs w:val="22"/>
        </w:rPr>
        <w:t xml:space="preserve">w komunikacie Prezesa Głównego Urzędu Statystycznego, poprzez porównanie zmiany wskaźnika </w:t>
      </w:r>
      <w:r w:rsidR="006D2C07">
        <w:rPr>
          <w:rFonts w:ascii="Garamond" w:hAnsi="Garamond"/>
          <w:color w:val="000000" w:themeColor="text1"/>
          <w:sz w:val="22"/>
          <w:szCs w:val="22"/>
        </w:rPr>
        <w:br/>
      </w:r>
      <w:r w:rsidRPr="006D2C07">
        <w:rPr>
          <w:rFonts w:ascii="Garamond" w:hAnsi="Garamond"/>
          <w:color w:val="000000" w:themeColor="text1"/>
          <w:sz w:val="22"/>
          <w:szCs w:val="22"/>
        </w:rPr>
        <w:t xml:space="preserve">wg pierwszego komunikatu Prezesa GUS ogłoszonego bezpośrednio przed dniem skierowania wniosku przez Wykonawcę, z uwzględnieniem ustępu 6 niniejszej umowy. </w:t>
      </w:r>
    </w:p>
    <w:p w14:paraId="6AB324D9" w14:textId="6FA088BC" w:rsidR="00AB2056" w:rsidRPr="006D2C07" w:rsidRDefault="00AB2056" w:rsidP="00AB2056">
      <w:pPr>
        <w:numPr>
          <w:ilvl w:val="0"/>
          <w:numId w:val="15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 xml:space="preserve">Sposób określenia wpływu zmiany ceny materiałów lub kosztów na koszt wykonania zamówienia – proporcjonalnie do wysokości wynagrodzenia Wykonawcy określonego w formularzu ofertowym, </w:t>
      </w:r>
      <w:r w:rsidR="006D2C07">
        <w:rPr>
          <w:rFonts w:ascii="Garamond" w:hAnsi="Garamond"/>
          <w:color w:val="000000" w:themeColor="text1"/>
          <w:sz w:val="22"/>
          <w:szCs w:val="22"/>
        </w:rPr>
        <w:br/>
      </w:r>
      <w:r w:rsidRPr="006D2C07">
        <w:rPr>
          <w:rFonts w:ascii="Garamond" w:hAnsi="Garamond"/>
          <w:color w:val="000000" w:themeColor="text1"/>
          <w:sz w:val="22"/>
          <w:szCs w:val="22"/>
        </w:rPr>
        <w:t>przy czym ustala się, że koszt wykonania zamówienia zależny jest w 50% od wzrostu cen materiałów oferowanych w niniejszym postepowaniu.</w:t>
      </w:r>
    </w:p>
    <w:p w14:paraId="759979C9" w14:textId="57D5CD45" w:rsidR="00AB2056" w:rsidRPr="006D2C07" w:rsidRDefault="00AB2056" w:rsidP="00AB2056">
      <w:pPr>
        <w:numPr>
          <w:ilvl w:val="0"/>
          <w:numId w:val="15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 xml:space="preserve">Zmiana wynagrodzenia Wykonawcy może następować w okresach kwartalnych, z uwzględnieniem postanowień ust. 6 niniejszej umowy. </w:t>
      </w:r>
    </w:p>
    <w:p w14:paraId="1BE215DF" w14:textId="77777777" w:rsidR="00AB2056" w:rsidRPr="006D2C07" w:rsidRDefault="00AB2056" w:rsidP="00AB2056">
      <w:pPr>
        <w:numPr>
          <w:ilvl w:val="0"/>
          <w:numId w:val="15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4B6DDD9C" w14:textId="7CAA940C" w:rsidR="00AB2056" w:rsidRPr="006D2C07" w:rsidRDefault="00AB2056" w:rsidP="00AB2056">
      <w:pPr>
        <w:numPr>
          <w:ilvl w:val="0"/>
          <w:numId w:val="15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 xml:space="preserve">Wykonawca, którego wynagrodzenie zostało zmienione zgodnie z  ust. 6-11, zobowiązany </w:t>
      </w:r>
      <w:r w:rsidR="006D2C07">
        <w:rPr>
          <w:rFonts w:ascii="Garamond" w:hAnsi="Garamond"/>
          <w:color w:val="000000" w:themeColor="text1"/>
          <w:sz w:val="22"/>
          <w:szCs w:val="22"/>
        </w:rPr>
        <w:br/>
      </w:r>
      <w:r w:rsidRPr="006D2C07">
        <w:rPr>
          <w:rFonts w:ascii="Garamond" w:hAnsi="Garamond"/>
          <w:color w:val="000000" w:themeColor="text1"/>
          <w:sz w:val="22"/>
          <w:szCs w:val="22"/>
        </w:rPr>
        <w:t>jest do zmiany wynagrodzenia przysługującego podwykonawcy, z którym zawarł umowę, w zakresie odpowiadającym zmianom cen materiałów lub kosztów dotyczących zobowiązania podwykonawcy.</w:t>
      </w:r>
    </w:p>
    <w:p w14:paraId="12E8D3AD" w14:textId="786C6AA3" w:rsidR="00AB2056" w:rsidRPr="006D2C07" w:rsidRDefault="00AB2056" w:rsidP="00AB2056">
      <w:pPr>
        <w:numPr>
          <w:ilvl w:val="0"/>
          <w:numId w:val="15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 xml:space="preserve">O zmianę umowy może wnioskować każda ze stron. </w:t>
      </w:r>
    </w:p>
    <w:p w14:paraId="287B6F75" w14:textId="4A3FF6B8" w:rsidR="00AB2056" w:rsidRPr="006D2C07" w:rsidRDefault="00AB2056" w:rsidP="00AB2056">
      <w:pPr>
        <w:numPr>
          <w:ilvl w:val="0"/>
          <w:numId w:val="15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>Zamawiający może odstąpić od umowy w razie wystąpienia istotnej zmiany okoliczności powodującej, że wykonanie umowy nie leży w interesie publicznym, czego nie można było przewidzieć w chwili zawarcia Umowy.</w:t>
      </w:r>
    </w:p>
    <w:p w14:paraId="226FA0BD" w14:textId="61260AF3" w:rsidR="00AB2056" w:rsidRPr="006D2C07" w:rsidRDefault="00AB2056" w:rsidP="00AB2056">
      <w:pPr>
        <w:numPr>
          <w:ilvl w:val="0"/>
          <w:numId w:val="15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>Odstąpienie od umowy w przypadku, o którym mowa w ust. 6 umowy, może nastąpić w terminie 30 dni od powzięcia wiadomości o tych okolicznościach.</w:t>
      </w:r>
    </w:p>
    <w:p w14:paraId="2F764635" w14:textId="77777777" w:rsidR="00AB2056" w:rsidRPr="006D2C07" w:rsidRDefault="00AB2056" w:rsidP="00AB2056">
      <w:pPr>
        <w:numPr>
          <w:ilvl w:val="0"/>
          <w:numId w:val="15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>W przypadku odstąpienia od umowy przez Zamawiającego, w sytuacji, o której mowa w ust. 6, Wykonawca może żądać jedynie wynagrodzenia należnego mu z tytułu wykonania faktycznego części umowy.</w:t>
      </w:r>
    </w:p>
    <w:p w14:paraId="67702708" w14:textId="77777777" w:rsidR="00AB2056" w:rsidRPr="006D2C07" w:rsidRDefault="00AB2056" w:rsidP="00AB2056">
      <w:pPr>
        <w:numPr>
          <w:ilvl w:val="0"/>
          <w:numId w:val="15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Zamawiający może wypowiedzieć umowę w całości lub w zakresie poszczególnych pakietów </w:t>
      </w:r>
      <w:r w:rsidRPr="006D2C07">
        <w:rPr>
          <w:rFonts w:ascii="Garamond" w:hAnsi="Garamond"/>
          <w:color w:val="000000" w:themeColor="text1"/>
          <w:sz w:val="22"/>
          <w:szCs w:val="22"/>
        </w:rPr>
        <w:br/>
        <w:t>lub pozycji, bez wyznaczania dodatkowego terminu na usunięcie naruszeń, w przypadku zaistnienia któregoś z niżej wskazanych przypadków:</w:t>
      </w:r>
    </w:p>
    <w:p w14:paraId="54965E8F" w14:textId="77777777" w:rsidR="00AB2056" w:rsidRPr="006D2C07" w:rsidRDefault="00AB2056" w:rsidP="00AB2056">
      <w:pPr>
        <w:numPr>
          <w:ilvl w:val="0"/>
          <w:numId w:val="18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>co najmniej dwukrotnie Wykonawca opóźnił się z realizacją dostaw;</w:t>
      </w:r>
    </w:p>
    <w:p w14:paraId="27B66912" w14:textId="77777777" w:rsidR="00AB2056" w:rsidRPr="006D2C07" w:rsidRDefault="00AB2056" w:rsidP="00AB2056">
      <w:pPr>
        <w:numPr>
          <w:ilvl w:val="0"/>
          <w:numId w:val="18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>jeżeli opóźnienie w dostawie przekracza 14 dni roboczych;</w:t>
      </w:r>
    </w:p>
    <w:p w14:paraId="1BE99834" w14:textId="77777777" w:rsidR="00AB2056" w:rsidRPr="006D2C07" w:rsidRDefault="00AB2056" w:rsidP="00AB2056">
      <w:pPr>
        <w:numPr>
          <w:ilvl w:val="0"/>
          <w:numId w:val="18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>dostarczony przedmiot zamówienia nie odpowiada opisanemu w Specyfikacji Istotnych Warunków Zamówienia;</w:t>
      </w:r>
    </w:p>
    <w:p w14:paraId="6B80D35C" w14:textId="77777777" w:rsidR="00AB2056" w:rsidRPr="006D2C07" w:rsidRDefault="00AB2056" w:rsidP="00AB2056">
      <w:pPr>
        <w:numPr>
          <w:ilvl w:val="0"/>
          <w:numId w:val="18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>nastąpiła co najmniej trzykrotna reklamacja jakości towaru;</w:t>
      </w:r>
    </w:p>
    <w:p w14:paraId="1BE01FBC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002E3C41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6</w:t>
      </w:r>
    </w:p>
    <w:p w14:paraId="08CA2BA2" w14:textId="77777777" w:rsidR="00EC45E3" w:rsidRDefault="00EC45E3" w:rsidP="00EC45E3">
      <w:pPr>
        <w:numPr>
          <w:ilvl w:val="0"/>
          <w:numId w:val="8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Wykonawca gwarantuje, że przedmiot umowy jest wolny od wad prawnych i fizycznych.</w:t>
      </w:r>
    </w:p>
    <w:p w14:paraId="4EF8AB29" w14:textId="6B581BBD" w:rsidR="00EC45E3" w:rsidRDefault="00EC45E3" w:rsidP="00EC45E3">
      <w:pPr>
        <w:numPr>
          <w:ilvl w:val="0"/>
          <w:numId w:val="8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Wykonawca zobowiązuje się do realizacji dostaw będących przedmiotem umowy spełniających wymogi prawa obowiązujące w tym zakresie, a w szczególności: dostarczane butle z gazem </w:t>
      </w:r>
      <w:r w:rsidR="00CE3783">
        <w:rPr>
          <w:rFonts w:ascii="Garamond" w:hAnsi="Garamond" w:cs="Arial"/>
          <w:sz w:val="22"/>
          <w:szCs w:val="22"/>
        </w:rPr>
        <w:t>będą</w:t>
      </w:r>
      <w:r>
        <w:rPr>
          <w:rFonts w:ascii="Garamond" w:hAnsi="Garamond" w:cs="Arial"/>
          <w:sz w:val="22"/>
          <w:szCs w:val="22"/>
        </w:rPr>
        <w:t xml:space="preserve"> posiadać aktualną legalizację, </w:t>
      </w:r>
      <w:r w:rsidR="00CE3783">
        <w:rPr>
          <w:rFonts w:ascii="Garamond" w:hAnsi="Garamond" w:cs="Arial"/>
          <w:sz w:val="22"/>
          <w:szCs w:val="22"/>
        </w:rPr>
        <w:t>będą</w:t>
      </w:r>
      <w:r>
        <w:rPr>
          <w:rFonts w:ascii="Garamond" w:hAnsi="Garamond" w:cs="Arial"/>
          <w:sz w:val="22"/>
          <w:szCs w:val="22"/>
        </w:rPr>
        <w:t xml:space="preserve"> sprawne, odpowiednio oznakowane i zabezpieczone do transportu.</w:t>
      </w:r>
    </w:p>
    <w:p w14:paraId="03F0BB84" w14:textId="77777777" w:rsidR="00B91FA9" w:rsidRDefault="00EC45E3" w:rsidP="00EC45E3">
      <w:pPr>
        <w:numPr>
          <w:ilvl w:val="0"/>
          <w:numId w:val="8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Wykonawca oświadcza, że posiada dokumenty stanowiące podstawę dopuszczenia</w:t>
      </w:r>
      <w:r>
        <w:rPr>
          <w:rFonts w:ascii="Garamond" w:hAnsi="Garamond" w:cs="Arial"/>
          <w:sz w:val="22"/>
          <w:szCs w:val="22"/>
        </w:rPr>
        <w:br/>
        <w:t xml:space="preserve">do obrotu gazu stanowiącego przedmiot umowy tj. </w:t>
      </w:r>
    </w:p>
    <w:p w14:paraId="6FE8172B" w14:textId="11B00D1C" w:rsidR="00B91FA9" w:rsidRDefault="00B91FA9" w:rsidP="00B91FA9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Garamond" w:hAnsi="Garamond" w:cs="Arial"/>
          <w:sz w:val="22"/>
        </w:rPr>
      </w:pPr>
      <w:r>
        <w:rPr>
          <w:rFonts w:ascii="Garamond" w:hAnsi="Garamond" w:cs="Arial"/>
          <w:sz w:val="22"/>
        </w:rPr>
        <w:t xml:space="preserve">Produkty lecznicze – posiadają Charakterystykę Produktu Leczniczego, pozwolenie </w:t>
      </w:r>
      <w:r w:rsidR="00CE3783">
        <w:rPr>
          <w:rFonts w:ascii="Garamond" w:hAnsi="Garamond" w:cs="Arial"/>
          <w:sz w:val="22"/>
        </w:rPr>
        <w:br/>
      </w:r>
      <w:r>
        <w:rPr>
          <w:rFonts w:ascii="Garamond" w:hAnsi="Garamond" w:cs="Arial"/>
          <w:sz w:val="22"/>
        </w:rPr>
        <w:t>na dopuszczenie do obrotu</w:t>
      </w:r>
      <w:r w:rsidR="00CE3783">
        <w:rPr>
          <w:rFonts w:ascii="Garamond" w:hAnsi="Garamond" w:cs="Arial"/>
          <w:sz w:val="22"/>
        </w:rPr>
        <w:t>,</w:t>
      </w:r>
    </w:p>
    <w:p w14:paraId="4DA851DE" w14:textId="29F39762" w:rsidR="00B91FA9" w:rsidRDefault="00B91FA9" w:rsidP="00B91FA9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Garamond" w:hAnsi="Garamond" w:cs="Arial"/>
          <w:sz w:val="22"/>
        </w:rPr>
      </w:pPr>
      <w:r>
        <w:rPr>
          <w:rFonts w:ascii="Garamond" w:hAnsi="Garamond" w:cs="Arial"/>
          <w:sz w:val="22"/>
        </w:rPr>
        <w:t>Wyroby medyczne – posiadają deklaracja zgodności, certyfikat zgodności, potwierdzające zgodność z obowiązującą Ustawą o wyrobach medycznych oraz Rozporządzeniem MDR</w:t>
      </w:r>
      <w:r w:rsidR="00CE3783">
        <w:rPr>
          <w:rFonts w:ascii="Garamond" w:hAnsi="Garamond" w:cs="Arial"/>
          <w:sz w:val="22"/>
        </w:rPr>
        <w:t>,</w:t>
      </w:r>
    </w:p>
    <w:p w14:paraId="5C608D0E" w14:textId="19DC0F0C" w:rsidR="00B91FA9" w:rsidRDefault="00B91FA9" w:rsidP="00B91FA9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Garamond" w:hAnsi="Garamond" w:cs="Arial"/>
          <w:sz w:val="22"/>
        </w:rPr>
      </w:pPr>
      <w:r>
        <w:rPr>
          <w:rFonts w:ascii="Garamond" w:hAnsi="Garamond" w:cs="Arial"/>
          <w:sz w:val="22"/>
        </w:rPr>
        <w:t>Gazy medyczne w statusie produktów leczniczych posiada</w:t>
      </w:r>
      <w:r w:rsidR="00CE3783">
        <w:rPr>
          <w:rFonts w:ascii="Garamond" w:hAnsi="Garamond" w:cs="Arial"/>
          <w:sz w:val="22"/>
        </w:rPr>
        <w:t>ją</w:t>
      </w:r>
      <w:r>
        <w:rPr>
          <w:rFonts w:ascii="Garamond" w:hAnsi="Garamond" w:cs="Arial"/>
          <w:sz w:val="22"/>
        </w:rPr>
        <w:t xml:space="preserve"> ważne pozwolenie na dopuszczenie do obrotu oraz kartę charakterystyki produktu leczniczego</w:t>
      </w:r>
    </w:p>
    <w:p w14:paraId="34CB2CC9" w14:textId="2D79497B" w:rsidR="00EC45E3" w:rsidRDefault="00B91FA9" w:rsidP="00B91FA9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Garamond" w:hAnsi="Garamond" w:cs="Arial"/>
          <w:sz w:val="22"/>
        </w:rPr>
      </w:pPr>
      <w:r>
        <w:rPr>
          <w:rFonts w:ascii="Garamond" w:hAnsi="Garamond" w:cs="Arial"/>
          <w:sz w:val="22"/>
        </w:rPr>
        <w:t xml:space="preserve">Gazy medyczne w statusie wyrobów medycznych oraz inne wyroby medyczne zawarte w SWZ </w:t>
      </w:r>
      <w:r w:rsidR="00CE3783">
        <w:rPr>
          <w:rFonts w:ascii="Garamond" w:hAnsi="Garamond" w:cs="Arial"/>
          <w:sz w:val="22"/>
        </w:rPr>
        <w:br/>
        <w:t>są</w:t>
      </w:r>
      <w:r>
        <w:rPr>
          <w:rFonts w:ascii="Garamond" w:hAnsi="Garamond" w:cs="Arial"/>
          <w:sz w:val="22"/>
        </w:rPr>
        <w:t xml:space="preserve"> zgodne z Rozporządzeniem (UE) 2017/745 z 5 kwietnia 2017 r. (Medical Device </w:t>
      </w:r>
      <w:proofErr w:type="spellStart"/>
      <w:r>
        <w:rPr>
          <w:rFonts w:ascii="Garamond" w:hAnsi="Garamond" w:cs="Arial"/>
          <w:sz w:val="22"/>
        </w:rPr>
        <w:t>Regulation</w:t>
      </w:r>
      <w:proofErr w:type="spellEnd"/>
      <w:r>
        <w:rPr>
          <w:rFonts w:ascii="Garamond" w:hAnsi="Garamond" w:cs="Arial"/>
          <w:sz w:val="22"/>
        </w:rPr>
        <w:t xml:space="preserve"> – MDR) z uwzględnieniem okresów przejściowych, a także z Ustawą z dnia 7 kwietnia 2022 r. </w:t>
      </w:r>
      <w:r w:rsidR="00CE3783">
        <w:rPr>
          <w:rFonts w:ascii="Garamond" w:hAnsi="Garamond" w:cs="Arial"/>
          <w:sz w:val="22"/>
        </w:rPr>
        <w:br/>
      </w:r>
      <w:r>
        <w:rPr>
          <w:rFonts w:ascii="Garamond" w:hAnsi="Garamond" w:cs="Arial"/>
          <w:sz w:val="22"/>
        </w:rPr>
        <w:t>o wyrobach medycznych (Dz. U. 2022 poz. 974) oraz posiada</w:t>
      </w:r>
      <w:r w:rsidR="00CE3783">
        <w:rPr>
          <w:rFonts w:ascii="Garamond" w:hAnsi="Garamond" w:cs="Arial"/>
          <w:sz w:val="22"/>
        </w:rPr>
        <w:t>ją</w:t>
      </w:r>
      <w:r>
        <w:rPr>
          <w:rFonts w:ascii="Garamond" w:hAnsi="Garamond" w:cs="Arial"/>
          <w:sz w:val="22"/>
        </w:rPr>
        <w:t xml:space="preserve"> informację producenta </w:t>
      </w:r>
      <w:r w:rsidR="00CE3783">
        <w:rPr>
          <w:rFonts w:ascii="Garamond" w:hAnsi="Garamond" w:cs="Arial"/>
          <w:sz w:val="22"/>
        </w:rPr>
        <w:br/>
      </w:r>
      <w:r>
        <w:rPr>
          <w:rFonts w:ascii="Garamond" w:hAnsi="Garamond" w:cs="Arial"/>
          <w:sz w:val="22"/>
        </w:rPr>
        <w:t>o prawidłowych warunkach przechowywania</w:t>
      </w:r>
      <w:r w:rsidR="006E5E50">
        <w:rPr>
          <w:rFonts w:ascii="Garamond" w:hAnsi="Garamond" w:cs="Arial"/>
          <w:sz w:val="22"/>
        </w:rPr>
        <w:t>,</w:t>
      </w:r>
    </w:p>
    <w:p w14:paraId="2104B2ED" w14:textId="614A79AA" w:rsidR="006E5E50" w:rsidRDefault="006E5E50" w:rsidP="00B91FA9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Garamond" w:hAnsi="Garamond" w:cs="Arial"/>
          <w:sz w:val="22"/>
        </w:rPr>
      </w:pPr>
      <w:r>
        <w:rPr>
          <w:rFonts w:ascii="Garamond" w:hAnsi="Garamond" w:cs="Arial"/>
          <w:sz w:val="22"/>
        </w:rPr>
        <w:t>Produkty lecznicze zgodne z Ustawą Prawo Farmaceutyczne,</w:t>
      </w:r>
    </w:p>
    <w:p w14:paraId="7181F0F6" w14:textId="77777777" w:rsidR="00EC45E3" w:rsidRDefault="00EC45E3" w:rsidP="00EC45E3">
      <w:pPr>
        <w:numPr>
          <w:ilvl w:val="0"/>
          <w:numId w:val="8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Zamawiający w chwili odbioru jest zobowiązany do zbadania czy dostawa jest pod względem ilościowym zgodna z załączonymi dokumentami, w szczególności z zamówieniem pisemnym, o którym mowa w § 2 ust. 2 Umowy.</w:t>
      </w:r>
      <w:r>
        <w:rPr>
          <w:rFonts w:ascii="Garamond" w:hAnsi="Garamond" w:cs="Arial"/>
          <w:color w:val="FF0000"/>
          <w:sz w:val="22"/>
          <w:szCs w:val="22"/>
        </w:rPr>
        <w:t xml:space="preserve"> </w:t>
      </w:r>
    </w:p>
    <w:p w14:paraId="2105F452" w14:textId="77777777" w:rsidR="00EC45E3" w:rsidRDefault="00EC45E3" w:rsidP="00EC45E3">
      <w:pPr>
        <w:numPr>
          <w:ilvl w:val="0"/>
          <w:numId w:val="8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Zamawiający zobowiązuje się do zbadania towaru pod względem jakościowym w ciągu</w:t>
      </w:r>
      <w:r>
        <w:rPr>
          <w:rFonts w:ascii="Garamond" w:hAnsi="Garamond" w:cs="Arial"/>
          <w:sz w:val="22"/>
          <w:szCs w:val="22"/>
        </w:rPr>
        <w:br/>
        <w:t>5 dni od daty jego odbioru.</w:t>
      </w:r>
    </w:p>
    <w:p w14:paraId="7C7AB771" w14:textId="77777777" w:rsidR="00EC45E3" w:rsidRDefault="00EC45E3" w:rsidP="00EC45E3">
      <w:pPr>
        <w:numPr>
          <w:ilvl w:val="0"/>
          <w:numId w:val="8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 razie stwierdzenia braków lub wad Zamawiający złoży pisemną reklamację Wykonawcy, który zobowiązuje się rozpatrzyć ją niezwłocznie, nie dłużej niż w ciągu 14 dni</w:t>
      </w:r>
      <w:r>
        <w:rPr>
          <w:rFonts w:ascii="Garamond" w:hAnsi="Garamond" w:cs="Arial"/>
          <w:sz w:val="22"/>
          <w:szCs w:val="22"/>
        </w:rPr>
        <w:br/>
        <w:t>od jej otrzymania.</w:t>
      </w:r>
    </w:p>
    <w:p w14:paraId="0ADC5919" w14:textId="753EE49C" w:rsidR="00EC45E3" w:rsidRDefault="00EC45E3" w:rsidP="00EC45E3">
      <w:pPr>
        <w:numPr>
          <w:ilvl w:val="0"/>
          <w:numId w:val="8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Nieudzielenie odpowiedzi na reklamację w terminie określonym w ust. 6 równoznaczne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>jest</w:t>
      </w:r>
      <w:r w:rsidR="00A54865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z uwzględnieniem reklamacji.</w:t>
      </w:r>
    </w:p>
    <w:p w14:paraId="4252CF0D" w14:textId="06DA8D94" w:rsidR="00EC45E3" w:rsidRDefault="00EC45E3" w:rsidP="00EC45E3">
      <w:pPr>
        <w:numPr>
          <w:ilvl w:val="0"/>
          <w:numId w:val="8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Wykonawca zobowiązuje się przez cały okres trwania umowy do posiadania aktualnych dokumentów na cały dostarczany asortyment tzn.: pozwolenia na dopuszczenie do obrotu (świadectw rejestracji)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 xml:space="preserve">w Polsce lub pozwolenia wydanego przez Radę lub Komisję Europejską lub innych dokumentów dopuszczających do obrotu na terenie Rzeczypospolitej Polskiej. W przypadku, gdy ważność dokumentu wygasa w trakcie realizacji dostaw, wykonawca zobowiązany jest we właściwym czasie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 xml:space="preserve">do złożenia wniosku o przedłużenie ważności świadectwa bądź pozwolenia i po jego uzyskaniu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 xml:space="preserve">do niezwłocznego przekazania w formie kserokopii potwierdzonej ,,za zgodność z oryginałem”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>do Zamawiającego.</w:t>
      </w:r>
    </w:p>
    <w:p w14:paraId="7DDDFDAF" w14:textId="77777777" w:rsidR="00EC45E3" w:rsidRDefault="00EC45E3" w:rsidP="00EC45E3">
      <w:pPr>
        <w:numPr>
          <w:ilvl w:val="0"/>
          <w:numId w:val="8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bCs/>
          <w:sz w:val="22"/>
          <w:szCs w:val="22"/>
        </w:rPr>
        <w:t xml:space="preserve">Zamawiający zastrzega, iż wyrób medyczny musi posiadać polską wersję językową opisu wyrobu. </w:t>
      </w:r>
    </w:p>
    <w:p w14:paraId="485A2C38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4C6AC437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7</w:t>
      </w:r>
    </w:p>
    <w:p w14:paraId="36F644ED" w14:textId="77777777" w:rsidR="00EC45E3" w:rsidRDefault="00EC45E3" w:rsidP="00EC45E3">
      <w:pPr>
        <w:spacing w:line="276" w:lineRule="auto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1.  Wykonawca zobowiązuje się zapłacić Zamawiającemu kary umowne:</w:t>
      </w:r>
    </w:p>
    <w:p w14:paraId="20BF14DC" w14:textId="7A39441A" w:rsidR="00EC45E3" w:rsidRDefault="00EC45E3" w:rsidP="00EC45E3">
      <w:pPr>
        <w:pStyle w:val="Tekstpodstawowywcity"/>
        <w:numPr>
          <w:ilvl w:val="0"/>
          <w:numId w:val="9"/>
        </w:numPr>
        <w:spacing w:line="276" w:lineRule="auto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lastRenderedPageBreak/>
        <w:t>w wysokości 5% wartości brutto umowy, gdy któraś ze stron odstąpi od umowy</w:t>
      </w:r>
      <w:r w:rsidR="00A54865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z powodu okoliczności, za które odpowiada Wykonawca,</w:t>
      </w:r>
    </w:p>
    <w:p w14:paraId="5D9010D0" w14:textId="6D7F7AE4" w:rsidR="00EC45E3" w:rsidRDefault="00EC45E3" w:rsidP="00EC45E3">
      <w:pPr>
        <w:pStyle w:val="Tekstpodstawowywcity"/>
        <w:numPr>
          <w:ilvl w:val="0"/>
          <w:numId w:val="9"/>
        </w:numPr>
        <w:spacing w:line="276" w:lineRule="auto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w wysokości 1% wartości brutto zamówienia niezrealizowanego w terminie za każdy rozpoczęty dzień zwłoki, z jednoczesnym zastrzeżeniem, iż zwłoka ta nie może trwać dłużej niż 3 dni.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bCs/>
          <w:sz w:val="22"/>
          <w:szCs w:val="22"/>
        </w:rPr>
        <w:t>Po upływie ww. terminu Zamawiający dokona zakupu asortymentu</w:t>
      </w:r>
      <w:r w:rsidR="00A54865">
        <w:rPr>
          <w:rFonts w:ascii="Garamond" w:hAnsi="Garamond" w:cs="Arial"/>
          <w:bCs/>
          <w:sz w:val="22"/>
          <w:szCs w:val="22"/>
        </w:rPr>
        <w:t xml:space="preserve"> </w:t>
      </w:r>
      <w:r>
        <w:rPr>
          <w:rFonts w:ascii="Garamond" w:hAnsi="Garamond" w:cs="Arial"/>
          <w:bCs/>
          <w:sz w:val="22"/>
          <w:szCs w:val="22"/>
        </w:rPr>
        <w:t>tej samej ilości i tego samego gatunku u innego wykonawcy, a w przypadku  zaistnienia różnicy w kosztach zakupu, zaistniałą różnicą obciąży Wykonawcę.</w:t>
      </w:r>
      <w:r>
        <w:rPr>
          <w:rFonts w:ascii="Garamond" w:hAnsi="Garamond" w:cs="Arial"/>
          <w:sz w:val="22"/>
          <w:szCs w:val="22"/>
        </w:rPr>
        <w:t xml:space="preserve"> </w:t>
      </w:r>
    </w:p>
    <w:p w14:paraId="7AE1F40B" w14:textId="77777777" w:rsidR="00EC45E3" w:rsidRDefault="00EC45E3" w:rsidP="00EC45E3">
      <w:pPr>
        <w:pStyle w:val="Tekstpodstawowy"/>
        <w:tabs>
          <w:tab w:val="left" w:pos="284"/>
        </w:tabs>
        <w:spacing w:line="276" w:lineRule="auto"/>
        <w:ind w:left="284" w:hanging="284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2.</w:t>
      </w:r>
      <w:r>
        <w:rPr>
          <w:rFonts w:ascii="Garamond" w:hAnsi="Garamond" w:cs="Arial"/>
          <w:sz w:val="22"/>
          <w:szCs w:val="22"/>
        </w:rPr>
        <w:tab/>
        <w:t>Zamawiający może, w razie wystąpienia zwłoki w dostarczeniu przedmiotu umowy wyznaczyć dodatkowy termin dostarczenia tegoż asortymentu, nie rezygnując z kary umownej.</w:t>
      </w:r>
    </w:p>
    <w:p w14:paraId="495C4D32" w14:textId="3DFCEE14" w:rsidR="00EC45E3" w:rsidRDefault="00EC45E3" w:rsidP="00EC45E3">
      <w:pPr>
        <w:tabs>
          <w:tab w:val="left" w:pos="284"/>
        </w:tabs>
        <w:spacing w:line="276" w:lineRule="auto"/>
        <w:ind w:left="284" w:hanging="284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3. </w:t>
      </w:r>
      <w:r>
        <w:rPr>
          <w:rFonts w:ascii="Garamond" w:hAnsi="Garamond" w:cs="Arial"/>
          <w:sz w:val="22"/>
          <w:szCs w:val="22"/>
        </w:rPr>
        <w:tab/>
        <w:t xml:space="preserve">Zamawiający zastrzega sobie prawo do potrącenia kary umownej z należnego wynagrodzenia Wykonawcy wynikającego z wystawionej przez niego faktury, na co Wykonawca wyraża zgodę. Zamawiający pisemnie poinformuje Wykonawcę o skorzystaniu z tego prawa. </w:t>
      </w:r>
      <w:r w:rsidR="000C092B">
        <w:rPr>
          <w:rFonts w:ascii="Garamond" w:hAnsi="Garamond" w:cs="Arial"/>
          <w:sz w:val="22"/>
          <w:szCs w:val="22"/>
        </w:rPr>
        <w:t>Łączna wartość kar umownych nie może przekroczyć w okresie obowiązywania umowy kwoty 100 000,00 zł brutto.</w:t>
      </w:r>
    </w:p>
    <w:p w14:paraId="750A5319" w14:textId="1825DFE0" w:rsidR="00EC45E3" w:rsidRDefault="00EC45E3" w:rsidP="00EC45E3">
      <w:pPr>
        <w:tabs>
          <w:tab w:val="left" w:pos="284"/>
        </w:tabs>
        <w:spacing w:line="276" w:lineRule="auto"/>
        <w:ind w:left="284" w:hanging="284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4. </w:t>
      </w:r>
      <w:r>
        <w:rPr>
          <w:rFonts w:ascii="Garamond" w:hAnsi="Garamond" w:cs="Arial"/>
          <w:sz w:val="22"/>
          <w:szCs w:val="22"/>
        </w:rPr>
        <w:tab/>
        <w:t xml:space="preserve">Zamawiający zastrzega sobie prawo do dochodzenia od Wykonawcy odszkodowania uzupełniającego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>na zasadach ogólnych w przypadku, gdy wysokość uzyskanej kary</w:t>
      </w:r>
      <w:r w:rsidR="00A54865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nie pokrywa wartości poniesionej szkody.</w:t>
      </w:r>
    </w:p>
    <w:p w14:paraId="2822E16A" w14:textId="77777777" w:rsidR="00EC45E3" w:rsidRDefault="00EC45E3" w:rsidP="00EC45E3">
      <w:pPr>
        <w:tabs>
          <w:tab w:val="left" w:pos="284"/>
        </w:tabs>
        <w:spacing w:line="276" w:lineRule="auto"/>
        <w:ind w:left="284" w:hanging="284"/>
        <w:jc w:val="center"/>
        <w:rPr>
          <w:rFonts w:ascii="Garamond" w:hAnsi="Garamond" w:cs="Arial"/>
          <w:b/>
          <w:sz w:val="22"/>
          <w:szCs w:val="22"/>
        </w:rPr>
      </w:pPr>
    </w:p>
    <w:p w14:paraId="5D2E78BF" w14:textId="388A2581" w:rsidR="00EC45E3" w:rsidRDefault="00EC45E3" w:rsidP="00EC45E3">
      <w:pPr>
        <w:tabs>
          <w:tab w:val="left" w:pos="284"/>
        </w:tabs>
        <w:spacing w:line="276" w:lineRule="auto"/>
        <w:ind w:left="284" w:hanging="284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§8</w:t>
      </w:r>
    </w:p>
    <w:p w14:paraId="5ADB1E0A" w14:textId="77777777" w:rsidR="00EC45E3" w:rsidRDefault="00EC45E3" w:rsidP="00EC45E3">
      <w:pPr>
        <w:numPr>
          <w:ilvl w:val="1"/>
          <w:numId w:val="10"/>
        </w:numPr>
        <w:suppressAutoHyphens/>
        <w:autoSpaceDN w:val="0"/>
        <w:spacing w:line="276" w:lineRule="auto"/>
        <w:ind w:left="284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Zamawiający może rozwiązać umowę bez zachowania okresu wypowiedzenia,</w:t>
      </w:r>
      <w:r>
        <w:rPr>
          <w:rFonts w:ascii="Garamond" w:hAnsi="Garamond" w:cs="Arial"/>
          <w:sz w:val="22"/>
          <w:szCs w:val="22"/>
        </w:rPr>
        <w:br/>
        <w:t>gdy Wykonawca nie wykonuje umowy lub wykonuje ją nienależycie, naruszając istotne</w:t>
      </w:r>
      <w:r>
        <w:rPr>
          <w:rFonts w:ascii="Garamond" w:hAnsi="Garamond" w:cs="Arial"/>
          <w:sz w:val="22"/>
          <w:szCs w:val="22"/>
        </w:rPr>
        <w:br/>
        <w:t>jej postanowienia, a w szczególności w przypadkach:</w:t>
      </w:r>
    </w:p>
    <w:p w14:paraId="231C39A1" w14:textId="77777777" w:rsidR="00EC45E3" w:rsidRDefault="00EC45E3" w:rsidP="00EC45E3">
      <w:pPr>
        <w:widowControl w:val="0"/>
        <w:numPr>
          <w:ilvl w:val="0"/>
          <w:numId w:val="11"/>
        </w:numPr>
        <w:suppressAutoHyphens/>
        <w:autoSpaceDN w:val="0"/>
        <w:adjustRightInd w:val="0"/>
        <w:spacing w:line="276" w:lineRule="auto"/>
        <w:ind w:left="993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zgłoszenia przez Zamawiającego dwóch zasadnych reklamacji na dostarczony przez Wykonawcę asortyment,</w:t>
      </w:r>
    </w:p>
    <w:p w14:paraId="0CDBA0B8" w14:textId="77777777" w:rsidR="00EC45E3" w:rsidRDefault="00EC45E3" w:rsidP="00EC45E3">
      <w:pPr>
        <w:widowControl w:val="0"/>
        <w:numPr>
          <w:ilvl w:val="0"/>
          <w:numId w:val="11"/>
        </w:numPr>
        <w:suppressAutoHyphens/>
        <w:autoSpaceDN w:val="0"/>
        <w:adjustRightInd w:val="0"/>
        <w:spacing w:line="276" w:lineRule="auto"/>
        <w:ind w:left="993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co najmniej dwukrotnego dostarczenia przez Wykonawcę Zamawiającemu asortymentu innego niż wskazany w ofercie lub zamówieniu Zamawiającego, </w:t>
      </w:r>
    </w:p>
    <w:p w14:paraId="60B17468" w14:textId="77777777" w:rsidR="00EC45E3" w:rsidRDefault="00EC45E3" w:rsidP="00EC45E3">
      <w:pPr>
        <w:widowControl w:val="0"/>
        <w:numPr>
          <w:ilvl w:val="0"/>
          <w:numId w:val="11"/>
        </w:numPr>
        <w:suppressAutoHyphens/>
        <w:autoSpaceDN w:val="0"/>
        <w:adjustRightInd w:val="0"/>
        <w:spacing w:line="276" w:lineRule="auto"/>
        <w:ind w:left="993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gdy Wykonawca dwukrotnie dopuści się opóźnienia w dostarczeniu Zamawiającemu asortymentu, przekraczającego 3 dni od dnia wynikającego ze złożonego zamówienia.</w:t>
      </w:r>
    </w:p>
    <w:p w14:paraId="12CB9127" w14:textId="000A4648" w:rsidR="00EC45E3" w:rsidRDefault="00EC45E3" w:rsidP="00EC45E3">
      <w:pPr>
        <w:numPr>
          <w:ilvl w:val="1"/>
          <w:numId w:val="10"/>
        </w:numPr>
        <w:suppressAutoHyphens/>
        <w:autoSpaceDN w:val="0"/>
        <w:spacing w:line="276" w:lineRule="auto"/>
        <w:ind w:left="284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 Zamawiający może odstąpić od umowy w przypadkach określonych w Kodeksie Cywilnym,</w:t>
      </w:r>
      <w:r>
        <w:rPr>
          <w:rFonts w:ascii="Garamond" w:hAnsi="Garamond" w:cs="Arial"/>
          <w:sz w:val="22"/>
          <w:szCs w:val="22"/>
        </w:rPr>
        <w:br/>
        <w:t xml:space="preserve">a także w przypadku powzięcia wiadomości o wystąpieniu istotnej zmiany  okoliczności powodującej,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 xml:space="preserve">że wykonanie umowy nie leży w interesie publicznym, czego nie można było przewidzieć w chwili zawarcia umowy. </w:t>
      </w:r>
    </w:p>
    <w:p w14:paraId="268C30B4" w14:textId="77777777" w:rsidR="00EC45E3" w:rsidRDefault="00EC45E3" w:rsidP="00EC45E3">
      <w:pPr>
        <w:numPr>
          <w:ilvl w:val="1"/>
          <w:numId w:val="10"/>
        </w:numPr>
        <w:suppressAutoHyphens/>
        <w:autoSpaceDN w:val="0"/>
        <w:spacing w:line="276" w:lineRule="auto"/>
        <w:ind w:left="284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 przypadku odstąpienia lub rozwiązania umowy Wykonawca może żądać wyłącznie wynagrodzenia należnego z tytułu prawidłowego wykonania tej części umowy, która została wykonana do chwili odstąpienia od umowy lub jej rozwiązania.</w:t>
      </w:r>
    </w:p>
    <w:p w14:paraId="6B353152" w14:textId="77777777" w:rsidR="00EC45E3" w:rsidRDefault="00EC45E3" w:rsidP="00EC45E3">
      <w:pPr>
        <w:numPr>
          <w:ilvl w:val="1"/>
          <w:numId w:val="10"/>
        </w:numPr>
        <w:suppressAutoHyphens/>
        <w:autoSpaceDN w:val="0"/>
        <w:spacing w:line="276" w:lineRule="auto"/>
        <w:ind w:left="284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Odstąpienie od umowy lub jej rozwiązanie powinno nastąpić w formie pisemnej pod rygorem nieważności takiego oświadczenia w terminie do 30 dni od dnia zaistnienia przesłanek.</w:t>
      </w:r>
    </w:p>
    <w:p w14:paraId="72B1FF03" w14:textId="53046E32" w:rsidR="00EC45E3" w:rsidRDefault="00EC45E3" w:rsidP="00EC45E3">
      <w:pPr>
        <w:numPr>
          <w:ilvl w:val="1"/>
          <w:numId w:val="10"/>
        </w:numPr>
        <w:suppressAutoHyphens/>
        <w:autoSpaceDN w:val="0"/>
        <w:spacing w:line="276" w:lineRule="auto"/>
        <w:ind w:left="284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Złożenie oświadczeni</w:t>
      </w:r>
      <w:r w:rsidR="00A54865">
        <w:rPr>
          <w:rFonts w:ascii="Garamond" w:hAnsi="Garamond" w:cs="Arial"/>
          <w:sz w:val="22"/>
          <w:szCs w:val="22"/>
        </w:rPr>
        <w:t>a</w:t>
      </w:r>
      <w:r>
        <w:rPr>
          <w:rFonts w:ascii="Garamond" w:hAnsi="Garamond" w:cs="Arial"/>
          <w:sz w:val="22"/>
          <w:szCs w:val="22"/>
        </w:rPr>
        <w:t xml:space="preserve"> o odstąpieniu od umowy lub jej rozwiązaniu następuje</w:t>
      </w:r>
      <w:r>
        <w:rPr>
          <w:rFonts w:ascii="Garamond" w:hAnsi="Garamond" w:cs="Arial"/>
          <w:sz w:val="22"/>
          <w:szCs w:val="22"/>
        </w:rPr>
        <w:br/>
        <w:t xml:space="preserve">za pośrednictwem listu poleconego za potwierdzeniem odbioru lub w formie pisma złożonego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 xml:space="preserve">w siedzibie drugiej Strony z chwilą otrzymania oświadczenia. Chwilą otrzymania oświadczenia jest dzień doręczenia listu poleconego lub złożenia pisma w siedzibie drugiej Strony. </w:t>
      </w:r>
    </w:p>
    <w:p w14:paraId="31910968" w14:textId="77777777" w:rsidR="00EC45E3" w:rsidRDefault="00EC45E3" w:rsidP="00EC45E3">
      <w:pPr>
        <w:tabs>
          <w:tab w:val="left" w:pos="284"/>
        </w:tabs>
        <w:spacing w:line="276" w:lineRule="auto"/>
        <w:ind w:left="284" w:hanging="284"/>
        <w:jc w:val="center"/>
        <w:rPr>
          <w:rFonts w:ascii="Garamond" w:hAnsi="Garamond" w:cs="Arial"/>
          <w:sz w:val="22"/>
          <w:szCs w:val="22"/>
        </w:rPr>
      </w:pPr>
    </w:p>
    <w:p w14:paraId="2422A33D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9</w:t>
      </w:r>
    </w:p>
    <w:p w14:paraId="5FDD276F" w14:textId="77777777" w:rsidR="00EC45E3" w:rsidRDefault="00EC45E3" w:rsidP="00EC45E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Zmiany umowy wymagają obustronnie podpisanego aneksu, jeżeli przy ich uwzględnieniu należałoby zmienić treść oferty, na podstawie, której dokonano wyboru Wykonawcy, z zastrzeżeniem § 5 oraz zakres zmian nie został przewidziany w ogłoszeniu lub SWZ w postępowaniu o udzielenie zamówienia publicznego na podstawie, którego zawarto niniejszą umowę.</w:t>
      </w:r>
    </w:p>
    <w:p w14:paraId="423ECA14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sz w:val="22"/>
          <w:szCs w:val="22"/>
        </w:rPr>
      </w:pPr>
    </w:p>
    <w:p w14:paraId="7DDB4BA9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bCs/>
          <w:sz w:val="22"/>
          <w:szCs w:val="22"/>
        </w:rPr>
      </w:pPr>
      <w:r>
        <w:rPr>
          <w:rFonts w:ascii="Garamond" w:hAnsi="Garamond" w:cs="Arial"/>
          <w:b/>
          <w:bCs/>
          <w:sz w:val="22"/>
          <w:szCs w:val="22"/>
        </w:rPr>
        <w:t>§ 10</w:t>
      </w:r>
    </w:p>
    <w:p w14:paraId="60F28FE6" w14:textId="77777777" w:rsidR="00EC45E3" w:rsidRDefault="00EC45E3" w:rsidP="00EC45E3">
      <w:pPr>
        <w:pStyle w:val="Tekstpodstawowy2"/>
        <w:spacing w:after="0" w:line="276" w:lineRule="auto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 sprawach nieuregulowanych niniejszą umową mają zastosowanie przepisy kodeksu cywilnego.</w:t>
      </w:r>
    </w:p>
    <w:p w14:paraId="54874DFC" w14:textId="77777777" w:rsidR="00EC45E3" w:rsidRDefault="00EC45E3" w:rsidP="00EC45E3">
      <w:pPr>
        <w:pStyle w:val="Tekstpodstawowy2"/>
        <w:spacing w:after="0" w:line="276" w:lineRule="auto"/>
        <w:jc w:val="center"/>
        <w:rPr>
          <w:rFonts w:ascii="Garamond" w:hAnsi="Garamond" w:cs="Arial"/>
          <w:sz w:val="22"/>
          <w:szCs w:val="22"/>
        </w:rPr>
      </w:pPr>
    </w:p>
    <w:p w14:paraId="65C797CF" w14:textId="77777777" w:rsidR="00EC45E3" w:rsidRDefault="00EC45E3" w:rsidP="00EC45E3">
      <w:pPr>
        <w:pStyle w:val="Tekstpodstawowy"/>
        <w:spacing w:line="276" w:lineRule="auto"/>
        <w:jc w:val="center"/>
        <w:rPr>
          <w:rFonts w:ascii="Garamond" w:hAnsi="Garamond" w:cs="Arial"/>
          <w:b/>
          <w:bCs/>
          <w:sz w:val="22"/>
          <w:szCs w:val="22"/>
        </w:rPr>
      </w:pPr>
      <w:r>
        <w:rPr>
          <w:rFonts w:ascii="Garamond" w:hAnsi="Garamond" w:cs="Arial"/>
          <w:b/>
          <w:bCs/>
          <w:sz w:val="22"/>
          <w:szCs w:val="22"/>
        </w:rPr>
        <w:t>§ 11</w:t>
      </w:r>
    </w:p>
    <w:p w14:paraId="3517C32E" w14:textId="77777777" w:rsidR="00EC45E3" w:rsidRDefault="00EC45E3" w:rsidP="00EC45E3">
      <w:pPr>
        <w:pStyle w:val="Tekstpodstawowy"/>
        <w:numPr>
          <w:ilvl w:val="0"/>
          <w:numId w:val="12"/>
        </w:numPr>
        <w:tabs>
          <w:tab w:val="num" w:pos="360"/>
        </w:tabs>
        <w:spacing w:line="276" w:lineRule="auto"/>
        <w:ind w:left="357"/>
        <w:rPr>
          <w:rFonts w:ascii="Garamond" w:hAnsi="Garamond" w:cs="Arial"/>
          <w:bCs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Do kontaktów w sprawie realizacji umowy wyznacza się:</w:t>
      </w:r>
    </w:p>
    <w:p w14:paraId="6BA79386" w14:textId="7FDD3AE3" w:rsidR="00EC45E3" w:rsidRDefault="00EC45E3" w:rsidP="00260531">
      <w:pPr>
        <w:pStyle w:val="Tekstpodstawowywcity3"/>
        <w:spacing w:after="0" w:line="276" w:lineRule="auto"/>
        <w:ind w:left="357" w:hanging="284"/>
        <w:jc w:val="both"/>
        <w:rPr>
          <w:rFonts w:ascii="Garamond" w:hAnsi="Garamond" w:cs="Arial"/>
          <w:bCs/>
          <w:sz w:val="22"/>
          <w:szCs w:val="22"/>
        </w:rPr>
      </w:pPr>
      <w:r>
        <w:rPr>
          <w:rFonts w:ascii="Garamond" w:hAnsi="Garamond" w:cs="Arial"/>
          <w:bCs/>
          <w:sz w:val="22"/>
          <w:szCs w:val="22"/>
        </w:rPr>
        <w:tab/>
        <w:t xml:space="preserve">-  ze strony Zamawiającego: </w:t>
      </w:r>
      <w:r w:rsidR="00260531" w:rsidRPr="00260531">
        <w:rPr>
          <w:rFonts w:ascii="Garamond" w:hAnsi="Garamond" w:cs="Arial"/>
          <w:b/>
          <w:sz w:val="22"/>
          <w:szCs w:val="22"/>
        </w:rPr>
        <w:t>dr n. farm.</w:t>
      </w:r>
      <w:r w:rsidR="00260531">
        <w:rPr>
          <w:rFonts w:ascii="Garamond" w:hAnsi="Garamond" w:cs="Arial"/>
          <w:bCs/>
          <w:sz w:val="22"/>
          <w:szCs w:val="22"/>
        </w:rPr>
        <w:t xml:space="preserve"> </w:t>
      </w:r>
      <w:r w:rsidR="00260531">
        <w:rPr>
          <w:rFonts w:ascii="Garamond" w:hAnsi="Garamond" w:cs="Arial"/>
          <w:b/>
          <w:bCs/>
          <w:color w:val="000000"/>
          <w:sz w:val="22"/>
          <w:szCs w:val="22"/>
        </w:rPr>
        <w:t>Katarzyna Sobańska – Kierownik Centralnej Apteki Szpitalnej</w:t>
      </w:r>
    </w:p>
    <w:p w14:paraId="16D37764" w14:textId="764F134A" w:rsidR="00EC45E3" w:rsidRPr="00AB2056" w:rsidRDefault="00EC45E3" w:rsidP="00EC45E3">
      <w:pPr>
        <w:pStyle w:val="Tekstpodstawowywcity3"/>
        <w:spacing w:after="0" w:line="276" w:lineRule="auto"/>
        <w:ind w:left="357" w:hanging="284"/>
        <w:rPr>
          <w:rFonts w:ascii="Garamond" w:hAnsi="Garamond" w:cs="Arial"/>
          <w:b/>
          <w:color w:val="000000"/>
          <w:sz w:val="22"/>
          <w:szCs w:val="22"/>
          <w:lang w:val="en-US"/>
        </w:rPr>
      </w:pPr>
      <w:r>
        <w:rPr>
          <w:rFonts w:ascii="Garamond" w:hAnsi="Garamond" w:cs="Arial"/>
          <w:bCs/>
          <w:sz w:val="22"/>
          <w:szCs w:val="22"/>
        </w:rPr>
        <w:tab/>
        <w:t xml:space="preserve">   </w:t>
      </w:r>
      <w:r w:rsidRPr="00AB2056">
        <w:rPr>
          <w:rFonts w:ascii="Garamond" w:hAnsi="Garamond" w:cs="Arial"/>
          <w:b/>
          <w:sz w:val="22"/>
          <w:szCs w:val="22"/>
          <w:lang w:val="en-US"/>
        </w:rPr>
        <w:t xml:space="preserve">tel.: </w:t>
      </w:r>
      <w:r w:rsidR="00260531" w:rsidRPr="00AB2056">
        <w:rPr>
          <w:rFonts w:ascii="Garamond" w:hAnsi="Garamond" w:cs="Arial"/>
          <w:b/>
          <w:sz w:val="22"/>
          <w:szCs w:val="22"/>
          <w:lang w:val="en-US"/>
        </w:rPr>
        <w:t>606 348 560</w:t>
      </w:r>
      <w:r w:rsidRPr="00AB2056">
        <w:rPr>
          <w:rFonts w:ascii="Garamond" w:hAnsi="Garamond" w:cs="Arial"/>
          <w:b/>
          <w:sz w:val="22"/>
          <w:szCs w:val="22"/>
          <w:lang w:val="en-US"/>
        </w:rPr>
        <w:t>, e-mail:</w:t>
      </w:r>
      <w:r w:rsidRPr="00AB2056">
        <w:rPr>
          <w:rFonts w:ascii="Garamond" w:hAnsi="Garamond" w:cs="Arial"/>
          <w:b/>
          <w:color w:val="000000"/>
          <w:sz w:val="22"/>
          <w:szCs w:val="22"/>
          <w:lang w:val="en-US"/>
        </w:rPr>
        <w:t xml:space="preserve"> </w:t>
      </w:r>
      <w:hyperlink r:id="rId10" w:history="1">
        <w:r w:rsidR="00260531" w:rsidRPr="00AB2056">
          <w:rPr>
            <w:rStyle w:val="Hipercze"/>
            <w:rFonts w:ascii="Garamond" w:hAnsi="Garamond" w:cs="Arial"/>
            <w:b/>
            <w:sz w:val="22"/>
            <w:szCs w:val="22"/>
            <w:lang w:val="en-US"/>
          </w:rPr>
          <w:t>ksobanska@lutycka.pl</w:t>
        </w:r>
      </w:hyperlink>
    </w:p>
    <w:p w14:paraId="4997E69C" w14:textId="77777777" w:rsidR="00EC45E3" w:rsidRDefault="00EC45E3" w:rsidP="00EC45E3">
      <w:pPr>
        <w:pStyle w:val="Tekstpodstawowywcity3"/>
        <w:spacing w:after="0" w:line="276" w:lineRule="auto"/>
        <w:ind w:left="357"/>
        <w:rPr>
          <w:rFonts w:ascii="Garamond" w:hAnsi="Garamond" w:cs="Arial"/>
          <w:bCs/>
          <w:sz w:val="22"/>
          <w:szCs w:val="22"/>
        </w:rPr>
      </w:pPr>
      <w:r>
        <w:rPr>
          <w:rFonts w:ascii="Garamond" w:hAnsi="Garamond" w:cs="Arial"/>
          <w:bCs/>
          <w:sz w:val="22"/>
          <w:szCs w:val="22"/>
        </w:rPr>
        <w:t xml:space="preserve">-  ze strony Wykonawcy: </w:t>
      </w:r>
    </w:p>
    <w:p w14:paraId="6376B9C0" w14:textId="77777777" w:rsidR="00EC45E3" w:rsidRDefault="00EC45E3" w:rsidP="00EC45E3">
      <w:pPr>
        <w:pStyle w:val="Tekstpodstawowywcity3"/>
        <w:spacing w:after="0" w:line="276" w:lineRule="auto"/>
        <w:ind w:left="357" w:hanging="284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Cs/>
          <w:sz w:val="22"/>
          <w:szCs w:val="22"/>
        </w:rPr>
        <w:tab/>
        <w:t xml:space="preserve">   </w:t>
      </w:r>
      <w:r>
        <w:rPr>
          <w:rFonts w:ascii="Garamond" w:hAnsi="Garamond" w:cs="Arial"/>
          <w:b/>
          <w:sz w:val="22"/>
          <w:szCs w:val="22"/>
        </w:rPr>
        <w:t>tel.:, faks:, e-mail:</w:t>
      </w:r>
      <w:r>
        <w:rPr>
          <w:rFonts w:ascii="Garamond" w:hAnsi="Garamond" w:cs="Arial"/>
          <w:b/>
          <w:color w:val="000000"/>
          <w:sz w:val="22"/>
          <w:szCs w:val="22"/>
        </w:rPr>
        <w:t xml:space="preserve"> </w:t>
      </w:r>
    </w:p>
    <w:p w14:paraId="5CC0D4BD" w14:textId="77777777" w:rsidR="00EC45E3" w:rsidRDefault="00EC45E3" w:rsidP="00EC45E3">
      <w:pPr>
        <w:pStyle w:val="Tekstpodstawowy"/>
        <w:numPr>
          <w:ilvl w:val="0"/>
          <w:numId w:val="12"/>
        </w:numPr>
        <w:tabs>
          <w:tab w:val="num" w:pos="360"/>
        </w:tabs>
        <w:spacing w:line="276" w:lineRule="auto"/>
        <w:ind w:left="357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Strony zobowiązują się do wzajemnego powiadamiania o każdej zmianie adresu swojej siedziby. </w:t>
      </w:r>
      <w:r>
        <w:rPr>
          <w:rFonts w:ascii="Garamond" w:hAnsi="Garamond" w:cs="Arial"/>
          <w:sz w:val="22"/>
          <w:szCs w:val="22"/>
        </w:rPr>
        <w:br/>
        <w:t xml:space="preserve">W razie nie uczynienia tego, przyjmuje się, że korespondencja przesłana na adres wskazany umową została stronie prawidłowo doręczona. </w:t>
      </w:r>
    </w:p>
    <w:p w14:paraId="6CAE3644" w14:textId="07E509E8" w:rsidR="00EC45E3" w:rsidRDefault="00EC45E3" w:rsidP="00EC45E3">
      <w:pPr>
        <w:pStyle w:val="Tekstpodstawowy"/>
        <w:numPr>
          <w:ilvl w:val="0"/>
          <w:numId w:val="12"/>
        </w:numPr>
        <w:tabs>
          <w:tab w:val="num" w:pos="360"/>
        </w:tabs>
        <w:spacing w:line="276" w:lineRule="auto"/>
        <w:ind w:left="357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W przypadku zmian w stanie prawnym Wykonawcy, wpływających na realizację umowy, </w:t>
      </w:r>
      <w:r w:rsidR="00260531">
        <w:rPr>
          <w:rFonts w:ascii="Garamond" w:hAnsi="Garamond" w:cs="Arial"/>
          <w:sz w:val="22"/>
          <w:szCs w:val="22"/>
        </w:rPr>
        <w:t>W</w:t>
      </w:r>
      <w:r>
        <w:rPr>
          <w:rFonts w:ascii="Garamond" w:hAnsi="Garamond" w:cs="Arial"/>
          <w:sz w:val="22"/>
          <w:szCs w:val="22"/>
        </w:rPr>
        <w:t xml:space="preserve">ykonawca zobowiązuje się powiadomić o tym niezwłocznie </w:t>
      </w:r>
      <w:r w:rsidR="00260531">
        <w:rPr>
          <w:rFonts w:ascii="Garamond" w:hAnsi="Garamond" w:cs="Arial"/>
          <w:sz w:val="22"/>
          <w:szCs w:val="22"/>
        </w:rPr>
        <w:t>Z</w:t>
      </w:r>
      <w:r>
        <w:rPr>
          <w:rFonts w:ascii="Garamond" w:hAnsi="Garamond" w:cs="Arial"/>
          <w:sz w:val="22"/>
          <w:szCs w:val="22"/>
        </w:rPr>
        <w:t>amawiającego.</w:t>
      </w:r>
    </w:p>
    <w:p w14:paraId="7264C636" w14:textId="486D5433" w:rsidR="00EC45E3" w:rsidRDefault="00EC45E3" w:rsidP="00EC45E3">
      <w:pPr>
        <w:pStyle w:val="Tekstpodstawowy"/>
        <w:numPr>
          <w:ilvl w:val="0"/>
          <w:numId w:val="12"/>
        </w:numPr>
        <w:tabs>
          <w:tab w:val="num" w:pos="360"/>
        </w:tabs>
        <w:spacing w:line="276" w:lineRule="auto"/>
        <w:ind w:left="357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Strony zobowiązują się do przestrzegania obowiązujących przepisów ustawy z dnia 10 maja 2018 r.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 xml:space="preserve">o ochronie danych osobowych (Dz.U. z 2018 r. poz. 1000 z późn. zm.) i przepisów ustawy z dnia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 xml:space="preserve">16 kwietnia 1993 r. o zwalczaniu nieuczciwej konkurencji oraz przepisów Ogólnego Rozporządzenia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 xml:space="preserve">o ochronie danych osobowych (RODO), jednocześnie ma świadomość odpowiedzialności karnej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>za naruszenie powyższych przepisów.</w:t>
      </w:r>
    </w:p>
    <w:p w14:paraId="02EF2DAA" w14:textId="77777777" w:rsidR="00EC45E3" w:rsidRDefault="00EC45E3" w:rsidP="00EC45E3">
      <w:pPr>
        <w:pStyle w:val="Tekstpodstawowy"/>
        <w:spacing w:line="276" w:lineRule="auto"/>
        <w:ind w:left="357"/>
        <w:jc w:val="center"/>
        <w:rPr>
          <w:rFonts w:ascii="Garamond" w:hAnsi="Garamond" w:cs="Arial"/>
          <w:sz w:val="22"/>
          <w:szCs w:val="22"/>
        </w:rPr>
      </w:pPr>
    </w:p>
    <w:p w14:paraId="2CB77860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12</w:t>
      </w:r>
    </w:p>
    <w:p w14:paraId="1591B566" w14:textId="77777777" w:rsidR="00EC45E3" w:rsidRDefault="00EC45E3" w:rsidP="00EC45E3">
      <w:pPr>
        <w:pStyle w:val="Tekstpodstawowy"/>
        <w:numPr>
          <w:ilvl w:val="0"/>
          <w:numId w:val="13"/>
        </w:numPr>
        <w:spacing w:line="276" w:lineRule="auto"/>
        <w:ind w:left="426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Przez „siłę wyższą” rozumie się wydarzenia, których nie można było przewidzieć</w:t>
      </w:r>
      <w:r>
        <w:rPr>
          <w:rFonts w:ascii="Garamond" w:hAnsi="Garamond" w:cs="Arial"/>
          <w:sz w:val="22"/>
          <w:szCs w:val="22"/>
        </w:rPr>
        <w:br/>
        <w:t>ani zapobiec, a które zaistniały po zawarciu niniejszej umowy. W szczególności za „siłę wyższą” uznać należy takie wydarzenia, jak działania wojenne, niepokoje społeczne, trzęsienia ziemi, klęski żywiołowe, pożary, powodzie, działania władz – o ile mają wpływ na prawidłowe realizowanie postanowień niniejszej umowy i nie są wynikiem okoliczności zawinionej przez stronę.</w:t>
      </w:r>
    </w:p>
    <w:p w14:paraId="11E8CF37" w14:textId="78B9C692" w:rsidR="00EC45E3" w:rsidRDefault="00EC45E3" w:rsidP="00EC45E3">
      <w:pPr>
        <w:pStyle w:val="Tekstpodstawowy"/>
        <w:numPr>
          <w:ilvl w:val="0"/>
          <w:numId w:val="13"/>
        </w:numPr>
        <w:tabs>
          <w:tab w:val="num" w:pos="360"/>
        </w:tabs>
        <w:spacing w:line="276" w:lineRule="auto"/>
        <w:ind w:left="357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 razie wystąpienia przypadku „siły wyższej”, mającego negatywny wpływ</w:t>
      </w:r>
      <w:r>
        <w:rPr>
          <w:rFonts w:ascii="Garamond" w:hAnsi="Garamond" w:cs="Arial"/>
          <w:sz w:val="22"/>
          <w:szCs w:val="22"/>
        </w:rPr>
        <w:br/>
        <w:t>na prawidłowe realizowanie postanowień niniejszej umowy, strona dotknięta „siłą wyższą”, zostaje zwolniona ze swoich zobowiązań wynikających z niniejszej umowy,</w:t>
      </w:r>
      <w:r w:rsidR="00260531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na czas występowania „siły wyższej”, a uzgodnione terminy zostaną odpowiednio przedłużone.</w:t>
      </w:r>
    </w:p>
    <w:p w14:paraId="2B623D8F" w14:textId="25441746" w:rsidR="00EC45E3" w:rsidRDefault="00EC45E3" w:rsidP="00EC45E3">
      <w:pPr>
        <w:pStyle w:val="Tekstpodstawowy"/>
        <w:numPr>
          <w:ilvl w:val="0"/>
          <w:numId w:val="13"/>
        </w:numPr>
        <w:tabs>
          <w:tab w:val="num" w:pos="360"/>
        </w:tabs>
        <w:spacing w:line="276" w:lineRule="auto"/>
        <w:ind w:left="357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W razie wystąpienia przypadku „siły wyższej”, strona, która ze względu na „siłę wyższą” nie może zrealizować swoich zobowiązań, jest zobowiązana powiadomić pisemnie o tym fakcie drugą stronę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>oraz podać dane na temat okoliczności „siły wyższej” oraz ich wpływu na realizację zobowiązań.</w:t>
      </w:r>
    </w:p>
    <w:p w14:paraId="72E062D9" w14:textId="77777777" w:rsidR="00EC45E3" w:rsidRDefault="00EC45E3" w:rsidP="00EC45E3">
      <w:pPr>
        <w:pStyle w:val="Tekstpodstawowy"/>
        <w:numPr>
          <w:ilvl w:val="0"/>
          <w:numId w:val="13"/>
        </w:numPr>
        <w:tabs>
          <w:tab w:val="num" w:pos="360"/>
        </w:tabs>
        <w:spacing w:line="276" w:lineRule="auto"/>
        <w:ind w:left="357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Po ustaniu „siły wyższej”. strona dotknięta działaniem „siły wyższej”, jest zobowiązana niezwłocznie powiadomić pisemnie drugą stronę o fakcie ustania okoliczności</w:t>
      </w:r>
      <w:r>
        <w:rPr>
          <w:rFonts w:ascii="Garamond" w:hAnsi="Garamond" w:cs="Arial"/>
          <w:sz w:val="22"/>
          <w:szCs w:val="22"/>
        </w:rPr>
        <w:br/>
        <w:t>lub zdarzeń „siły wyższej”. Po otrzymaniu zawiadomienia strony ustalają nowy termin realizacji umowy.</w:t>
      </w:r>
    </w:p>
    <w:p w14:paraId="253D1F1C" w14:textId="403D9DBD" w:rsidR="00EC45E3" w:rsidRDefault="00EC45E3" w:rsidP="00EC45E3">
      <w:pPr>
        <w:pStyle w:val="Tekstpodstawowy"/>
        <w:numPr>
          <w:ilvl w:val="0"/>
          <w:numId w:val="13"/>
        </w:numPr>
        <w:tabs>
          <w:tab w:val="num" w:pos="360"/>
        </w:tabs>
        <w:spacing w:line="276" w:lineRule="auto"/>
        <w:ind w:left="357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Zarówno Zamawiający jak i Wykonawca są świadomi stanu epidemii COVID-19 („COVID-19”), która ma wpływ na ogólnoświatową gospodarkę. Wykonawca oświadcza, a Zamawiający wyraźnie wyraża zgodę, iż Zamawiający nie będzie ponosić odpowiedzialności za jakiekolwiek opóźnienia spowodowane zakłóceniami procesu produkcyjnego, transportu, wykonania usług, dostępności urządzeń/materiałów lub swojej dostępności na miejscu realizacji Umowy lub inne zakłócenia wynikające z wybuchu i/lub utrzymywania się epidemii COVID-19 („Opóźnienia Covid-19”). Niezależnie od powyższego,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>w odniesieniu do Opóźnienia Covid-19, każda ze Stron podejmie handlowo uzasadnione wysiłki w celu uniknięcia lub złagodzenia skutków takiego opóźnienia. Każda ze Stron przekaże niezwłocznie drugiej Stronie stosowne informacje w przypadku powzięcia wiadomości o powstaniu Opóźnienia Covid-19.</w:t>
      </w:r>
    </w:p>
    <w:p w14:paraId="34DF4DD0" w14:textId="77777777" w:rsidR="00EC45E3" w:rsidRDefault="00EC45E3" w:rsidP="00EC45E3">
      <w:pPr>
        <w:pStyle w:val="Tekstpodstawowy"/>
        <w:spacing w:line="276" w:lineRule="auto"/>
        <w:rPr>
          <w:rFonts w:ascii="Garamond" w:hAnsi="Garamond" w:cs="Arial"/>
          <w:b/>
          <w:bCs/>
          <w:sz w:val="22"/>
          <w:szCs w:val="22"/>
        </w:rPr>
      </w:pPr>
    </w:p>
    <w:p w14:paraId="75B8F9D4" w14:textId="77777777" w:rsidR="00EC45E3" w:rsidRDefault="00EC45E3" w:rsidP="00EC45E3">
      <w:pPr>
        <w:pStyle w:val="Tekstpodstawowy"/>
        <w:spacing w:line="276" w:lineRule="auto"/>
        <w:jc w:val="center"/>
        <w:rPr>
          <w:rFonts w:ascii="Garamond" w:hAnsi="Garamond" w:cs="Arial"/>
          <w:b/>
          <w:bCs/>
          <w:sz w:val="22"/>
          <w:szCs w:val="22"/>
        </w:rPr>
      </w:pPr>
      <w:r>
        <w:rPr>
          <w:rFonts w:ascii="Garamond" w:hAnsi="Garamond" w:cs="Arial"/>
          <w:b/>
          <w:bCs/>
          <w:sz w:val="22"/>
          <w:szCs w:val="22"/>
        </w:rPr>
        <w:t>§ 13</w:t>
      </w:r>
    </w:p>
    <w:p w14:paraId="54552EFA" w14:textId="77777777" w:rsidR="00EC45E3" w:rsidRDefault="00EC45E3" w:rsidP="00EC45E3">
      <w:pPr>
        <w:pStyle w:val="Tekstpodstawowy"/>
        <w:spacing w:line="276" w:lineRule="auto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Wszelkie zmiany niniejszej umowy wymagają dla swej ważności formy pisemnej</w:t>
      </w:r>
      <w:r>
        <w:rPr>
          <w:rFonts w:ascii="Garamond" w:hAnsi="Garamond" w:cs="Arial"/>
          <w:sz w:val="22"/>
          <w:szCs w:val="22"/>
        </w:rPr>
        <w:br/>
        <w:t>pod rygorem nieważności.</w:t>
      </w:r>
    </w:p>
    <w:p w14:paraId="4CCB2AF2" w14:textId="77777777" w:rsidR="00260531" w:rsidRDefault="00260531" w:rsidP="00EC45E3">
      <w:pPr>
        <w:pStyle w:val="Tekstpodstawowywcity"/>
        <w:spacing w:line="276" w:lineRule="auto"/>
        <w:ind w:left="0"/>
        <w:jc w:val="center"/>
        <w:rPr>
          <w:rFonts w:ascii="Garamond" w:hAnsi="Garamond" w:cs="Arial"/>
          <w:b/>
          <w:sz w:val="22"/>
          <w:szCs w:val="22"/>
        </w:rPr>
      </w:pPr>
    </w:p>
    <w:p w14:paraId="62F81B7D" w14:textId="0A03BF36" w:rsidR="00EC45E3" w:rsidRDefault="00EC45E3" w:rsidP="00EC45E3">
      <w:pPr>
        <w:pStyle w:val="Tekstpodstawowywcity"/>
        <w:spacing w:line="276" w:lineRule="auto"/>
        <w:ind w:left="0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lastRenderedPageBreak/>
        <w:t>§ 14</w:t>
      </w:r>
    </w:p>
    <w:p w14:paraId="63436F1D" w14:textId="77777777" w:rsidR="00EC45E3" w:rsidRDefault="00EC45E3" w:rsidP="00EC45E3">
      <w:pPr>
        <w:pStyle w:val="Tekstpodstawowy"/>
        <w:spacing w:line="276" w:lineRule="auto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Wykonawca nie może przenieść na osoby trzecie uprawnień i wierzytelności wynikających</w:t>
      </w:r>
      <w:r>
        <w:rPr>
          <w:rFonts w:ascii="Garamond" w:hAnsi="Garamond" w:cs="Arial"/>
          <w:sz w:val="22"/>
          <w:szCs w:val="22"/>
        </w:rPr>
        <w:br/>
        <w:t>z Umowy.</w:t>
      </w:r>
    </w:p>
    <w:p w14:paraId="2D0A8A2C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08637D46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bCs/>
          <w:sz w:val="22"/>
          <w:szCs w:val="22"/>
        </w:rPr>
      </w:pPr>
      <w:r>
        <w:rPr>
          <w:rFonts w:ascii="Garamond" w:hAnsi="Garamond" w:cs="Arial"/>
          <w:b/>
          <w:bCs/>
          <w:sz w:val="22"/>
          <w:szCs w:val="22"/>
        </w:rPr>
        <w:t>§ 15</w:t>
      </w:r>
    </w:p>
    <w:p w14:paraId="6BC99E40" w14:textId="77777777" w:rsidR="00EC45E3" w:rsidRDefault="00EC45E3" w:rsidP="00EC45E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Ewentualne spory, mogące powstać przy wykonaniu umowy, Strony poddają rozstrzygnięciu rzeczowo właściwemu Sądowi w Poznaniu.</w:t>
      </w:r>
    </w:p>
    <w:p w14:paraId="66BE164F" w14:textId="77777777" w:rsidR="00260531" w:rsidRDefault="00260531" w:rsidP="00EC45E3">
      <w:pPr>
        <w:spacing w:line="276" w:lineRule="auto"/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0C8E374" w14:textId="293B65D3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bCs/>
          <w:sz w:val="22"/>
          <w:szCs w:val="22"/>
        </w:rPr>
      </w:pPr>
      <w:r>
        <w:rPr>
          <w:rFonts w:ascii="Garamond" w:hAnsi="Garamond" w:cs="Arial"/>
          <w:b/>
          <w:bCs/>
          <w:sz w:val="22"/>
          <w:szCs w:val="22"/>
        </w:rPr>
        <w:t>§ 16</w:t>
      </w:r>
    </w:p>
    <w:p w14:paraId="25CAA9B1" w14:textId="77777777" w:rsidR="00EC45E3" w:rsidRDefault="00EC45E3" w:rsidP="00EC45E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Umowa spisana została w dwóch jednobrzmiących egzemplarzach, po jednym dla każdej </w:t>
      </w:r>
      <w:r>
        <w:rPr>
          <w:rFonts w:ascii="Garamond" w:hAnsi="Garamond" w:cs="Arial"/>
          <w:sz w:val="22"/>
          <w:szCs w:val="22"/>
        </w:rPr>
        <w:br/>
        <w:t>ze Stron.</w:t>
      </w:r>
    </w:p>
    <w:p w14:paraId="6ADCA8E4" w14:textId="77777777" w:rsidR="00EC45E3" w:rsidRDefault="00EC45E3" w:rsidP="00EC45E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2E481882" w14:textId="77777777" w:rsidR="00EC45E3" w:rsidRDefault="00EC45E3" w:rsidP="00EC45E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1EE0F970" w14:textId="77777777" w:rsidR="00EC45E3" w:rsidRDefault="00EC45E3" w:rsidP="00EC45E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37CDF8BB" w14:textId="77777777" w:rsidR="00EC45E3" w:rsidRDefault="00EC45E3" w:rsidP="00EC45E3">
      <w:pPr>
        <w:spacing w:line="276" w:lineRule="auto"/>
        <w:jc w:val="both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Zamawiający</w:t>
      </w:r>
      <w:r>
        <w:rPr>
          <w:rFonts w:ascii="Garamond" w:hAnsi="Garamond" w:cs="Arial"/>
          <w:b/>
          <w:sz w:val="22"/>
          <w:szCs w:val="22"/>
        </w:rPr>
        <w:tab/>
      </w:r>
      <w:r>
        <w:rPr>
          <w:rFonts w:ascii="Garamond" w:hAnsi="Garamond" w:cs="Arial"/>
          <w:b/>
          <w:sz w:val="22"/>
          <w:szCs w:val="22"/>
        </w:rPr>
        <w:tab/>
      </w:r>
      <w:r>
        <w:rPr>
          <w:rFonts w:ascii="Garamond" w:hAnsi="Garamond" w:cs="Arial"/>
          <w:b/>
          <w:sz w:val="22"/>
          <w:szCs w:val="22"/>
        </w:rPr>
        <w:tab/>
      </w:r>
      <w:r>
        <w:rPr>
          <w:rFonts w:ascii="Garamond" w:hAnsi="Garamond" w:cs="Arial"/>
          <w:b/>
          <w:sz w:val="22"/>
          <w:szCs w:val="22"/>
        </w:rPr>
        <w:tab/>
        <w:t xml:space="preserve">                                         </w:t>
      </w:r>
      <w:r>
        <w:rPr>
          <w:rFonts w:ascii="Garamond" w:hAnsi="Garamond" w:cs="Arial"/>
          <w:b/>
          <w:sz w:val="22"/>
          <w:szCs w:val="22"/>
        </w:rPr>
        <w:tab/>
      </w:r>
      <w:r>
        <w:rPr>
          <w:rFonts w:ascii="Garamond" w:hAnsi="Garamond" w:cs="Arial"/>
          <w:b/>
          <w:sz w:val="22"/>
          <w:szCs w:val="22"/>
        </w:rPr>
        <w:tab/>
        <w:t>Wykonawca</w:t>
      </w:r>
    </w:p>
    <w:p w14:paraId="6877FEAD" w14:textId="77777777" w:rsidR="00EC0A88" w:rsidRDefault="00EC0A88"/>
    <w:sectPr w:rsidR="00EC0A8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950CEE" w14:textId="77777777" w:rsidR="00AA708C" w:rsidRDefault="00AA708C" w:rsidP="00EC45E3">
      <w:r>
        <w:separator/>
      </w:r>
    </w:p>
  </w:endnote>
  <w:endnote w:type="continuationSeparator" w:id="0">
    <w:p w14:paraId="1D69B036" w14:textId="77777777" w:rsidR="00AA708C" w:rsidRDefault="00AA708C" w:rsidP="00EC45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22FDE1" w14:textId="77777777" w:rsidR="00DE522D" w:rsidRDefault="00DE522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BBC99F" w14:textId="77777777" w:rsidR="00DE522D" w:rsidRDefault="00DE522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414085" w14:textId="77777777" w:rsidR="00DE522D" w:rsidRDefault="00DE522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651E87" w14:textId="77777777" w:rsidR="00AA708C" w:rsidRDefault="00AA708C" w:rsidP="00EC45E3">
      <w:r>
        <w:separator/>
      </w:r>
    </w:p>
  </w:footnote>
  <w:footnote w:type="continuationSeparator" w:id="0">
    <w:p w14:paraId="76BD47D5" w14:textId="77777777" w:rsidR="00AA708C" w:rsidRDefault="00AA708C" w:rsidP="00EC45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86127D" w14:textId="2CAAA6E0" w:rsidR="00DE522D" w:rsidRDefault="00DE52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E8A6B2" w14:textId="29D09BC5" w:rsidR="00DE522D" w:rsidRDefault="00DE52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6AAA93" w14:textId="3367B57F" w:rsidR="00DE522D" w:rsidRDefault="00DE522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0CA055B"/>
    <w:multiLevelType w:val="multilevel"/>
    <w:tmpl w:val="56EC044E"/>
    <w:lvl w:ilvl="0">
      <w:numFmt w:val="decimal"/>
      <w:lvlText w:val="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03A4663E"/>
    <w:multiLevelType w:val="hybridMultilevel"/>
    <w:tmpl w:val="741243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∢萑ᡡᅆ憄䘘萑ᡡᅆ憄䘘ᡡᅆ憄䘘萑䈐䙇萑䈐ጣ瓹᭽텅箴頯ᅆ憄䘘"/>
      <w:lvlJc w:val="left"/>
      <w:pPr>
        <w:ind w:left="3600" w:hanging="360"/>
      </w:pPr>
      <w:rPr>
        <w:rFonts w:ascii="Courier New" w:hAnsi="Cambria Math"/>
      </w:rPr>
    </w:lvl>
    <w:lvl w:ilvl="5" w:tplc="04150005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04150001">
      <w:numFmt w:val="decimal"/>
      <w:lvlText w:val=""/>
      <w:lvlJc w:val="left"/>
      <w:pPr>
        <w:ind w:left="0" w:firstLine="0"/>
      </w:pPr>
    </w:lvl>
    <w:lvl w:ilvl="7" w:tplc="04150003">
      <w:numFmt w:val="decimal"/>
      <w:lvlText w:val=""/>
      <w:lvlJc w:val="left"/>
      <w:pPr>
        <w:ind w:left="0" w:firstLine="0"/>
      </w:pPr>
    </w:lvl>
    <w:lvl w:ilvl="8" w:tplc="04150005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06FD55C3"/>
    <w:multiLevelType w:val="hybridMultilevel"/>
    <w:tmpl w:val="498AC3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numFmt w:val="decimal"/>
      <w:lvlText w:val=""/>
      <w:lvlJc w:val="left"/>
      <w:pPr>
        <w:ind w:left="0" w:firstLine="0"/>
      </w:pPr>
    </w:lvl>
    <w:lvl w:ilvl="2" w:tplc="0415001B">
      <w:numFmt w:val="decimal"/>
      <w:lvlText w:val=""/>
      <w:lvlJc w:val="left"/>
      <w:pPr>
        <w:ind w:left="0" w:firstLine="0"/>
      </w:pPr>
    </w:lvl>
    <w:lvl w:ilvl="3" w:tplc="0415000F">
      <w:numFmt w:val="decimal"/>
      <w:lvlText w:val=""/>
      <w:lvlJc w:val="left"/>
      <w:pPr>
        <w:ind w:left="0" w:firstLine="0"/>
      </w:pPr>
    </w:lvl>
    <w:lvl w:ilvl="4" w:tplc="04150019">
      <w:numFmt w:val="decimal"/>
      <w:lvlText w:val=""/>
      <w:lvlJc w:val="left"/>
      <w:pPr>
        <w:ind w:left="0" w:firstLine="0"/>
      </w:pPr>
    </w:lvl>
    <w:lvl w:ilvl="5" w:tplc="0415001B">
      <w:numFmt w:val="decimal"/>
      <w:lvlText w:val=""/>
      <w:lvlJc w:val="left"/>
      <w:pPr>
        <w:ind w:left="0" w:firstLine="0"/>
      </w:pPr>
    </w:lvl>
    <w:lvl w:ilvl="6" w:tplc="0415000F">
      <w:numFmt w:val="decimal"/>
      <w:lvlText w:val=""/>
      <w:lvlJc w:val="left"/>
      <w:pPr>
        <w:ind w:left="0" w:firstLine="0"/>
      </w:pPr>
    </w:lvl>
    <w:lvl w:ilvl="7" w:tplc="04150019">
      <w:numFmt w:val="decimal"/>
      <w:lvlText w:val=""/>
      <w:lvlJc w:val="left"/>
      <w:pPr>
        <w:ind w:left="0" w:firstLine="0"/>
      </w:pPr>
    </w:lvl>
    <w:lvl w:ilvl="8" w:tplc="0415001B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08CF1671"/>
    <w:multiLevelType w:val="hybridMultilevel"/>
    <w:tmpl w:val="2E862EA4"/>
    <w:lvl w:ilvl="0" w:tplc="2160ABA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0CA37F97"/>
    <w:multiLevelType w:val="multilevel"/>
    <w:tmpl w:val="3ADEB934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 w15:restartNumberingAfterBreak="0">
    <w:nsid w:val="0E3073F2"/>
    <w:multiLevelType w:val="hybridMultilevel"/>
    <w:tmpl w:val="FC2248C4"/>
    <w:lvl w:ilvl="0" w:tplc="0A48A83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F37E75"/>
    <w:multiLevelType w:val="hybridMultilevel"/>
    <w:tmpl w:val="5784FF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4"/>
        <w:szCs w:val="4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9410AD1"/>
    <w:multiLevelType w:val="hybridMultilevel"/>
    <w:tmpl w:val="2E76C2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numFmt w:val="decimal"/>
      <w:lvlText w:val=""/>
      <w:lvlJc w:val="left"/>
      <w:pPr>
        <w:ind w:left="0" w:firstLine="0"/>
      </w:pPr>
    </w:lvl>
    <w:lvl w:ilvl="2" w:tplc="0415001B">
      <w:numFmt w:val="decimal"/>
      <w:lvlText w:val=""/>
      <w:lvlJc w:val="left"/>
      <w:pPr>
        <w:ind w:left="0" w:firstLine="0"/>
      </w:pPr>
    </w:lvl>
    <w:lvl w:ilvl="3" w:tplc="0415000F">
      <w:numFmt w:val="decimal"/>
      <w:lvlText w:val=""/>
      <w:lvlJc w:val="left"/>
      <w:pPr>
        <w:ind w:left="0" w:firstLine="0"/>
      </w:pPr>
    </w:lvl>
    <w:lvl w:ilvl="4" w:tplc="04150019">
      <w:numFmt w:val="decimal"/>
      <w:lvlText w:val=""/>
      <w:lvlJc w:val="left"/>
      <w:pPr>
        <w:ind w:left="0" w:firstLine="0"/>
      </w:pPr>
    </w:lvl>
    <w:lvl w:ilvl="5" w:tplc="0415001B">
      <w:numFmt w:val="decimal"/>
      <w:lvlText w:val=""/>
      <w:lvlJc w:val="left"/>
      <w:pPr>
        <w:ind w:left="0" w:firstLine="0"/>
      </w:pPr>
    </w:lvl>
    <w:lvl w:ilvl="6" w:tplc="0415000F">
      <w:numFmt w:val="decimal"/>
      <w:lvlText w:val=""/>
      <w:lvlJc w:val="left"/>
      <w:pPr>
        <w:ind w:left="0" w:firstLine="0"/>
      </w:pPr>
    </w:lvl>
    <w:lvl w:ilvl="7" w:tplc="04150019">
      <w:numFmt w:val="decimal"/>
      <w:lvlText w:val=""/>
      <w:lvlJc w:val="left"/>
      <w:pPr>
        <w:ind w:left="0" w:firstLine="0"/>
      </w:pPr>
    </w:lvl>
    <w:lvl w:ilvl="8" w:tplc="0415001B">
      <w:numFmt w:val="decimal"/>
      <w:lvlText w:val=""/>
      <w:lvlJc w:val="left"/>
      <w:pPr>
        <w:ind w:left="0" w:firstLine="0"/>
      </w:pPr>
    </w:lvl>
  </w:abstractNum>
  <w:abstractNum w:abstractNumId="9" w15:restartNumberingAfterBreak="0">
    <w:nsid w:val="1C337945"/>
    <w:multiLevelType w:val="hybridMultilevel"/>
    <w:tmpl w:val="180861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5C7FF4"/>
    <w:multiLevelType w:val="hybridMultilevel"/>
    <w:tmpl w:val="13F88A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6E18CB"/>
    <w:multiLevelType w:val="multilevel"/>
    <w:tmpl w:val="1584DEFE"/>
    <w:lvl w:ilvl="0">
      <w:start w:val="1"/>
      <w:numFmt w:val="decimal"/>
      <w:lvlText w:val="%1."/>
      <w:lvlJc w:val="left"/>
      <w:pPr>
        <w:ind w:left="720" w:hanging="360"/>
      </w:pPr>
      <w:rPr>
        <w:rFonts w:ascii="Garamond" w:hAnsi="Garamond" w:hint="default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2" w15:restartNumberingAfterBreak="0">
    <w:nsid w:val="349044D3"/>
    <w:multiLevelType w:val="hybridMultilevel"/>
    <w:tmpl w:val="33989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03">
      <w:numFmt w:val="decimal"/>
      <w:lvlText w:val=""/>
      <w:lvlJc w:val="left"/>
      <w:pPr>
        <w:ind w:left="0" w:firstLine="0"/>
      </w:pPr>
    </w:lvl>
    <w:lvl w:ilvl="2" w:tplc="04150005">
      <w:numFmt w:val="decimal"/>
      <w:lvlText w:val=""/>
      <w:lvlJc w:val="left"/>
      <w:pPr>
        <w:ind w:left="0" w:firstLine="0"/>
      </w:pPr>
    </w:lvl>
    <w:lvl w:ilvl="3" w:tplc="04150001">
      <w:numFmt w:val="decimal"/>
      <w:lvlText w:val=""/>
      <w:lvlJc w:val="left"/>
      <w:pPr>
        <w:ind w:left="0" w:firstLine="0"/>
      </w:pPr>
    </w:lvl>
    <w:lvl w:ilvl="4" w:tplc="04150003">
      <w:numFmt w:val="decimal"/>
      <w:lvlText w:val=""/>
      <w:lvlJc w:val="left"/>
      <w:pPr>
        <w:ind w:left="0" w:firstLine="0"/>
      </w:pPr>
    </w:lvl>
    <w:lvl w:ilvl="5" w:tplc="04150005">
      <w:numFmt w:val="decimal"/>
      <w:lvlText w:val=""/>
      <w:lvlJc w:val="left"/>
      <w:pPr>
        <w:ind w:left="0" w:firstLine="0"/>
      </w:pPr>
    </w:lvl>
    <w:lvl w:ilvl="6" w:tplc="04150001">
      <w:numFmt w:val="decimal"/>
      <w:lvlText w:val=""/>
      <w:lvlJc w:val="left"/>
      <w:pPr>
        <w:ind w:left="0" w:firstLine="0"/>
      </w:pPr>
    </w:lvl>
    <w:lvl w:ilvl="7" w:tplc="04150003">
      <w:numFmt w:val="decimal"/>
      <w:lvlText w:val=""/>
      <w:lvlJc w:val="left"/>
      <w:pPr>
        <w:ind w:left="0" w:firstLine="0"/>
      </w:pPr>
    </w:lvl>
    <w:lvl w:ilvl="8" w:tplc="04150005">
      <w:numFmt w:val="decimal"/>
      <w:lvlText w:val=""/>
      <w:lvlJc w:val="left"/>
      <w:pPr>
        <w:ind w:left="0" w:firstLine="0"/>
      </w:pPr>
    </w:lvl>
  </w:abstractNum>
  <w:abstractNum w:abstractNumId="13" w15:restartNumberingAfterBreak="0">
    <w:nsid w:val="3C37558B"/>
    <w:multiLevelType w:val="hybridMultilevel"/>
    <w:tmpl w:val="10062D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3">
      <w:numFmt w:val="decimal"/>
      <w:lvlText w:val=""/>
      <w:lvlJc w:val="left"/>
      <w:pPr>
        <w:ind w:left="0" w:firstLine="0"/>
      </w:pPr>
    </w:lvl>
    <w:lvl w:ilvl="2" w:tplc="04150005">
      <w:numFmt w:val="decimal"/>
      <w:lvlText w:val=""/>
      <w:lvlJc w:val="left"/>
      <w:pPr>
        <w:ind w:left="0" w:firstLine="0"/>
      </w:pPr>
    </w:lvl>
    <w:lvl w:ilvl="3" w:tplc="04150001">
      <w:numFmt w:val="decimal"/>
      <w:lvlText w:val=""/>
      <w:lvlJc w:val="left"/>
      <w:pPr>
        <w:ind w:left="0" w:firstLine="0"/>
      </w:pPr>
    </w:lvl>
    <w:lvl w:ilvl="4" w:tplc="04150003">
      <w:numFmt w:val="decimal"/>
      <w:lvlText w:val=""/>
      <w:lvlJc w:val="left"/>
      <w:pPr>
        <w:ind w:left="0" w:firstLine="0"/>
      </w:pPr>
    </w:lvl>
    <w:lvl w:ilvl="5" w:tplc="04150005">
      <w:numFmt w:val="decimal"/>
      <w:lvlText w:val=""/>
      <w:lvlJc w:val="left"/>
      <w:pPr>
        <w:ind w:left="0" w:firstLine="0"/>
      </w:pPr>
    </w:lvl>
    <w:lvl w:ilvl="6" w:tplc="04150001">
      <w:numFmt w:val="decimal"/>
      <w:lvlText w:val=""/>
      <w:lvlJc w:val="left"/>
      <w:pPr>
        <w:ind w:left="0" w:firstLine="0"/>
      </w:pPr>
    </w:lvl>
    <w:lvl w:ilvl="7" w:tplc="04150003">
      <w:numFmt w:val="decimal"/>
      <w:lvlText w:val=""/>
      <w:lvlJc w:val="left"/>
      <w:pPr>
        <w:ind w:left="0" w:firstLine="0"/>
      </w:pPr>
    </w:lvl>
    <w:lvl w:ilvl="8" w:tplc="04150005">
      <w:numFmt w:val="decimal"/>
      <w:lvlText w:val=""/>
      <w:lvlJc w:val="left"/>
      <w:pPr>
        <w:ind w:left="0" w:firstLine="0"/>
      </w:pPr>
    </w:lvl>
  </w:abstractNum>
  <w:abstractNum w:abstractNumId="14" w15:restartNumberingAfterBreak="0">
    <w:nsid w:val="40C03467"/>
    <w:multiLevelType w:val="hybridMultilevel"/>
    <w:tmpl w:val="498AC3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numFmt w:val="decimal"/>
      <w:lvlText w:val=""/>
      <w:lvlJc w:val="left"/>
      <w:pPr>
        <w:ind w:left="0" w:firstLine="0"/>
      </w:pPr>
    </w:lvl>
    <w:lvl w:ilvl="2" w:tplc="0415001B">
      <w:numFmt w:val="decimal"/>
      <w:lvlText w:val=""/>
      <w:lvlJc w:val="left"/>
      <w:pPr>
        <w:ind w:left="0" w:firstLine="0"/>
      </w:pPr>
    </w:lvl>
    <w:lvl w:ilvl="3" w:tplc="0415000F">
      <w:numFmt w:val="decimal"/>
      <w:lvlText w:val=""/>
      <w:lvlJc w:val="left"/>
      <w:pPr>
        <w:ind w:left="0" w:firstLine="0"/>
      </w:pPr>
    </w:lvl>
    <w:lvl w:ilvl="4" w:tplc="04150019">
      <w:numFmt w:val="decimal"/>
      <w:lvlText w:val=""/>
      <w:lvlJc w:val="left"/>
      <w:pPr>
        <w:ind w:left="0" w:firstLine="0"/>
      </w:pPr>
    </w:lvl>
    <w:lvl w:ilvl="5" w:tplc="0415001B">
      <w:numFmt w:val="decimal"/>
      <w:lvlText w:val=""/>
      <w:lvlJc w:val="left"/>
      <w:pPr>
        <w:ind w:left="0" w:firstLine="0"/>
      </w:pPr>
    </w:lvl>
    <w:lvl w:ilvl="6" w:tplc="0415000F">
      <w:numFmt w:val="decimal"/>
      <w:lvlText w:val=""/>
      <w:lvlJc w:val="left"/>
      <w:pPr>
        <w:ind w:left="0" w:firstLine="0"/>
      </w:pPr>
    </w:lvl>
    <w:lvl w:ilvl="7" w:tplc="04150019">
      <w:numFmt w:val="decimal"/>
      <w:lvlText w:val=""/>
      <w:lvlJc w:val="left"/>
      <w:pPr>
        <w:ind w:left="0" w:firstLine="0"/>
      </w:pPr>
    </w:lvl>
    <w:lvl w:ilvl="8" w:tplc="0415001B">
      <w:numFmt w:val="decimal"/>
      <w:lvlText w:val=""/>
      <w:lvlJc w:val="left"/>
      <w:pPr>
        <w:ind w:left="0" w:firstLine="0"/>
      </w:pPr>
    </w:lvl>
  </w:abstractNum>
  <w:abstractNum w:abstractNumId="15" w15:restartNumberingAfterBreak="0">
    <w:nsid w:val="6D5F234C"/>
    <w:multiLevelType w:val="hybridMultilevel"/>
    <w:tmpl w:val="A1C8DE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8A349EB"/>
    <w:multiLevelType w:val="hybridMultilevel"/>
    <w:tmpl w:val="F0D603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04151954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27150536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572544329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174348457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 w16cid:durableId="85356838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59435084">
    <w:abstractNumId w:val="11"/>
  </w:num>
  <w:num w:numId="7" w16cid:durableId="149614203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6350958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62744073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 w16cid:durableId="1520925708">
    <w:abstractNumId w:val="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 w16cid:durableId="255751211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1511676882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 w16cid:durableId="1928540827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 w16cid:durableId="1328249217">
    <w:abstractNumId w:val="4"/>
  </w:num>
  <w:num w:numId="15" w16cid:durableId="4573823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612326945">
    <w:abstractNumId w:val="16"/>
  </w:num>
  <w:num w:numId="17" w16cid:durableId="1368986614">
    <w:abstractNumId w:val="7"/>
  </w:num>
  <w:num w:numId="18" w16cid:durableId="1865972142">
    <w:abstractNumId w:val="17"/>
  </w:num>
  <w:num w:numId="19" w16cid:durableId="482281845">
    <w:abstractNumId w:val="2"/>
  </w:num>
  <w:num w:numId="20" w16cid:durableId="119149261">
    <w:abstractNumId w:val="13"/>
  </w:num>
  <w:num w:numId="21" w16cid:durableId="1460916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45E3"/>
    <w:rsid w:val="000C092B"/>
    <w:rsid w:val="000C0DA3"/>
    <w:rsid w:val="001062F0"/>
    <w:rsid w:val="001D30FF"/>
    <w:rsid w:val="00260531"/>
    <w:rsid w:val="00306A59"/>
    <w:rsid w:val="00327841"/>
    <w:rsid w:val="00332535"/>
    <w:rsid w:val="003467DA"/>
    <w:rsid w:val="004854D8"/>
    <w:rsid w:val="00557C2F"/>
    <w:rsid w:val="00585C42"/>
    <w:rsid w:val="005C4D6C"/>
    <w:rsid w:val="006B4D14"/>
    <w:rsid w:val="006B741B"/>
    <w:rsid w:val="006C10AF"/>
    <w:rsid w:val="006D2C07"/>
    <w:rsid w:val="006E5E50"/>
    <w:rsid w:val="007265A1"/>
    <w:rsid w:val="00731F04"/>
    <w:rsid w:val="007359B3"/>
    <w:rsid w:val="007D416F"/>
    <w:rsid w:val="008B2E64"/>
    <w:rsid w:val="008B6F7D"/>
    <w:rsid w:val="008E6DA5"/>
    <w:rsid w:val="0093757F"/>
    <w:rsid w:val="00A54865"/>
    <w:rsid w:val="00AA708C"/>
    <w:rsid w:val="00AB2056"/>
    <w:rsid w:val="00B91FA9"/>
    <w:rsid w:val="00C270CF"/>
    <w:rsid w:val="00CE3783"/>
    <w:rsid w:val="00D94AE2"/>
    <w:rsid w:val="00DE522D"/>
    <w:rsid w:val="00E118A0"/>
    <w:rsid w:val="00E93AA7"/>
    <w:rsid w:val="00EA2471"/>
    <w:rsid w:val="00EC0A88"/>
    <w:rsid w:val="00EC45E3"/>
    <w:rsid w:val="00EC5D6D"/>
    <w:rsid w:val="00EE4A02"/>
    <w:rsid w:val="00F2133A"/>
    <w:rsid w:val="00F91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EA3BC3"/>
  <w15:chartTrackingRefBased/>
  <w15:docId w15:val="{1C1F224A-CD71-461B-A6EB-B9950C512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C45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C45E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C45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EC45E3"/>
    <w:pPr>
      <w:spacing w:line="360" w:lineRule="auto"/>
      <w:jc w:val="both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C45E3"/>
    <w:rPr>
      <w:rFonts w:ascii="Arial" w:eastAsia="Times New Roman" w:hAnsi="Arial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EC45E3"/>
    <w:pPr>
      <w:spacing w:line="360" w:lineRule="auto"/>
      <w:ind w:left="360"/>
      <w:jc w:val="both"/>
    </w:pPr>
    <w:rPr>
      <w:rFonts w:ascii="Arial" w:hAnsi="Arial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EC45E3"/>
    <w:rPr>
      <w:rFonts w:ascii="Arial" w:eastAsia="Times New Roman" w:hAnsi="Arial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C45E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C45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EC45E3"/>
    <w:pPr>
      <w:spacing w:after="120"/>
      <w:ind w:left="283"/>
    </w:pPr>
    <w:rPr>
      <w:rFonts w:ascii="Arial Narrow" w:hAnsi="Arial Narrow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EC45E3"/>
    <w:rPr>
      <w:rFonts w:ascii="Arial Narrow" w:eastAsia="Times New Roman" w:hAnsi="Arial Narrow" w:cs="Times New Roman"/>
      <w:sz w:val="16"/>
      <w:szCs w:val="16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EC45E3"/>
    <w:rPr>
      <w:sz w:val="24"/>
    </w:rPr>
  </w:style>
  <w:style w:type="paragraph" w:styleId="Akapitzlist">
    <w:name w:val="List Paragraph"/>
    <w:basedOn w:val="Normalny"/>
    <w:link w:val="AkapitzlistZnak"/>
    <w:uiPriority w:val="34"/>
    <w:qFormat/>
    <w:rsid w:val="00EC45E3"/>
    <w:pPr>
      <w:ind w:left="720"/>
      <w:contextualSpacing/>
    </w:pPr>
    <w:rPr>
      <w:rFonts w:asciiTheme="minorHAnsi" w:eastAsiaTheme="minorHAnsi" w:hAnsiTheme="minorHAnsi" w:cstheme="minorBidi"/>
      <w:sz w:val="24"/>
      <w:szCs w:val="22"/>
      <w:lang w:eastAsia="en-US"/>
    </w:rPr>
  </w:style>
  <w:style w:type="character" w:styleId="Odwoanieprzypisudolnego">
    <w:name w:val="footnote reference"/>
    <w:uiPriority w:val="99"/>
    <w:semiHidden/>
    <w:unhideWhenUsed/>
    <w:rsid w:val="00EC45E3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DE522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E522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E522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E522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6053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605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715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uryapteka@lutycka.p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ksobanska@lutycka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ancelaria@lutycka.pl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EB8769-33F1-45F4-995A-793EC9BAFB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3475</Words>
  <Characters>20853</Characters>
  <Application>Microsoft Office Word</Application>
  <DocSecurity>0</DocSecurity>
  <Lines>173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Szpital Wojewódzki w Poznaniu</cp:lastModifiedBy>
  <cp:revision>3</cp:revision>
  <dcterms:created xsi:type="dcterms:W3CDTF">2023-01-18T11:54:00Z</dcterms:created>
  <dcterms:modified xsi:type="dcterms:W3CDTF">2023-01-18T11:56:00Z</dcterms:modified>
</cp:coreProperties>
</file>