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C12" w:rsidRDefault="00457C12" w:rsidP="00457C12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>składane w zakresie art. 108 ust. 1 pkt. 5 ustawy z dnia 11 września 2019 r.  Prawo zamówień publicznych (Dz.U.</w:t>
            </w:r>
            <w:r w:rsidR="00F15BD9">
              <w:rPr>
                <w:rFonts w:ascii="Arial" w:hAnsi="Arial" w:cs="Arial"/>
              </w:rPr>
              <w:t xml:space="preserve"> z 2021</w:t>
            </w:r>
            <w:r w:rsidRPr="0029410C">
              <w:rPr>
                <w:rFonts w:ascii="Arial" w:hAnsi="Arial" w:cs="Arial"/>
              </w:rPr>
              <w:t xml:space="preserve"> poz. </w:t>
            </w:r>
            <w:r w:rsidR="00F15BD9">
              <w:rPr>
                <w:rFonts w:ascii="Arial" w:hAnsi="Arial" w:cs="Arial"/>
              </w:rPr>
              <w:t>1129</w:t>
            </w:r>
            <w:r w:rsidRPr="0029410C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D72785" w:rsidRPr="00D72785">
        <w:rPr>
          <w:rFonts w:ascii="Arial" w:hAnsi="Arial" w:cs="Arial"/>
          <w:b/>
          <w:sz w:val="22"/>
        </w:rPr>
        <w:t xml:space="preserve">sukcesywną dostawę niestandardowych dla Zamawiającego laptopów, komputerów i tabletów na okres </w:t>
      </w:r>
      <w:r w:rsidR="006F0FF1">
        <w:rPr>
          <w:rFonts w:ascii="Arial" w:hAnsi="Arial" w:cs="Arial"/>
          <w:b/>
          <w:sz w:val="22"/>
        </w:rPr>
        <w:t>6</w:t>
      </w:r>
      <w:r w:rsidR="00D72785" w:rsidRPr="00D72785">
        <w:rPr>
          <w:rFonts w:ascii="Arial" w:hAnsi="Arial" w:cs="Arial"/>
          <w:b/>
          <w:sz w:val="22"/>
        </w:rPr>
        <w:t xml:space="preserve"> </w:t>
      </w:r>
      <w:r w:rsidR="006F0FF1">
        <w:rPr>
          <w:rFonts w:ascii="Arial" w:hAnsi="Arial" w:cs="Arial"/>
          <w:b/>
          <w:sz w:val="22"/>
        </w:rPr>
        <w:t>miesięcy</w:t>
      </w:r>
      <w:bookmarkStart w:id="0" w:name="_GoBack"/>
      <w:bookmarkEnd w:id="0"/>
      <w:r w:rsidR="00D72785" w:rsidRPr="00D72785">
        <w:rPr>
          <w:rFonts w:ascii="Arial" w:hAnsi="Arial" w:cs="Arial"/>
          <w:b/>
          <w:sz w:val="22"/>
        </w:rPr>
        <w:t>, z prawem opcji</w:t>
      </w:r>
      <w:r w:rsidR="00D72785" w:rsidRPr="00D72785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4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457C12">
      <w:headerReference w:type="default" r:id="rId8"/>
      <w:footerReference w:type="even" r:id="rId9"/>
      <w:footerReference w:type="default" r:id="rId10"/>
      <w:pgSz w:w="11906" w:h="16838"/>
      <w:pgMar w:top="1418" w:right="1416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A85966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>
      <w:rPr>
        <w:rFonts w:ascii="Arial" w:hAnsi="Arial" w:cs="Arial"/>
        <w:i/>
      </w:rPr>
      <w:t>ZP/3994/D/22/1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1534D"/>
    <w:rsid w:val="00422381"/>
    <w:rsid w:val="0043102D"/>
    <w:rsid w:val="00457C12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6F0FF1"/>
    <w:rsid w:val="0070113A"/>
    <w:rsid w:val="00736B31"/>
    <w:rsid w:val="00747C6F"/>
    <w:rsid w:val="00753DC1"/>
    <w:rsid w:val="007749F0"/>
    <w:rsid w:val="00775E2B"/>
    <w:rsid w:val="007823E9"/>
    <w:rsid w:val="007951AD"/>
    <w:rsid w:val="007D36CE"/>
    <w:rsid w:val="008032C1"/>
    <w:rsid w:val="0082532F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38A7"/>
    <w:rsid w:val="00A24942"/>
    <w:rsid w:val="00A311C9"/>
    <w:rsid w:val="00A46EFE"/>
    <w:rsid w:val="00A602A9"/>
    <w:rsid w:val="00A807A7"/>
    <w:rsid w:val="00A85966"/>
    <w:rsid w:val="00A95DBA"/>
    <w:rsid w:val="00AB6C06"/>
    <w:rsid w:val="00AB7377"/>
    <w:rsid w:val="00AD329C"/>
    <w:rsid w:val="00B04D1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62149"/>
    <w:rsid w:val="00CB6204"/>
    <w:rsid w:val="00CC527A"/>
    <w:rsid w:val="00D72785"/>
    <w:rsid w:val="00D74F94"/>
    <w:rsid w:val="00DD482A"/>
    <w:rsid w:val="00DE0396"/>
    <w:rsid w:val="00DE0405"/>
    <w:rsid w:val="00DE252B"/>
    <w:rsid w:val="00E37A20"/>
    <w:rsid w:val="00E75937"/>
    <w:rsid w:val="00EB5766"/>
    <w:rsid w:val="00EC667E"/>
    <w:rsid w:val="00EF483A"/>
    <w:rsid w:val="00F15BD9"/>
    <w:rsid w:val="00F46593"/>
    <w:rsid w:val="00F568D6"/>
    <w:rsid w:val="00F70072"/>
    <w:rsid w:val="00FC18E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3A087F4E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381EBD-5059-44FF-B653-458F9435D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1</Pages>
  <Words>216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Paweł Dąbrowski</cp:lastModifiedBy>
  <cp:revision>20</cp:revision>
  <cp:lastPrinted>2010-01-07T09:39:00Z</cp:lastPrinted>
  <dcterms:created xsi:type="dcterms:W3CDTF">2021-02-09T08:53:00Z</dcterms:created>
  <dcterms:modified xsi:type="dcterms:W3CDTF">2023-01-19T12:32:00Z</dcterms:modified>
</cp:coreProperties>
</file>