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DB038" w14:textId="7AC3DBCC" w:rsidR="003A4409" w:rsidRPr="00506F49" w:rsidRDefault="003A4409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28"/>
          <w:szCs w:val="28"/>
        </w:rPr>
      </w:pPr>
      <w:r w:rsidRPr="00506F49">
        <w:rPr>
          <w:rFonts w:eastAsia="Times New Roman" w:cs="Times New Roman"/>
          <w:b/>
          <w:bCs/>
          <w:sz w:val="28"/>
          <w:szCs w:val="28"/>
        </w:rPr>
        <w:t>Okresowe przeglądy i konserwacje systemów bezpieczeństwa zainstalowanych w budynkach dydaktycznych</w:t>
      </w:r>
      <w:r w:rsidR="00434E5A" w:rsidRPr="00506F49">
        <w:rPr>
          <w:rFonts w:eastAsia="Times New Roman" w:cs="Times New Roman"/>
          <w:b/>
          <w:bCs/>
          <w:sz w:val="28"/>
          <w:szCs w:val="28"/>
        </w:rPr>
        <w:t xml:space="preserve"> i </w:t>
      </w:r>
      <w:r w:rsidR="001A4BB6" w:rsidRPr="00506F49">
        <w:rPr>
          <w:rFonts w:eastAsia="Times New Roman" w:cs="Times New Roman"/>
          <w:b/>
          <w:bCs/>
          <w:sz w:val="28"/>
          <w:szCs w:val="28"/>
        </w:rPr>
        <w:t>innych</w:t>
      </w:r>
      <w:r w:rsidRPr="00506F49">
        <w:rPr>
          <w:rFonts w:eastAsia="Times New Roman" w:cs="Times New Roman"/>
          <w:b/>
          <w:bCs/>
          <w:sz w:val="28"/>
          <w:szCs w:val="28"/>
        </w:rPr>
        <w:br/>
        <w:t>Uniwersytetu im. Adama Mickiewicza</w:t>
      </w:r>
      <w:r w:rsidR="00437845" w:rsidRPr="00506F49">
        <w:rPr>
          <w:rFonts w:eastAsia="Times New Roman" w:cs="Times New Roman"/>
          <w:b/>
          <w:bCs/>
          <w:sz w:val="28"/>
          <w:szCs w:val="28"/>
        </w:rPr>
        <w:t xml:space="preserve"> w Poznaniu</w:t>
      </w:r>
    </w:p>
    <w:p w14:paraId="4C6113C9" w14:textId="2E28E701" w:rsidR="00437845" w:rsidRPr="00506F49" w:rsidRDefault="00437845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28"/>
          <w:szCs w:val="28"/>
        </w:rPr>
      </w:pPr>
      <w:r w:rsidRPr="00506F49">
        <w:rPr>
          <w:rFonts w:eastAsia="Times New Roman" w:cs="Times New Roman"/>
          <w:b/>
          <w:bCs/>
          <w:sz w:val="28"/>
          <w:szCs w:val="28"/>
        </w:rPr>
        <w:t>wraz z usuwaniem awarii</w:t>
      </w:r>
      <w:r w:rsidR="007D41D7" w:rsidRPr="00506F49">
        <w:rPr>
          <w:rFonts w:eastAsia="Times New Roman" w:cs="Times New Roman"/>
          <w:b/>
          <w:bCs/>
          <w:sz w:val="28"/>
          <w:szCs w:val="28"/>
        </w:rPr>
        <w:t xml:space="preserve"> (interwencje) </w:t>
      </w:r>
      <w:r w:rsidRPr="00506F49">
        <w:rPr>
          <w:rFonts w:eastAsia="Times New Roman" w:cs="Times New Roman"/>
          <w:b/>
          <w:bCs/>
          <w:sz w:val="28"/>
          <w:szCs w:val="28"/>
        </w:rPr>
        <w:t xml:space="preserve"> i szkoleniem pracowników Zamawiającego w ramach ryczałtu  </w:t>
      </w:r>
    </w:p>
    <w:p w14:paraId="350DF346" w14:textId="0F70F699" w:rsidR="00437845" w:rsidRPr="00506F49" w:rsidRDefault="00437845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28"/>
          <w:szCs w:val="28"/>
        </w:rPr>
      </w:pPr>
      <w:r w:rsidRPr="00506F49">
        <w:rPr>
          <w:rFonts w:eastAsia="Times New Roman" w:cs="Times New Roman"/>
          <w:b/>
          <w:bCs/>
          <w:sz w:val="28"/>
          <w:szCs w:val="28"/>
        </w:rPr>
        <w:t>teren</w:t>
      </w:r>
      <w:r w:rsidR="00053822" w:rsidRPr="00506F49">
        <w:rPr>
          <w:rFonts w:eastAsia="Times New Roman" w:cs="Times New Roman"/>
          <w:b/>
          <w:bCs/>
          <w:sz w:val="28"/>
          <w:szCs w:val="28"/>
        </w:rPr>
        <w:t xml:space="preserve">: </w:t>
      </w:r>
      <w:r w:rsidRPr="00506F49">
        <w:rPr>
          <w:rFonts w:eastAsia="Times New Roman" w:cs="Times New Roman"/>
          <w:b/>
          <w:bCs/>
          <w:sz w:val="28"/>
          <w:szCs w:val="28"/>
        </w:rPr>
        <w:t xml:space="preserve"> Pozna</w:t>
      </w:r>
      <w:r w:rsidR="00053822" w:rsidRPr="00506F49">
        <w:rPr>
          <w:rFonts w:eastAsia="Times New Roman" w:cs="Times New Roman"/>
          <w:b/>
          <w:bCs/>
          <w:sz w:val="28"/>
          <w:szCs w:val="28"/>
        </w:rPr>
        <w:t>ń</w:t>
      </w:r>
      <w:r w:rsidRPr="00506F49">
        <w:rPr>
          <w:rFonts w:eastAsia="Times New Roman" w:cs="Times New Roman"/>
          <w:b/>
          <w:bCs/>
          <w:sz w:val="28"/>
          <w:szCs w:val="28"/>
        </w:rPr>
        <w:t>, Pił</w:t>
      </w:r>
      <w:r w:rsidR="00053822" w:rsidRPr="00506F49">
        <w:rPr>
          <w:rFonts w:eastAsia="Times New Roman" w:cs="Times New Roman"/>
          <w:b/>
          <w:bCs/>
          <w:sz w:val="28"/>
          <w:szCs w:val="28"/>
        </w:rPr>
        <w:t>a</w:t>
      </w:r>
      <w:r w:rsidRPr="00506F49">
        <w:rPr>
          <w:rFonts w:eastAsia="Times New Roman" w:cs="Times New Roman"/>
          <w:b/>
          <w:bCs/>
          <w:sz w:val="28"/>
          <w:szCs w:val="28"/>
        </w:rPr>
        <w:t>, Gniezn</w:t>
      </w:r>
      <w:r w:rsidR="00053822" w:rsidRPr="00506F49">
        <w:rPr>
          <w:rFonts w:eastAsia="Times New Roman" w:cs="Times New Roman"/>
          <w:b/>
          <w:bCs/>
          <w:sz w:val="28"/>
          <w:szCs w:val="28"/>
        </w:rPr>
        <w:t>o</w:t>
      </w:r>
      <w:r w:rsidRPr="00506F49">
        <w:rPr>
          <w:rFonts w:eastAsia="Times New Roman" w:cs="Times New Roman"/>
          <w:b/>
          <w:bCs/>
          <w:sz w:val="28"/>
          <w:szCs w:val="28"/>
        </w:rPr>
        <w:t>, Kalisz, Słubi</w:t>
      </w:r>
      <w:r w:rsidR="001A4BB6" w:rsidRPr="00506F49">
        <w:rPr>
          <w:rFonts w:eastAsia="Times New Roman" w:cs="Times New Roman"/>
          <w:b/>
          <w:bCs/>
          <w:sz w:val="28"/>
          <w:szCs w:val="28"/>
        </w:rPr>
        <w:t>c</w:t>
      </w:r>
      <w:r w:rsidR="00053822" w:rsidRPr="00506F49">
        <w:rPr>
          <w:rFonts w:eastAsia="Times New Roman" w:cs="Times New Roman"/>
          <w:b/>
          <w:bCs/>
          <w:sz w:val="28"/>
          <w:szCs w:val="28"/>
        </w:rPr>
        <w:t>e</w:t>
      </w:r>
      <w:r w:rsidR="007D41D7" w:rsidRPr="00506F49">
        <w:rPr>
          <w:rFonts w:eastAsia="Times New Roman" w:cs="Times New Roman"/>
          <w:b/>
          <w:bCs/>
          <w:sz w:val="28"/>
          <w:szCs w:val="28"/>
        </w:rPr>
        <w:t>, Kołobrzeg, Ciąże</w:t>
      </w:r>
      <w:r w:rsidR="00053822" w:rsidRPr="00506F49">
        <w:rPr>
          <w:rFonts w:eastAsia="Times New Roman" w:cs="Times New Roman"/>
          <w:b/>
          <w:bCs/>
          <w:sz w:val="28"/>
          <w:szCs w:val="28"/>
        </w:rPr>
        <w:t>ń</w:t>
      </w:r>
      <w:r w:rsidR="007D41D7" w:rsidRPr="00506F49">
        <w:rPr>
          <w:rFonts w:eastAsia="Times New Roman" w:cs="Times New Roman"/>
          <w:b/>
          <w:bCs/>
          <w:sz w:val="28"/>
          <w:szCs w:val="28"/>
        </w:rPr>
        <w:t>, Obrzyck</w:t>
      </w:r>
      <w:r w:rsidR="00053822" w:rsidRPr="00506F49">
        <w:rPr>
          <w:rFonts w:eastAsia="Times New Roman" w:cs="Times New Roman"/>
          <w:b/>
          <w:bCs/>
          <w:sz w:val="28"/>
          <w:szCs w:val="28"/>
        </w:rPr>
        <w:t>o, Gułtowy</w:t>
      </w:r>
    </w:p>
    <w:p w14:paraId="33529231" w14:textId="77777777" w:rsidR="00437845" w:rsidRPr="00506F49" w:rsidRDefault="00437845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28"/>
          <w:szCs w:val="28"/>
        </w:rPr>
      </w:pPr>
    </w:p>
    <w:p w14:paraId="305E30CE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  <w:bCs/>
        </w:rPr>
      </w:pPr>
    </w:p>
    <w:p w14:paraId="2F2A5DFC" w14:textId="08AFBBFB" w:rsidR="003A4409" w:rsidRPr="00506F49" w:rsidRDefault="00434E5A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32"/>
          <w:szCs w:val="32"/>
          <w:u w:val="single"/>
        </w:rPr>
      </w:pPr>
      <w:r w:rsidRPr="00506F49">
        <w:rPr>
          <w:rFonts w:eastAsia="Times New Roman" w:cs="Times New Roman"/>
          <w:b/>
          <w:bCs/>
          <w:sz w:val="32"/>
          <w:szCs w:val="32"/>
          <w:u w:val="single"/>
        </w:rPr>
        <w:t xml:space="preserve">OPIS PRZEDMIOTU ZAMÓWIENIA </w:t>
      </w:r>
    </w:p>
    <w:p w14:paraId="0764603F" w14:textId="77777777" w:rsidR="003A4409" w:rsidRPr="00506F49" w:rsidRDefault="003A4409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32"/>
          <w:szCs w:val="32"/>
        </w:rPr>
      </w:pPr>
      <w:r w:rsidRPr="00506F49">
        <w:rPr>
          <w:rFonts w:eastAsia="Times New Roman" w:cs="Times New Roman"/>
          <w:b/>
          <w:bCs/>
          <w:sz w:val="32"/>
          <w:szCs w:val="32"/>
        </w:rPr>
        <w:t>SPECYFIKACJA TECHNICZNA</w:t>
      </w:r>
    </w:p>
    <w:p w14:paraId="30CD003E" w14:textId="60134FDE" w:rsidR="003A4409" w:rsidRPr="00506F49" w:rsidRDefault="003A4409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32"/>
          <w:szCs w:val="32"/>
        </w:rPr>
      </w:pPr>
      <w:r w:rsidRPr="00506F49">
        <w:rPr>
          <w:rFonts w:eastAsia="Times New Roman" w:cs="Times New Roman"/>
          <w:b/>
          <w:bCs/>
          <w:sz w:val="32"/>
          <w:szCs w:val="32"/>
        </w:rPr>
        <w:t xml:space="preserve">WYKONANIA I ODBIORU </w:t>
      </w:r>
      <w:r w:rsidR="007D41D7" w:rsidRPr="00506F49">
        <w:rPr>
          <w:rFonts w:eastAsia="Times New Roman" w:cs="Times New Roman"/>
          <w:b/>
          <w:bCs/>
          <w:sz w:val="32"/>
          <w:szCs w:val="32"/>
        </w:rPr>
        <w:t>PRAC (USŁUG)</w:t>
      </w:r>
    </w:p>
    <w:p w14:paraId="0EBB057A" w14:textId="75C216EC" w:rsidR="00434E5A" w:rsidRPr="00506F49" w:rsidRDefault="00053822" w:rsidP="003A4409">
      <w:pPr>
        <w:spacing w:after="200" w:line="276" w:lineRule="auto"/>
        <w:jc w:val="center"/>
        <w:rPr>
          <w:rFonts w:eastAsia="Times New Roman" w:cs="Times New Roman"/>
          <w:b/>
          <w:bCs/>
          <w:sz w:val="32"/>
          <w:szCs w:val="32"/>
        </w:rPr>
      </w:pPr>
      <w:r w:rsidRPr="00506F49">
        <w:rPr>
          <w:rFonts w:eastAsia="Times New Roman" w:cs="Times New Roman"/>
          <w:b/>
          <w:bCs/>
          <w:sz w:val="32"/>
          <w:szCs w:val="32"/>
        </w:rPr>
        <w:t xml:space="preserve">5 Części </w:t>
      </w:r>
    </w:p>
    <w:p w14:paraId="438F1C92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  <w:bCs/>
        </w:rPr>
      </w:pPr>
    </w:p>
    <w:p w14:paraId="6447E2E8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  <w:bCs/>
        </w:rPr>
      </w:pPr>
    </w:p>
    <w:p w14:paraId="34D8BE44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  <w:bCs/>
        </w:rPr>
      </w:pPr>
    </w:p>
    <w:p w14:paraId="7A080453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  <w:bCs/>
        </w:rPr>
      </w:pPr>
    </w:p>
    <w:p w14:paraId="723FBCE8" w14:textId="5B6FB6BA" w:rsidR="003A4409" w:rsidRPr="00506F49" w:rsidRDefault="003A4409" w:rsidP="003A4409">
      <w:pPr>
        <w:spacing w:after="200" w:line="276" w:lineRule="auto"/>
        <w:rPr>
          <w:rFonts w:eastAsia="Times New Roman" w:cs="Times New Roman"/>
          <w:bCs/>
          <w:sz w:val="24"/>
          <w:szCs w:val="24"/>
        </w:rPr>
      </w:pPr>
      <w:r w:rsidRPr="00506F49">
        <w:rPr>
          <w:rFonts w:eastAsia="Times New Roman" w:cs="Times New Roman"/>
          <w:b/>
          <w:bCs/>
          <w:sz w:val="24"/>
          <w:szCs w:val="24"/>
        </w:rPr>
        <w:t>Adres</w:t>
      </w:r>
      <w:r w:rsidR="00434E5A" w:rsidRPr="00506F49">
        <w:rPr>
          <w:rFonts w:eastAsia="Times New Roman" w:cs="Times New Roman"/>
          <w:b/>
          <w:bCs/>
          <w:sz w:val="24"/>
          <w:szCs w:val="24"/>
        </w:rPr>
        <w:t>y</w:t>
      </w:r>
      <w:r w:rsidRPr="00506F49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434E5A" w:rsidRPr="00506F49">
        <w:rPr>
          <w:rFonts w:eastAsia="Times New Roman" w:cs="Times New Roman"/>
          <w:b/>
          <w:bCs/>
          <w:sz w:val="24"/>
          <w:szCs w:val="24"/>
        </w:rPr>
        <w:t>o</w:t>
      </w:r>
      <w:r w:rsidRPr="00506F49">
        <w:rPr>
          <w:rFonts w:eastAsia="Times New Roman" w:cs="Times New Roman"/>
          <w:b/>
          <w:bCs/>
          <w:sz w:val="24"/>
          <w:szCs w:val="24"/>
        </w:rPr>
        <w:t>biekt</w:t>
      </w:r>
      <w:r w:rsidR="00434E5A" w:rsidRPr="00506F49">
        <w:rPr>
          <w:rFonts w:eastAsia="Times New Roman" w:cs="Times New Roman"/>
          <w:b/>
          <w:bCs/>
          <w:sz w:val="24"/>
          <w:szCs w:val="24"/>
        </w:rPr>
        <w:t>ów</w:t>
      </w:r>
      <w:r w:rsidRPr="00506F49">
        <w:rPr>
          <w:rFonts w:eastAsia="Times New Roman" w:cs="Times New Roman"/>
          <w:b/>
          <w:bCs/>
          <w:sz w:val="24"/>
          <w:szCs w:val="24"/>
        </w:rPr>
        <w:t>:</w:t>
      </w:r>
      <w:r w:rsidRPr="00506F49">
        <w:rPr>
          <w:rFonts w:eastAsia="Times New Roman" w:cs="Times New Roman"/>
          <w:b/>
          <w:bCs/>
          <w:sz w:val="24"/>
          <w:szCs w:val="24"/>
        </w:rPr>
        <w:tab/>
      </w:r>
      <w:r w:rsidR="00434E5A" w:rsidRPr="00506F49">
        <w:rPr>
          <w:rFonts w:eastAsia="Times New Roman" w:cs="Times New Roman"/>
          <w:bCs/>
          <w:sz w:val="24"/>
          <w:szCs w:val="24"/>
        </w:rPr>
        <w:t>w</w:t>
      </w:r>
      <w:r w:rsidRPr="00506F49">
        <w:rPr>
          <w:rFonts w:eastAsia="Times New Roman" w:cs="Times New Roman"/>
          <w:bCs/>
          <w:sz w:val="24"/>
          <w:szCs w:val="24"/>
        </w:rPr>
        <w:t>g szczegółowego wykazu</w:t>
      </w:r>
      <w:r w:rsidR="00434E5A" w:rsidRPr="00506F49">
        <w:rPr>
          <w:rFonts w:eastAsia="Times New Roman" w:cs="Times New Roman"/>
          <w:bCs/>
          <w:sz w:val="24"/>
          <w:szCs w:val="24"/>
        </w:rPr>
        <w:t xml:space="preserve"> stanowiącego załącznik nr 1 do niniejszego </w:t>
      </w:r>
      <w:r w:rsidR="00434E5A" w:rsidRPr="00506F49">
        <w:rPr>
          <w:rFonts w:eastAsia="Times New Roman" w:cs="Times New Roman"/>
          <w:bCs/>
          <w:sz w:val="24"/>
          <w:szCs w:val="24"/>
        </w:rPr>
        <w:br/>
        <w:t xml:space="preserve">                                        Opisu przedmiotu zamówienia (OPZ)</w:t>
      </w:r>
      <w:r w:rsidRPr="00506F49">
        <w:rPr>
          <w:rFonts w:eastAsia="Times New Roman" w:cs="Times New Roman"/>
          <w:bCs/>
          <w:sz w:val="24"/>
          <w:szCs w:val="24"/>
        </w:rPr>
        <w:br/>
      </w:r>
      <w:r w:rsidRPr="00506F49">
        <w:rPr>
          <w:rFonts w:eastAsia="Times New Roman" w:cs="Times New Roman"/>
          <w:bCs/>
          <w:sz w:val="24"/>
          <w:szCs w:val="24"/>
        </w:rPr>
        <w:tab/>
      </w:r>
      <w:r w:rsidRPr="00506F49">
        <w:rPr>
          <w:rFonts w:eastAsia="Times New Roman" w:cs="Times New Roman"/>
          <w:bCs/>
          <w:sz w:val="24"/>
          <w:szCs w:val="24"/>
        </w:rPr>
        <w:tab/>
      </w:r>
      <w:r w:rsidRPr="00506F49">
        <w:rPr>
          <w:rFonts w:eastAsia="Times New Roman" w:cs="Times New Roman"/>
          <w:bCs/>
          <w:sz w:val="24"/>
          <w:szCs w:val="24"/>
        </w:rPr>
        <w:tab/>
      </w:r>
    </w:p>
    <w:p w14:paraId="123EF523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  <w:bCs/>
          <w:sz w:val="24"/>
          <w:szCs w:val="24"/>
        </w:rPr>
      </w:pPr>
    </w:p>
    <w:p w14:paraId="144F0613" w14:textId="302A50C2" w:rsidR="003A4409" w:rsidRPr="00506F49" w:rsidRDefault="007D41D7" w:rsidP="003A4409">
      <w:pPr>
        <w:spacing w:after="200" w:line="276" w:lineRule="auto"/>
        <w:rPr>
          <w:rFonts w:eastAsia="Times New Roman" w:cs="Times New Roman"/>
          <w:bCs/>
          <w:sz w:val="24"/>
          <w:szCs w:val="24"/>
        </w:rPr>
      </w:pPr>
      <w:r w:rsidRPr="00506F49">
        <w:rPr>
          <w:rFonts w:eastAsia="Times New Roman" w:cs="Times New Roman"/>
          <w:b/>
          <w:bCs/>
          <w:sz w:val="24"/>
          <w:szCs w:val="24"/>
        </w:rPr>
        <w:t>Zamawiający</w:t>
      </w:r>
      <w:r w:rsidR="003A4409" w:rsidRPr="00506F49">
        <w:rPr>
          <w:rFonts w:eastAsia="Times New Roman" w:cs="Times New Roman"/>
          <w:b/>
          <w:bCs/>
          <w:sz w:val="24"/>
          <w:szCs w:val="24"/>
        </w:rPr>
        <w:t>:</w:t>
      </w:r>
      <w:r w:rsidR="003A4409" w:rsidRPr="00506F49">
        <w:rPr>
          <w:rFonts w:eastAsia="Times New Roman" w:cs="Times New Roman"/>
          <w:b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Cs/>
          <w:sz w:val="24"/>
          <w:szCs w:val="24"/>
        </w:rPr>
        <w:t>Uniwersytet im. Adama Mickiewicza</w:t>
      </w:r>
      <w:r w:rsidRPr="00506F49">
        <w:rPr>
          <w:rFonts w:eastAsia="Times New Roman" w:cs="Times New Roman"/>
          <w:bCs/>
          <w:sz w:val="24"/>
          <w:szCs w:val="24"/>
        </w:rPr>
        <w:t xml:space="preserve"> w Poznaniu</w:t>
      </w:r>
      <w:r w:rsidR="003A4409" w:rsidRPr="00506F49">
        <w:rPr>
          <w:rFonts w:eastAsia="Times New Roman" w:cs="Times New Roman"/>
          <w:bCs/>
          <w:sz w:val="24"/>
          <w:szCs w:val="24"/>
        </w:rPr>
        <w:br/>
      </w:r>
      <w:r w:rsidR="003A4409" w:rsidRPr="00506F49">
        <w:rPr>
          <w:rFonts w:eastAsia="Times New Roman" w:cs="Times New Roman"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Cs/>
          <w:sz w:val="24"/>
          <w:szCs w:val="24"/>
        </w:rPr>
        <w:tab/>
      </w:r>
      <w:r w:rsidRPr="00506F49">
        <w:rPr>
          <w:rFonts w:eastAsia="Times New Roman" w:cs="Times New Roman"/>
          <w:bCs/>
          <w:sz w:val="24"/>
          <w:szCs w:val="24"/>
        </w:rPr>
        <w:tab/>
      </w:r>
      <w:r w:rsidRPr="00506F49">
        <w:rPr>
          <w:rFonts w:eastAsia="Times New Roman" w:cs="Times New Roman"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Cs/>
          <w:sz w:val="24"/>
          <w:szCs w:val="24"/>
        </w:rPr>
        <w:t>ul. Wieniawskiego 1</w:t>
      </w:r>
      <w:r w:rsidR="003A4409" w:rsidRPr="00506F49">
        <w:rPr>
          <w:rFonts w:eastAsia="Times New Roman" w:cs="Times New Roman"/>
          <w:bCs/>
          <w:sz w:val="24"/>
          <w:szCs w:val="24"/>
        </w:rPr>
        <w:br/>
      </w:r>
      <w:r w:rsidR="003A4409" w:rsidRPr="00506F49">
        <w:rPr>
          <w:rFonts w:eastAsia="Times New Roman" w:cs="Times New Roman"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Cs/>
          <w:sz w:val="24"/>
          <w:szCs w:val="24"/>
        </w:rPr>
        <w:tab/>
      </w:r>
      <w:r w:rsidRPr="00506F49">
        <w:rPr>
          <w:rFonts w:eastAsia="Times New Roman" w:cs="Times New Roman"/>
          <w:bCs/>
          <w:sz w:val="24"/>
          <w:szCs w:val="24"/>
        </w:rPr>
        <w:tab/>
      </w:r>
      <w:r w:rsidRPr="00506F49">
        <w:rPr>
          <w:rFonts w:eastAsia="Times New Roman" w:cs="Times New Roman"/>
          <w:bCs/>
          <w:sz w:val="24"/>
          <w:szCs w:val="24"/>
        </w:rPr>
        <w:tab/>
      </w:r>
      <w:r w:rsidR="003A4409" w:rsidRPr="00506F49">
        <w:rPr>
          <w:rFonts w:eastAsia="Times New Roman" w:cs="Times New Roman"/>
          <w:bCs/>
          <w:sz w:val="24"/>
          <w:szCs w:val="24"/>
        </w:rPr>
        <w:t>61-712 Poznań</w:t>
      </w:r>
    </w:p>
    <w:p w14:paraId="22C86744" w14:textId="31F652A6" w:rsidR="007D41D7" w:rsidRPr="00506F49" w:rsidRDefault="007D41D7" w:rsidP="007D41D7">
      <w:pPr>
        <w:spacing w:after="200" w:line="276" w:lineRule="auto"/>
        <w:rPr>
          <w:rFonts w:eastAsia="Times New Roman" w:cs="Times New Roman"/>
          <w:bCs/>
          <w:sz w:val="24"/>
          <w:szCs w:val="24"/>
        </w:rPr>
      </w:pPr>
      <w:r w:rsidRPr="00506F49">
        <w:rPr>
          <w:rFonts w:eastAsia="Times New Roman" w:cs="Times New Roman"/>
          <w:b/>
          <w:bCs/>
          <w:sz w:val="24"/>
          <w:szCs w:val="24"/>
        </w:rPr>
        <w:t>Opracował:</w:t>
      </w:r>
      <w:r w:rsidRPr="00506F49">
        <w:rPr>
          <w:rFonts w:eastAsia="Times New Roman" w:cs="Times New Roman"/>
          <w:b/>
          <w:bCs/>
          <w:sz w:val="24"/>
          <w:szCs w:val="24"/>
        </w:rPr>
        <w:tab/>
      </w:r>
      <w:r w:rsidRPr="00506F49">
        <w:rPr>
          <w:rFonts w:eastAsia="Times New Roman" w:cs="Times New Roman"/>
          <w:b/>
          <w:bCs/>
          <w:sz w:val="24"/>
          <w:szCs w:val="24"/>
        </w:rPr>
        <w:tab/>
      </w:r>
      <w:r w:rsidRPr="00506F49">
        <w:rPr>
          <w:rFonts w:eastAsia="Times New Roman" w:cs="Times New Roman"/>
          <w:bCs/>
          <w:sz w:val="24"/>
          <w:szCs w:val="24"/>
        </w:rPr>
        <w:t>mgr</w:t>
      </w:r>
      <w:r w:rsidRPr="00506F49"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506F49">
        <w:rPr>
          <w:rFonts w:eastAsia="Times New Roman" w:cs="Times New Roman"/>
          <w:bCs/>
          <w:sz w:val="24"/>
          <w:szCs w:val="24"/>
        </w:rPr>
        <w:t>inż. Michał Wencel</w:t>
      </w:r>
    </w:p>
    <w:p w14:paraId="51CD67F8" w14:textId="501A81BD" w:rsidR="00053822" w:rsidRPr="00506F49" w:rsidRDefault="00053822" w:rsidP="007D41D7">
      <w:pPr>
        <w:spacing w:after="200" w:line="276" w:lineRule="auto"/>
        <w:rPr>
          <w:rFonts w:eastAsia="Times New Roman" w:cs="Times New Roman"/>
          <w:bCs/>
          <w:sz w:val="24"/>
          <w:szCs w:val="24"/>
        </w:rPr>
      </w:pPr>
    </w:p>
    <w:p w14:paraId="23F0180A" w14:textId="77777777" w:rsidR="00053822" w:rsidRPr="00506F49" w:rsidRDefault="00053822" w:rsidP="007D41D7">
      <w:pPr>
        <w:spacing w:after="200" w:line="276" w:lineRule="auto"/>
        <w:rPr>
          <w:rFonts w:eastAsia="Times New Roman" w:cs="Times New Roman"/>
          <w:bCs/>
          <w:sz w:val="24"/>
          <w:szCs w:val="24"/>
        </w:rPr>
      </w:pPr>
    </w:p>
    <w:p w14:paraId="475E434B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Przedmiot Specyfikacji Technicznej</w:t>
      </w:r>
    </w:p>
    <w:p w14:paraId="06487369" w14:textId="5B60D614" w:rsidR="003A4409" w:rsidRPr="00506F49" w:rsidRDefault="003A4409" w:rsidP="003A440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Przedmiotem specyfikacji jest </w:t>
      </w:r>
      <w:r w:rsidR="00434E5A" w:rsidRPr="00506F49">
        <w:rPr>
          <w:rFonts w:eastAsia="Times New Roman" w:cs="Times New Roman"/>
          <w:bCs/>
        </w:rPr>
        <w:t xml:space="preserve">określenie zakresu przedmiotu zamówienia na </w:t>
      </w:r>
      <w:r w:rsidRPr="00506F49">
        <w:rPr>
          <w:rFonts w:eastAsia="Times New Roman" w:cs="Times New Roman"/>
          <w:bCs/>
        </w:rPr>
        <w:t xml:space="preserve">wykonanie okresowych przeglądów i konserwacji </w:t>
      </w:r>
      <w:r w:rsidR="00434E5A" w:rsidRPr="00506F49">
        <w:rPr>
          <w:rFonts w:eastAsia="Times New Roman" w:cs="Times New Roman"/>
          <w:bCs/>
        </w:rPr>
        <w:t xml:space="preserve">następujących </w:t>
      </w:r>
      <w:r w:rsidRPr="00506F49">
        <w:rPr>
          <w:rFonts w:eastAsia="Times New Roman" w:cs="Times New Roman"/>
          <w:bCs/>
        </w:rPr>
        <w:t>systemów bezpieczeństwa, tj.:</w:t>
      </w:r>
    </w:p>
    <w:p w14:paraId="24802A7C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System sygnalizacji włamania i napadu SSWiN,</w:t>
      </w:r>
    </w:p>
    <w:p w14:paraId="63EA9862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System sygnalizacji pożaru – SSP wraz z systemem oddymiania - SO,</w:t>
      </w:r>
    </w:p>
    <w:p w14:paraId="39E4D06D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System oddymiania - SO,</w:t>
      </w:r>
    </w:p>
    <w:p w14:paraId="1A1CC3DC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Dźwiękowe systemy ostrzegawczy - DSO,</w:t>
      </w:r>
    </w:p>
    <w:p w14:paraId="5C9295BA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System telewizji dozorowej CCTV,</w:t>
      </w:r>
    </w:p>
    <w:p w14:paraId="7E86F35B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System kontroli dostępu KD,</w:t>
      </w:r>
    </w:p>
    <w:p w14:paraId="1A32F4C1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Wyłączniki Główne Prądu, przeciwpożarowy wyłącznik prądu - PWP</w:t>
      </w:r>
    </w:p>
    <w:p w14:paraId="2FE44BFB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Stałe urządzenie gaśnicze gazowe – SUG,</w:t>
      </w:r>
    </w:p>
    <w:p w14:paraId="6443BB0A" w14:textId="77777777" w:rsidR="003A4409" w:rsidRPr="00506F49" w:rsidRDefault="003A4409" w:rsidP="003A4409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instalacja awaryjnego oświetlenia ewakuacyjnego,</w:t>
      </w:r>
    </w:p>
    <w:p w14:paraId="156B6D31" w14:textId="77777777" w:rsidR="003A4409" w:rsidRPr="00506F49" w:rsidRDefault="003A4409" w:rsidP="003A4409">
      <w:pPr>
        <w:spacing w:after="200" w:line="276" w:lineRule="auto"/>
        <w:ind w:left="720"/>
        <w:contextualSpacing/>
        <w:jc w:val="both"/>
        <w:rPr>
          <w:rFonts w:eastAsia="Times New Roman" w:cs="Times New Roman"/>
          <w:bCs/>
        </w:rPr>
      </w:pPr>
    </w:p>
    <w:p w14:paraId="55489C42" w14:textId="07E22EB2" w:rsidR="003A4409" w:rsidRPr="00506F49" w:rsidRDefault="003A4409" w:rsidP="003A440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zainstalowanych w budynkach dydaktycznych</w:t>
      </w:r>
      <w:r w:rsidR="007D41D7" w:rsidRPr="00506F49">
        <w:rPr>
          <w:rFonts w:eastAsia="Times New Roman" w:cs="Times New Roman"/>
          <w:bCs/>
        </w:rPr>
        <w:t xml:space="preserve">, </w:t>
      </w:r>
      <w:r w:rsidRPr="00506F49">
        <w:rPr>
          <w:rFonts w:eastAsia="Times New Roman" w:cs="Times New Roman"/>
          <w:bCs/>
        </w:rPr>
        <w:t xml:space="preserve">akademickich </w:t>
      </w:r>
      <w:r w:rsidR="007D41D7" w:rsidRPr="00506F49">
        <w:rPr>
          <w:rFonts w:eastAsia="Times New Roman" w:cs="Times New Roman"/>
          <w:bCs/>
        </w:rPr>
        <w:t xml:space="preserve">i innych </w:t>
      </w:r>
      <w:r w:rsidRPr="00506F49">
        <w:rPr>
          <w:rFonts w:eastAsia="Times New Roman" w:cs="Times New Roman"/>
          <w:bCs/>
        </w:rPr>
        <w:t xml:space="preserve">Uniwersytetu im. Adama Mickiewicza w Poznaniu </w:t>
      </w:r>
      <w:r w:rsidR="00053822" w:rsidRPr="00506F49">
        <w:rPr>
          <w:rFonts w:eastAsia="Times New Roman" w:cs="Times New Roman"/>
          <w:bCs/>
        </w:rPr>
        <w:t xml:space="preserve">na terenie: </w:t>
      </w:r>
      <w:r w:rsidR="001A4BB6" w:rsidRPr="00506F49">
        <w:rPr>
          <w:rFonts w:eastAsia="Times New Roman" w:cs="Times New Roman"/>
          <w:bCs/>
        </w:rPr>
        <w:t>Pozna</w:t>
      </w:r>
      <w:r w:rsidR="00053822" w:rsidRPr="00506F49">
        <w:rPr>
          <w:rFonts w:eastAsia="Times New Roman" w:cs="Times New Roman"/>
          <w:bCs/>
        </w:rPr>
        <w:t>ń,</w:t>
      </w:r>
      <w:r w:rsidR="001A4BB6" w:rsidRPr="00506F49">
        <w:rPr>
          <w:rFonts w:eastAsia="Times New Roman" w:cs="Times New Roman"/>
          <w:bCs/>
        </w:rPr>
        <w:t xml:space="preserve"> </w:t>
      </w:r>
      <w:r w:rsidR="007D41D7" w:rsidRPr="00506F49">
        <w:rPr>
          <w:rFonts w:eastAsia="Times New Roman" w:cs="Times New Roman"/>
          <w:bCs/>
        </w:rPr>
        <w:t>Pił</w:t>
      </w:r>
      <w:r w:rsidR="00053822" w:rsidRPr="00506F49">
        <w:rPr>
          <w:rFonts w:eastAsia="Times New Roman" w:cs="Times New Roman"/>
          <w:bCs/>
        </w:rPr>
        <w:t>a</w:t>
      </w:r>
      <w:r w:rsidR="007D41D7" w:rsidRPr="00506F49">
        <w:rPr>
          <w:rFonts w:eastAsia="Times New Roman" w:cs="Times New Roman"/>
          <w:bCs/>
        </w:rPr>
        <w:t>, Gniezn</w:t>
      </w:r>
      <w:r w:rsidR="00053822" w:rsidRPr="00506F49">
        <w:rPr>
          <w:rFonts w:eastAsia="Times New Roman" w:cs="Times New Roman"/>
          <w:bCs/>
        </w:rPr>
        <w:t>o</w:t>
      </w:r>
      <w:r w:rsidR="007D41D7" w:rsidRPr="00506F49">
        <w:rPr>
          <w:rFonts w:eastAsia="Times New Roman" w:cs="Times New Roman"/>
          <w:bCs/>
        </w:rPr>
        <w:t>, Kalisz, Słubic</w:t>
      </w:r>
      <w:r w:rsidR="00053822" w:rsidRPr="00506F49">
        <w:rPr>
          <w:rFonts w:eastAsia="Times New Roman" w:cs="Times New Roman"/>
          <w:bCs/>
        </w:rPr>
        <w:t>e</w:t>
      </w:r>
      <w:r w:rsidR="007D41D7" w:rsidRPr="00506F49">
        <w:rPr>
          <w:rFonts w:eastAsia="Times New Roman" w:cs="Times New Roman"/>
          <w:bCs/>
        </w:rPr>
        <w:t>, Kołobrzeg, Ciąże</w:t>
      </w:r>
      <w:r w:rsidR="00053822" w:rsidRPr="00506F49">
        <w:rPr>
          <w:rFonts w:eastAsia="Times New Roman" w:cs="Times New Roman"/>
          <w:bCs/>
        </w:rPr>
        <w:t>ń</w:t>
      </w:r>
      <w:r w:rsidR="007D41D7" w:rsidRPr="00506F49">
        <w:rPr>
          <w:rFonts w:eastAsia="Times New Roman" w:cs="Times New Roman"/>
          <w:bCs/>
        </w:rPr>
        <w:t>, Obrzyck</w:t>
      </w:r>
      <w:r w:rsidR="00053822" w:rsidRPr="00506F49">
        <w:rPr>
          <w:rFonts w:eastAsia="Times New Roman" w:cs="Times New Roman"/>
          <w:bCs/>
        </w:rPr>
        <w:t>o, Gułtowy – zgodnie z wyszczególnieniem w dalszej części OPZ.</w:t>
      </w:r>
      <w:r w:rsidR="001A4BB6" w:rsidRPr="00506F49">
        <w:rPr>
          <w:rFonts w:eastAsia="Times New Roman" w:cs="Times New Roman"/>
          <w:bCs/>
        </w:rPr>
        <w:t xml:space="preserve"> </w:t>
      </w:r>
    </w:p>
    <w:p w14:paraId="5D9F774D" w14:textId="4CFD742D" w:rsidR="003A4409" w:rsidRPr="00506F49" w:rsidRDefault="003A4409" w:rsidP="003A4409">
      <w:pPr>
        <w:spacing w:after="200" w:line="276" w:lineRule="auto"/>
        <w:ind w:left="420"/>
        <w:contextualSpacing/>
        <w:jc w:val="both"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Cs/>
        </w:rPr>
        <w:t xml:space="preserve">Zakres </w:t>
      </w:r>
      <w:r w:rsidR="001A4BB6" w:rsidRPr="00506F49">
        <w:rPr>
          <w:rFonts w:eastAsia="Times New Roman" w:cs="Times New Roman"/>
          <w:bCs/>
        </w:rPr>
        <w:t>usług</w:t>
      </w:r>
      <w:r w:rsidR="007D41D7" w:rsidRPr="00506F49">
        <w:rPr>
          <w:rFonts w:eastAsia="Times New Roman" w:cs="Times New Roman"/>
          <w:bCs/>
        </w:rPr>
        <w:t xml:space="preserve"> objętych przedmiotem postepowania </w:t>
      </w:r>
      <w:r w:rsidRPr="00506F49">
        <w:rPr>
          <w:rFonts w:eastAsia="Times New Roman" w:cs="Times New Roman"/>
          <w:bCs/>
        </w:rPr>
        <w:t xml:space="preserve">podzielono na </w:t>
      </w:r>
      <w:r w:rsidR="007D41D7" w:rsidRPr="00506F49">
        <w:rPr>
          <w:rFonts w:eastAsia="Times New Roman" w:cs="Times New Roman"/>
          <w:bCs/>
        </w:rPr>
        <w:t xml:space="preserve">5 </w:t>
      </w:r>
      <w:r w:rsidR="00053822" w:rsidRPr="00506F49">
        <w:rPr>
          <w:rFonts w:eastAsia="Times New Roman" w:cs="Times New Roman"/>
          <w:bCs/>
        </w:rPr>
        <w:t>C</w:t>
      </w:r>
      <w:r w:rsidR="007D41D7" w:rsidRPr="00506F49">
        <w:rPr>
          <w:rFonts w:eastAsia="Times New Roman" w:cs="Times New Roman"/>
          <w:bCs/>
        </w:rPr>
        <w:t xml:space="preserve">zęści </w:t>
      </w:r>
      <w:r w:rsidRPr="00506F49">
        <w:rPr>
          <w:rFonts w:eastAsia="Times New Roman" w:cs="Times New Roman"/>
          <w:bCs/>
        </w:rPr>
        <w:t>w zależności od lokalizacji</w:t>
      </w:r>
      <w:r w:rsidR="007D41D7" w:rsidRPr="00506F49">
        <w:rPr>
          <w:rFonts w:eastAsia="Times New Roman" w:cs="Times New Roman"/>
          <w:bCs/>
        </w:rPr>
        <w:t xml:space="preserve"> budynków (oferty </w:t>
      </w:r>
      <w:r w:rsidR="00053822" w:rsidRPr="00506F49">
        <w:rPr>
          <w:rFonts w:eastAsia="Times New Roman" w:cs="Times New Roman"/>
          <w:bCs/>
        </w:rPr>
        <w:t xml:space="preserve">muszą być </w:t>
      </w:r>
      <w:r w:rsidR="007D41D7" w:rsidRPr="00506F49">
        <w:rPr>
          <w:rFonts w:eastAsia="Times New Roman" w:cs="Times New Roman"/>
          <w:bCs/>
        </w:rPr>
        <w:t xml:space="preserve">składane odrębnie na każdą </w:t>
      </w:r>
      <w:r w:rsidR="00053822" w:rsidRPr="00506F49">
        <w:rPr>
          <w:rFonts w:eastAsia="Times New Roman" w:cs="Times New Roman"/>
          <w:bCs/>
        </w:rPr>
        <w:t>C</w:t>
      </w:r>
      <w:r w:rsidR="007D41D7" w:rsidRPr="00506F49">
        <w:rPr>
          <w:rFonts w:eastAsia="Times New Roman" w:cs="Times New Roman"/>
          <w:bCs/>
        </w:rPr>
        <w:t>zęść).</w:t>
      </w:r>
    </w:p>
    <w:p w14:paraId="49B0B152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/>
          <w:bCs/>
        </w:rPr>
      </w:pPr>
    </w:p>
    <w:p w14:paraId="1A8F634B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Zakres Specyfikacji Technicznej</w:t>
      </w:r>
    </w:p>
    <w:p w14:paraId="09E0F92F" w14:textId="7BD63C23" w:rsidR="003A4409" w:rsidRPr="00506F49" w:rsidRDefault="003A4409" w:rsidP="003D235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Niniejsza specyfikacja jest traktowana jako </w:t>
      </w:r>
      <w:r w:rsidR="001A4BB6" w:rsidRPr="00506F49">
        <w:rPr>
          <w:rFonts w:eastAsia="Times New Roman" w:cs="Times New Roman"/>
          <w:bCs/>
        </w:rPr>
        <w:t xml:space="preserve">opis przedmiotu zamówienia </w:t>
      </w:r>
      <w:r w:rsidRPr="00506F49">
        <w:rPr>
          <w:rFonts w:eastAsia="Times New Roman" w:cs="Times New Roman"/>
          <w:bCs/>
        </w:rPr>
        <w:t xml:space="preserve">przy </w:t>
      </w:r>
      <w:r w:rsidR="001A4BB6" w:rsidRPr="00506F49">
        <w:rPr>
          <w:rFonts w:eastAsia="Times New Roman" w:cs="Times New Roman"/>
          <w:bCs/>
        </w:rPr>
        <w:t xml:space="preserve">realizacji zamówień udzielanych przez Zamawiającego. </w:t>
      </w:r>
    </w:p>
    <w:p w14:paraId="16C437C0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Cs/>
        </w:rPr>
      </w:pPr>
    </w:p>
    <w:p w14:paraId="009B72A8" w14:textId="1E48B311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 xml:space="preserve">Zakres </w:t>
      </w:r>
      <w:r w:rsidR="001A4BB6" w:rsidRPr="00506F49">
        <w:rPr>
          <w:rFonts w:eastAsia="Times New Roman" w:cs="Times New Roman"/>
          <w:b/>
          <w:bCs/>
        </w:rPr>
        <w:t xml:space="preserve">usług </w:t>
      </w:r>
      <w:r w:rsidRPr="00506F49">
        <w:rPr>
          <w:rFonts w:eastAsia="Times New Roman" w:cs="Times New Roman"/>
          <w:b/>
          <w:bCs/>
        </w:rPr>
        <w:t>objętych Specyfikacją Techniczną</w:t>
      </w:r>
    </w:p>
    <w:p w14:paraId="668A4975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  <w:u w:val="single"/>
        </w:rPr>
        <w:t>System Sygnalizacji Włamania i Napadu SSWiN:</w:t>
      </w:r>
    </w:p>
    <w:p w14:paraId="6230F0B5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Badanie okresowe centralek sygnalizacji włamania</w:t>
      </w:r>
    </w:p>
    <w:p w14:paraId="0A8F47F1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układów zasilania rezerwowego i poprawności pracy</w:t>
      </w:r>
    </w:p>
    <w:p w14:paraId="35C7A984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działania i oczyszczenie manipulatorów systemowych</w:t>
      </w:r>
    </w:p>
    <w:p w14:paraId="47BEF2F0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działania i oczyszczenie soczewek czujników ruchu</w:t>
      </w:r>
    </w:p>
    <w:p w14:paraId="037AADB1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obwodów sabotażowych</w:t>
      </w:r>
    </w:p>
    <w:p w14:paraId="1466243D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działania czujników magnetycznych</w:t>
      </w:r>
    </w:p>
    <w:p w14:paraId="2D88EFD5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napięcia i pojemności akumulatorów zasilania rezerwowego</w:t>
      </w:r>
    </w:p>
    <w:p w14:paraId="796596A4" w14:textId="24586B9A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Częstotliwość wykonywania</w:t>
      </w:r>
      <w:r w:rsidR="001A4BB6" w:rsidRPr="00506F49">
        <w:rPr>
          <w:rFonts w:eastAsia="Times New Roman" w:cs="Times New Roman"/>
          <w:bCs/>
        </w:rPr>
        <w:t xml:space="preserve"> </w:t>
      </w:r>
      <w:r w:rsidRPr="00506F49">
        <w:rPr>
          <w:rFonts w:eastAsia="Times New Roman" w:cs="Times New Roman"/>
          <w:bCs/>
        </w:rPr>
        <w:t xml:space="preserve">konserwacji systemu SSWiN – </w:t>
      </w:r>
      <w:r w:rsidRPr="00506F49">
        <w:rPr>
          <w:rFonts w:eastAsia="Times New Roman" w:cs="Times New Roman"/>
          <w:b/>
          <w:bCs/>
        </w:rPr>
        <w:t>1x/rok</w:t>
      </w:r>
      <w:r w:rsidRPr="00506F49">
        <w:rPr>
          <w:rFonts w:eastAsia="Times New Roman" w:cs="Times New Roman"/>
          <w:bCs/>
        </w:rPr>
        <w:t>.</w:t>
      </w:r>
      <w:r w:rsidR="001A4BB6" w:rsidRPr="00506F49">
        <w:rPr>
          <w:rFonts w:eastAsia="Times New Roman" w:cs="Times New Roman"/>
          <w:bCs/>
        </w:rPr>
        <w:t xml:space="preserve"> </w:t>
      </w:r>
    </w:p>
    <w:p w14:paraId="495110BB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lastRenderedPageBreak/>
        <w:t>Protokół z wykonanych czynności serwisowych powinien potwierdzać wykonanie powyższego zakresu prac, jednoznacznie wskazywać ewentualne usterki. Podsumowanie protokołu powinno stanowić potwierdzenie bądź uwagi w zakresie poprawności działania poszczególnych elementów instalacji.</w:t>
      </w:r>
    </w:p>
    <w:p w14:paraId="45FBB937" w14:textId="24FB90D4" w:rsidR="003A4409" w:rsidRPr="00506F49" w:rsidRDefault="0054776F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Usuwanie ewentualnych usterek lub prac serwisowych</w:t>
      </w:r>
      <w:r w:rsidR="003A4409" w:rsidRPr="00506F49">
        <w:rPr>
          <w:rFonts w:eastAsia="Times New Roman" w:cs="Times New Roman"/>
          <w:bCs/>
        </w:rPr>
        <w:t xml:space="preserve"> wykraczając</w:t>
      </w:r>
      <w:r w:rsidRPr="00506F49">
        <w:rPr>
          <w:rFonts w:eastAsia="Times New Roman" w:cs="Times New Roman"/>
          <w:bCs/>
        </w:rPr>
        <w:t>ych</w:t>
      </w:r>
      <w:r w:rsidR="003A4409" w:rsidRPr="00506F49">
        <w:rPr>
          <w:rFonts w:eastAsia="Times New Roman" w:cs="Times New Roman"/>
          <w:bCs/>
        </w:rPr>
        <w:t xml:space="preserve"> poza określone w </w:t>
      </w:r>
      <w:r w:rsidRPr="00506F49">
        <w:rPr>
          <w:rFonts w:eastAsia="Times New Roman" w:cs="Times New Roman"/>
          <w:bCs/>
        </w:rPr>
        <w:t xml:space="preserve">OPZ oraz </w:t>
      </w:r>
      <w:r w:rsidR="003A4409" w:rsidRPr="00506F49">
        <w:rPr>
          <w:rFonts w:eastAsia="Times New Roman" w:cs="Times New Roman"/>
          <w:bCs/>
        </w:rPr>
        <w:t>ofercie</w:t>
      </w:r>
      <w:r w:rsidRPr="00506F49">
        <w:rPr>
          <w:rFonts w:eastAsia="Times New Roman" w:cs="Times New Roman"/>
          <w:bCs/>
        </w:rPr>
        <w:t xml:space="preserve"> Wykonawcy (poza zakres prac stanowiących przedmiot niniejszego zamówienia oraz nie mieszczących się w ramach </w:t>
      </w:r>
      <w:r w:rsidR="00E6224A" w:rsidRPr="00506F49">
        <w:rPr>
          <w:rFonts w:eastAsia="Times New Roman" w:cs="Times New Roman"/>
          <w:bCs/>
        </w:rPr>
        <w:t>wskazanego przez Wykonawcę r</w:t>
      </w:r>
      <w:r w:rsidRPr="00506F49">
        <w:rPr>
          <w:rFonts w:eastAsia="Times New Roman" w:cs="Times New Roman"/>
          <w:bCs/>
        </w:rPr>
        <w:t xml:space="preserve">yczałtu na </w:t>
      </w:r>
      <w:r w:rsidR="00E6224A" w:rsidRPr="00506F49">
        <w:rPr>
          <w:rFonts w:eastAsia="Times New Roman" w:cs="Times New Roman"/>
          <w:bCs/>
        </w:rPr>
        <w:t>interwencje</w:t>
      </w:r>
      <w:r w:rsidRPr="00506F49">
        <w:rPr>
          <w:rFonts w:eastAsia="Times New Roman" w:cs="Times New Roman"/>
          <w:bCs/>
        </w:rPr>
        <w:t>)</w:t>
      </w:r>
      <w:r w:rsidR="003A4409" w:rsidRPr="00506F49">
        <w:rPr>
          <w:rFonts w:eastAsia="Times New Roman" w:cs="Times New Roman"/>
          <w:bCs/>
        </w:rPr>
        <w:t xml:space="preserve">, a związane z prawidłowym działaniem urządzeń </w:t>
      </w:r>
      <w:r w:rsidR="00E6224A" w:rsidRPr="00506F49">
        <w:rPr>
          <w:rFonts w:eastAsia="Times New Roman" w:cs="Times New Roman"/>
          <w:bCs/>
        </w:rPr>
        <w:t>wchodzących w zakres</w:t>
      </w:r>
      <w:r w:rsidRPr="00506F49">
        <w:rPr>
          <w:rFonts w:eastAsia="Times New Roman" w:cs="Times New Roman"/>
          <w:bCs/>
        </w:rPr>
        <w:t xml:space="preserve"> </w:t>
      </w:r>
      <w:r w:rsidR="003A4409" w:rsidRPr="00506F49">
        <w:rPr>
          <w:rFonts w:eastAsia="Times New Roman" w:cs="Times New Roman"/>
          <w:bCs/>
        </w:rPr>
        <w:t>przedmiot</w:t>
      </w:r>
      <w:r w:rsidR="00E6224A" w:rsidRPr="00506F49">
        <w:rPr>
          <w:rFonts w:eastAsia="Times New Roman" w:cs="Times New Roman"/>
          <w:bCs/>
        </w:rPr>
        <w:t>u</w:t>
      </w:r>
      <w:r w:rsidR="003A4409" w:rsidRPr="00506F49">
        <w:rPr>
          <w:rFonts w:eastAsia="Times New Roman" w:cs="Times New Roman"/>
          <w:bCs/>
        </w:rPr>
        <w:t xml:space="preserve"> </w:t>
      </w:r>
      <w:r w:rsidR="003D2359" w:rsidRPr="00506F49">
        <w:rPr>
          <w:rFonts w:eastAsia="Times New Roman" w:cs="Times New Roman"/>
          <w:bCs/>
        </w:rPr>
        <w:t>z</w:t>
      </w:r>
      <w:r w:rsidRPr="00506F49">
        <w:rPr>
          <w:rFonts w:eastAsia="Times New Roman" w:cs="Times New Roman"/>
          <w:bCs/>
        </w:rPr>
        <w:t xml:space="preserve">amówienia </w:t>
      </w:r>
      <w:r w:rsidR="003A4409" w:rsidRPr="00506F49">
        <w:rPr>
          <w:rFonts w:eastAsia="Times New Roman" w:cs="Times New Roman"/>
          <w:bCs/>
        </w:rPr>
        <w:t xml:space="preserve">obejmujące naprawy innych uszkodzeń, awarii wynikłych z przyczyn losowych wykonywane </w:t>
      </w:r>
      <w:r w:rsidRPr="00506F49">
        <w:rPr>
          <w:rFonts w:eastAsia="Times New Roman" w:cs="Times New Roman"/>
          <w:bCs/>
        </w:rPr>
        <w:t xml:space="preserve">być mogą jedynie </w:t>
      </w:r>
      <w:r w:rsidR="003A4409" w:rsidRPr="00506F49">
        <w:rPr>
          <w:rFonts w:eastAsia="Times New Roman" w:cs="Times New Roman"/>
          <w:bCs/>
        </w:rPr>
        <w:t xml:space="preserve">na podstawie odrębnego zlecenia i rozliczane według katalogów nakładów rzeczowych lub rzeczywistych nakładów pracy i materiałów, po wcześniejszej akceptacji </w:t>
      </w:r>
      <w:r w:rsidRPr="00506F49">
        <w:rPr>
          <w:rFonts w:eastAsia="Times New Roman" w:cs="Times New Roman"/>
          <w:bCs/>
        </w:rPr>
        <w:t xml:space="preserve"> Zamawiającego na podstawie aneksu do już zawartej umowy albo na podstawie odrębnie zawartej umowy w ramach odrębnego postępowania</w:t>
      </w:r>
      <w:r w:rsidR="003A4409" w:rsidRPr="00506F49">
        <w:rPr>
          <w:rFonts w:eastAsia="Times New Roman" w:cs="Times New Roman"/>
          <w:bCs/>
        </w:rPr>
        <w:t xml:space="preserve">. Wykonawca posiadać winien uprawnienia do wykonywania czynności objętych ofertą. </w:t>
      </w:r>
      <w:r w:rsidRPr="00506F49">
        <w:rPr>
          <w:rFonts w:eastAsia="Times New Roman" w:cs="Times New Roman"/>
          <w:bCs/>
        </w:rPr>
        <w:t xml:space="preserve">Zamawiający </w:t>
      </w:r>
      <w:r w:rsidR="003A4409" w:rsidRPr="00506F49">
        <w:rPr>
          <w:rFonts w:eastAsia="Times New Roman" w:cs="Times New Roman"/>
          <w:bCs/>
        </w:rPr>
        <w:t xml:space="preserve">zapewni swobodny dostęp do urządzeń objętych zakresem prac, zaś Wykonawca wykona określone prace w miarę możliwości bez zakłócania normalnego toku pracy w obiekcie </w:t>
      </w:r>
      <w:r w:rsidR="00021B0B" w:rsidRPr="00506F49">
        <w:rPr>
          <w:rFonts w:eastAsia="Times New Roman" w:cs="Times New Roman"/>
          <w:bCs/>
        </w:rPr>
        <w:t>Zamawiającego</w:t>
      </w:r>
      <w:r w:rsidR="003A4409" w:rsidRPr="00506F49">
        <w:rPr>
          <w:rFonts w:eastAsia="Times New Roman" w:cs="Times New Roman"/>
          <w:bCs/>
        </w:rPr>
        <w:t>.</w:t>
      </w:r>
    </w:p>
    <w:p w14:paraId="6298DB8E" w14:textId="77777777" w:rsidR="003A4409" w:rsidRPr="00506F49" w:rsidRDefault="003A4409" w:rsidP="003A440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  <w:u w:val="single"/>
        </w:rPr>
        <w:t>System sygnalizacji pożaru -  SSP wraz z systemem oddymiania - SO:</w:t>
      </w:r>
    </w:p>
    <w:p w14:paraId="1D2BD405" w14:textId="77777777" w:rsidR="003A4409" w:rsidRPr="00506F49" w:rsidRDefault="003A4409" w:rsidP="003A4409">
      <w:pPr>
        <w:spacing w:after="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 zależności od poszczególnych obiektów w skład aparatury sygnalizacji pożaru wchodzą:</w:t>
      </w:r>
    </w:p>
    <w:p w14:paraId="357179D7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Centralka p.poż. – CSP, centralka systemu oddymiania – CSO,</w:t>
      </w:r>
    </w:p>
    <w:p w14:paraId="5D5C0585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Czujki jonizacyjne,  Czujki optyczne,</w:t>
      </w:r>
    </w:p>
    <w:p w14:paraId="2E4CA60B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Czujki temperatury,  Czujki płomienia,</w:t>
      </w:r>
    </w:p>
    <w:p w14:paraId="4D8ACEF5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Przycisk ROP,</w:t>
      </w:r>
    </w:p>
    <w:p w14:paraId="61327A79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Wskaźnik zadziałania,</w:t>
      </w:r>
    </w:p>
    <w:p w14:paraId="68915C41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Przystawki centralek,</w:t>
      </w:r>
    </w:p>
    <w:p w14:paraId="2B8D23D3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Izolatory zwarć,</w:t>
      </w:r>
    </w:p>
    <w:p w14:paraId="60A412F1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Sygnalizatory pożaru,</w:t>
      </w:r>
    </w:p>
    <w:p w14:paraId="117797B9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Zespół ZZA-1,</w:t>
      </w:r>
    </w:p>
    <w:p w14:paraId="34044476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Akumulator,</w:t>
      </w:r>
    </w:p>
    <w:p w14:paraId="22C33BCF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Komputerowa wizualizacja alarmu,</w:t>
      </w:r>
    </w:p>
    <w:p w14:paraId="36DA3EFB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Elektrotrzymacze drzwi ppoż.,</w:t>
      </w:r>
    </w:p>
    <w:p w14:paraId="6DAEE14C" w14:textId="77777777" w:rsidR="003A4409" w:rsidRPr="00506F49" w:rsidRDefault="003A4409" w:rsidP="003A440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Klapy oddymiające ppoż., klapy ppoż., siłowniki, drzwi napowietrzające, drzwi/zamknięcia przeciwpożarowe  (sterowane SSP) i inne elementy wykonawcze.</w:t>
      </w:r>
    </w:p>
    <w:p w14:paraId="690610B3" w14:textId="6813EB50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Zakres </w:t>
      </w:r>
      <w:r w:rsidR="00021B0B" w:rsidRPr="00506F49">
        <w:rPr>
          <w:rFonts w:eastAsia="Times New Roman" w:cs="Times New Roman"/>
          <w:bCs/>
        </w:rPr>
        <w:t xml:space="preserve">przeglądów oraz </w:t>
      </w:r>
      <w:r w:rsidRPr="00506F49">
        <w:rPr>
          <w:rFonts w:eastAsia="Times New Roman" w:cs="Times New Roman"/>
          <w:bCs/>
        </w:rPr>
        <w:t>prac konserwacyjnych obejmować będzie:</w:t>
      </w:r>
    </w:p>
    <w:p w14:paraId="28BB990B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Prowadzenie książki pracy systemu</w:t>
      </w:r>
    </w:p>
    <w:p w14:paraId="3FEAF1B2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Oględziny instalacji</w:t>
      </w:r>
    </w:p>
    <w:p w14:paraId="33470412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lastRenderedPageBreak/>
        <w:t>Sprawdzenie wysterowania  oraz ewentualne wysterowanie systemu sygnalizacji pożaru zgodnie ze scenariuszem rozwoju pożaru opracowanym indywidualnie dla danego obiektu,</w:t>
      </w:r>
    </w:p>
    <w:p w14:paraId="4673E82D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poprawności oznakowania elementów systemu – ewentualne oznakowanie elementów w których stwierdzono braki,</w:t>
      </w:r>
    </w:p>
    <w:p w14:paraId="679EE4AE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Badanie okresowe centralek p.poż. i/lub centralek oddymiania, w tym</w:t>
      </w:r>
    </w:p>
    <w:p w14:paraId="55B7DB59" w14:textId="77777777" w:rsidR="003A4409" w:rsidRPr="00506F49" w:rsidRDefault="003A4409" w:rsidP="003A4409">
      <w:pPr>
        <w:spacing w:after="200" w:line="276" w:lineRule="auto"/>
        <w:ind w:left="114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- sprawdzenie monitorów wizualizacyjnych,</w:t>
      </w:r>
    </w:p>
    <w:p w14:paraId="0966D401" w14:textId="77777777" w:rsidR="003A4409" w:rsidRPr="00506F49" w:rsidRDefault="003A4409" w:rsidP="003A4409">
      <w:pPr>
        <w:spacing w:after="200" w:line="276" w:lineRule="auto"/>
        <w:ind w:left="114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- sprawdzenie drukarek systemowych</w:t>
      </w:r>
    </w:p>
    <w:p w14:paraId="48DFE8B4" w14:textId="77777777" w:rsidR="003A4409" w:rsidRPr="00506F49" w:rsidRDefault="003A4409" w:rsidP="003A4409">
      <w:pPr>
        <w:spacing w:after="200" w:line="276" w:lineRule="auto"/>
        <w:ind w:left="114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- test wskaźników i przycisków central</w:t>
      </w:r>
    </w:p>
    <w:p w14:paraId="50EF2006" w14:textId="77777777" w:rsidR="003A4409" w:rsidRPr="00506F49" w:rsidRDefault="003A4409" w:rsidP="003A4409">
      <w:pPr>
        <w:spacing w:after="200" w:line="276" w:lineRule="auto"/>
        <w:ind w:left="114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- sprawdzenie podłączenia przewodów</w:t>
      </w:r>
    </w:p>
    <w:p w14:paraId="00AC6FD5" w14:textId="77777777" w:rsidR="003A4409" w:rsidRPr="00506F49" w:rsidRDefault="003A4409" w:rsidP="003A4409">
      <w:pPr>
        <w:spacing w:after="200" w:line="276" w:lineRule="auto"/>
        <w:ind w:left="114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- test modułu transmisji sygnału do PSP</w:t>
      </w:r>
    </w:p>
    <w:p w14:paraId="724AF633" w14:textId="77777777" w:rsidR="003A4409" w:rsidRPr="00506F49" w:rsidRDefault="003A4409" w:rsidP="003A4409">
      <w:pPr>
        <w:spacing w:after="200" w:line="276" w:lineRule="auto"/>
        <w:ind w:left="114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- badanie pętli dozorowych w tym sprawdzenie ich ciągłości</w:t>
      </w:r>
    </w:p>
    <w:p w14:paraId="40D3E8BB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układów zasilania rezerwowego i poprawności pracy</w:t>
      </w:r>
    </w:p>
    <w:p w14:paraId="1C942A06" w14:textId="1D3FE5C5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przy pomocy imitatora dymu poprawnoś</w:t>
      </w:r>
      <w:r w:rsidR="00E6224A" w:rsidRPr="00506F49">
        <w:rPr>
          <w:rFonts w:eastAsia="Times New Roman" w:cs="Times New Roman"/>
          <w:bCs/>
        </w:rPr>
        <w:t>ci</w:t>
      </w:r>
      <w:r w:rsidRPr="00506F49">
        <w:rPr>
          <w:rFonts w:eastAsia="Times New Roman" w:cs="Times New Roman"/>
          <w:bCs/>
        </w:rPr>
        <w:t xml:space="preserve"> działania czujek (istniej</w:t>
      </w:r>
      <w:r w:rsidR="00E6224A" w:rsidRPr="00506F49">
        <w:rPr>
          <w:rFonts w:eastAsia="Times New Roman" w:cs="Times New Roman"/>
          <w:bCs/>
        </w:rPr>
        <w:t>e</w:t>
      </w:r>
      <w:r w:rsidRPr="00506F49">
        <w:rPr>
          <w:rFonts w:eastAsia="Times New Roman" w:cs="Times New Roman"/>
          <w:bCs/>
        </w:rPr>
        <w:t xml:space="preserve"> możliwość realizacji 25% elementów w kwartale tak aby w całym roku realizacją objąć wszystkie elementy),</w:t>
      </w:r>
    </w:p>
    <w:p w14:paraId="7B1CE4B8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prawidłowości działania sygnalizatorów akustycznych i optycznych ( w tym sprawdzenie natężenia dźwięku),</w:t>
      </w:r>
    </w:p>
    <w:p w14:paraId="1E7F5E0F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Sprawdzenie ręcznych ostrzegaczy pożaru oraz sygnalizatorów pożaru </w:t>
      </w:r>
    </w:p>
    <w:p w14:paraId="174818A1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Sprawdzenie działania klap oddymiających ppoż., klap ppoż., siłowników, drzwi napowietrzających,  drzwi/zamknięć przeciwpożarowych  (sterowanych SSP) i innych elementów wykonawczych systemu </w:t>
      </w:r>
    </w:p>
    <w:p w14:paraId="43E58E49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Asysta serwisu podczas alarmów ewakuacyjnych organizowanych przez UAM (częstotliwość wynika z przepisów przeciwpożarowych lub postanowień KW PSP)</w:t>
      </w:r>
    </w:p>
    <w:p w14:paraId="58907064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Wykonanie prób pożarowych, testu współpracy systemu SSP z instalacjami budynku (w tym AKPiA, DSO, KD), potwierdzenie zgodności działania z matrycą sterowań / scenariuszem pożarowym,</w:t>
      </w:r>
    </w:p>
    <w:p w14:paraId="38349F6B" w14:textId="77777777" w:rsidR="003A4409" w:rsidRPr="00506F49" w:rsidRDefault="003A4409" w:rsidP="003A440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Prowadzenie instruktażu dla pracowników obiektu w zakresie obsługi systemu sygnalizacji pożaru (co najmniej raz w roku lub po zatrudnieniu nowych pracowników obsługi podczas najbliższej wizyty w celu zrealizowania kwartalnego przeglądu). </w:t>
      </w:r>
      <w:r w:rsidRPr="00506F49">
        <w:rPr>
          <w:rFonts w:eastAsia="Times New Roman" w:cs="Times New Roman"/>
          <w:bCs/>
        </w:rPr>
        <w:br/>
        <w:t xml:space="preserve">Z instruktażu powinna zostać sporządzona notatka opisująca jego przebieg. </w:t>
      </w:r>
    </w:p>
    <w:p w14:paraId="55D4A5B6" w14:textId="6460AD7C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Protokół z wykonanych czynności serwisowych powinien potwierdzać wykonanie powyższego zakresu prac, jednoznacznie wskazywać ewentualne usterki oraz wskazywać sposób rozwiązania ewentualnego problemu. Podsumowanie protokołu powinno stanowić potwierdzenie bądź uwagi w zakresie poprawności działania poszczególnych elementów instalacji. Ze względ</w:t>
      </w:r>
      <w:r w:rsidR="00021B0B" w:rsidRPr="00506F49">
        <w:rPr>
          <w:rFonts w:eastAsia="Times New Roman" w:cs="Times New Roman"/>
          <w:bCs/>
        </w:rPr>
        <w:t>u</w:t>
      </w:r>
      <w:r w:rsidRPr="00506F49">
        <w:rPr>
          <w:rFonts w:eastAsia="Times New Roman" w:cs="Times New Roman"/>
          <w:bCs/>
        </w:rPr>
        <w:t xml:space="preserve"> na czasookres wykonywanych czynności serwisowych, protokół w szczególności powinien zawierać listę testowanych elementów, w tym czujek i przycisków ROP wraz z numerami jednoznacznie je identyfikującymi oraz wskazującą miejsca lokalizacji sprawdzanych elementów. </w:t>
      </w:r>
    </w:p>
    <w:p w14:paraId="59E608CA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lastRenderedPageBreak/>
        <w:t>Wszystkie elementy systemów powinny być sprawdzane co najmniej raz w roku.</w:t>
      </w:r>
    </w:p>
    <w:p w14:paraId="68EC06C5" w14:textId="2E85A0D5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Częstotliwość wykonywania konserwacji instalacji sygnalizacji pożaru – </w:t>
      </w:r>
      <w:r w:rsidRPr="00506F49">
        <w:rPr>
          <w:rFonts w:eastAsia="Times New Roman" w:cs="Times New Roman"/>
          <w:b/>
          <w:bCs/>
        </w:rPr>
        <w:t>1x/kwartał</w:t>
      </w:r>
      <w:r w:rsidRPr="00506F49">
        <w:rPr>
          <w:rFonts w:eastAsia="Times New Roman" w:cs="Times New Roman"/>
          <w:bCs/>
        </w:rPr>
        <w:t>.</w:t>
      </w:r>
    </w:p>
    <w:p w14:paraId="41CCA828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Cs/>
        </w:rPr>
        <w:t xml:space="preserve">Badanie szczelności izotopowych czujek dymu – </w:t>
      </w:r>
      <w:r w:rsidRPr="00506F49">
        <w:rPr>
          <w:rFonts w:eastAsia="Times New Roman" w:cs="Times New Roman"/>
          <w:b/>
          <w:bCs/>
        </w:rPr>
        <w:t>1x/rok</w:t>
      </w:r>
    </w:p>
    <w:p w14:paraId="635BD248" w14:textId="0A8B7226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Wykonanie próbnego alarmu pożarowego - </w:t>
      </w:r>
      <w:r w:rsidRPr="00506F49">
        <w:rPr>
          <w:rFonts w:eastAsia="Times New Roman" w:cs="Times New Roman"/>
          <w:b/>
          <w:bCs/>
        </w:rPr>
        <w:t>1x/rok (w przypadku obiektów objętych postanowieniem KW PSP z których wynika konieczność realizacji ewakuacji co najmniej dwa razy w roku, próbny alarm musi być wykonywany z taką częstotliwością – na t</w:t>
      </w:r>
      <w:r w:rsidR="00021B0B" w:rsidRPr="00506F49">
        <w:rPr>
          <w:rFonts w:eastAsia="Times New Roman" w:cs="Times New Roman"/>
          <w:b/>
          <w:bCs/>
        </w:rPr>
        <w:t>ę</w:t>
      </w:r>
      <w:r w:rsidRPr="00506F49">
        <w:rPr>
          <w:rFonts w:eastAsia="Times New Roman" w:cs="Times New Roman"/>
          <w:b/>
          <w:bCs/>
        </w:rPr>
        <w:t xml:space="preserve"> chwilę 4 obiekty Coll. Minus z Aulą, Coll. Heliodori Święcicki, Collegium Polonicum w Słubicach, DS. </w:t>
      </w:r>
      <w:r w:rsidRPr="00506F49">
        <w:rPr>
          <w:rFonts w:eastAsia="Times New Roman" w:cs="Times New Roman"/>
          <w:b/>
          <w:bCs/>
        </w:rPr>
        <w:br/>
        <w:t>w Kaliszu).</w:t>
      </w:r>
    </w:p>
    <w:p w14:paraId="549F067F" w14:textId="4B8FF580" w:rsidR="003A4409" w:rsidRPr="00506F49" w:rsidRDefault="003A4409" w:rsidP="003D2359">
      <w:pPr>
        <w:spacing w:after="0" w:line="276" w:lineRule="auto"/>
        <w:ind w:left="420"/>
        <w:jc w:val="both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  <w:u w:val="single"/>
        </w:rPr>
        <w:t>Awarie systemu uniemożliwiające prawidłowe i bezpieczne działanie systemu sygnalizacji pożaru powinny zostać usunięte w przeciągu 24 godzin od ich stwierdzenia lub zgłoszenia usterki</w:t>
      </w:r>
      <w:r w:rsidR="00021B0B" w:rsidRPr="00506F49">
        <w:rPr>
          <w:rFonts w:eastAsia="Times New Roman" w:cs="Times New Roman"/>
          <w:bCs/>
          <w:u w:val="single"/>
        </w:rPr>
        <w:t xml:space="preserve"> w ramach objętego ofertą Wykonawcy ryczałtu </w:t>
      </w:r>
      <w:r w:rsidR="00093128" w:rsidRPr="00506F49">
        <w:rPr>
          <w:rFonts w:eastAsia="Times New Roman" w:cs="Times New Roman"/>
          <w:bCs/>
          <w:u w:val="single"/>
        </w:rPr>
        <w:t xml:space="preserve">interwencji </w:t>
      </w:r>
      <w:r w:rsidR="00021B0B" w:rsidRPr="00506F49">
        <w:rPr>
          <w:rFonts w:eastAsia="Times New Roman" w:cs="Times New Roman"/>
          <w:bCs/>
          <w:u w:val="single"/>
        </w:rPr>
        <w:t>albo na podstawie odrębnego zamówienia po akceptacji Zamawiającego</w:t>
      </w:r>
      <w:r w:rsidRPr="00506F49">
        <w:rPr>
          <w:rFonts w:eastAsia="Times New Roman" w:cs="Times New Roman"/>
          <w:bCs/>
          <w:u w:val="single"/>
        </w:rPr>
        <w:t>.</w:t>
      </w:r>
    </w:p>
    <w:p w14:paraId="73C91704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Cs/>
          <w:u w:val="single"/>
        </w:rPr>
      </w:pPr>
    </w:p>
    <w:p w14:paraId="0484EF57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  <w:u w:val="single"/>
        </w:rPr>
        <w:t>Dźwiękowy System Ostrzegawczy DSO:</w:t>
      </w:r>
    </w:p>
    <w:p w14:paraId="7ADE8BE2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Oględziny urządzeń i instalacji</w:t>
      </w:r>
    </w:p>
    <w:p w14:paraId="46A94E8B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Prowadzenie książki pracy systemu</w:t>
      </w:r>
    </w:p>
    <w:p w14:paraId="683704A2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Badanie okresowe i konserwacja urządzeń DSO</w:t>
      </w:r>
    </w:p>
    <w:p w14:paraId="21B9A866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układów zasilania rezerwowego i poprawności pracy</w:t>
      </w:r>
    </w:p>
    <w:p w14:paraId="6A7E19F5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Sprawdzenie/testy działania głośników – kontrola poziomu natężenia dźwięku</w:t>
      </w:r>
    </w:p>
    <w:p w14:paraId="02B6C218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słyszalności komunikatów w całym obiekcie</w:t>
      </w:r>
    </w:p>
    <w:p w14:paraId="3840D063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działania mikrofonu strażaka</w:t>
      </w:r>
    </w:p>
    <w:p w14:paraId="29872C40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okablowania, w tym ciągłości przewodów</w:t>
      </w:r>
    </w:p>
    <w:p w14:paraId="41B96C44" w14:textId="77777777" w:rsidR="003A4409" w:rsidRPr="00506F49" w:rsidRDefault="003A4409" w:rsidP="003A4409">
      <w:pPr>
        <w:numPr>
          <w:ilvl w:val="0"/>
          <w:numId w:val="17"/>
        </w:numPr>
        <w:spacing w:after="200" w:line="276" w:lineRule="auto"/>
        <w:contextualSpacing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Sprawdzenie napięcia i pojemności akumulatorów zasilania rezerwowego</w:t>
      </w:r>
    </w:p>
    <w:p w14:paraId="017B3E74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Protokół z wykonanych czynności serwisowych powinien potwierdzać wykonanie powyższego zakresu prac, jednoznacznie wskazywać ewentualne usterki. Podsumowanie protokołu powinno stanowić potwierdzenie bądź uwagi w zakresie poprawności działania poszczególnych elementów instalacji.</w:t>
      </w:r>
    </w:p>
    <w:p w14:paraId="7017A222" w14:textId="1DA8D725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Częstotliwość wykonywania konserwacji instalacji dźwiękowego systemu ostrzegania – </w:t>
      </w:r>
      <w:r w:rsidRPr="00506F49">
        <w:rPr>
          <w:rFonts w:eastAsia="Times New Roman" w:cs="Times New Roman"/>
          <w:b/>
          <w:bCs/>
        </w:rPr>
        <w:t>1x/rok</w:t>
      </w:r>
      <w:r w:rsidRPr="00506F49">
        <w:rPr>
          <w:rFonts w:eastAsia="Times New Roman" w:cs="Times New Roman"/>
          <w:bCs/>
        </w:rPr>
        <w:t>.</w:t>
      </w:r>
    </w:p>
    <w:p w14:paraId="55B3E2D2" w14:textId="4D8C8E9A" w:rsidR="003A4409" w:rsidRPr="00506F49" w:rsidRDefault="003A4409" w:rsidP="003D2359">
      <w:pPr>
        <w:spacing w:after="0" w:line="276" w:lineRule="auto"/>
        <w:ind w:left="420"/>
        <w:jc w:val="both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  <w:u w:val="single"/>
        </w:rPr>
        <w:t>Awarie systemu uniemożliwiające prawidłowe i bezpieczne działanie systemu sygnalizacji pożaru powinny zostać usunięte w przeciągu 24 godzin od ich stwierdzenia lub zgłoszenia usterki</w:t>
      </w:r>
      <w:r w:rsidR="00021B0B" w:rsidRPr="00506F49">
        <w:rPr>
          <w:rFonts w:eastAsia="Times New Roman" w:cs="Times New Roman"/>
          <w:bCs/>
          <w:u w:val="single"/>
        </w:rPr>
        <w:t xml:space="preserve"> w ramach </w:t>
      </w:r>
      <w:r w:rsidR="00735159" w:rsidRPr="00506F49">
        <w:rPr>
          <w:rFonts w:eastAsia="Times New Roman" w:cs="Times New Roman"/>
          <w:bCs/>
          <w:u w:val="single"/>
        </w:rPr>
        <w:t>objętego ofertą Wykonawcy</w:t>
      </w:r>
      <w:r w:rsidR="00021B0B" w:rsidRPr="00506F49">
        <w:rPr>
          <w:rFonts w:eastAsia="Times New Roman" w:cs="Times New Roman"/>
          <w:bCs/>
          <w:u w:val="single"/>
        </w:rPr>
        <w:t xml:space="preserve"> ryczałtu </w:t>
      </w:r>
      <w:r w:rsidR="00093128" w:rsidRPr="00506F49">
        <w:rPr>
          <w:rFonts w:eastAsia="Times New Roman" w:cs="Times New Roman"/>
          <w:bCs/>
          <w:u w:val="single"/>
        </w:rPr>
        <w:t xml:space="preserve">interwencji </w:t>
      </w:r>
      <w:r w:rsidR="00021B0B" w:rsidRPr="00506F49">
        <w:rPr>
          <w:rFonts w:eastAsia="Times New Roman" w:cs="Times New Roman"/>
          <w:bCs/>
          <w:u w:val="single"/>
        </w:rPr>
        <w:t>albo na podstawie odrębnego zamówienia po akceptacji Zamawiającego.</w:t>
      </w:r>
    </w:p>
    <w:p w14:paraId="71116A07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  <w:u w:val="single"/>
        </w:rPr>
      </w:pPr>
    </w:p>
    <w:p w14:paraId="441D8348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  <w:u w:val="single"/>
        </w:rPr>
        <w:lastRenderedPageBreak/>
        <w:t>System Telewizji Dozorowej CCTV:</w:t>
      </w:r>
    </w:p>
    <w:p w14:paraId="3B423AFF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Sprawowanie nadzoru nad prawidłową eksploatacją systemów</w:t>
      </w:r>
    </w:p>
    <w:p w14:paraId="76DE1A4E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działania systemów</w:t>
      </w:r>
    </w:p>
    <w:p w14:paraId="41A42217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Regulacja i czyszczenie</w:t>
      </w:r>
    </w:p>
    <w:p w14:paraId="50BC9AA8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Przekazywanie informacji dotyczących stanu technicznego instalacji oraz zainstalowanych urządzeń</w:t>
      </w:r>
    </w:p>
    <w:p w14:paraId="6E85F1C0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poprawności nagrywania i odtwarzania obrazu z kamer</w:t>
      </w:r>
    </w:p>
    <w:p w14:paraId="239840F9" w14:textId="24478DAD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Protokół z wykonanych czynności serwisowych powinien potwierdzać wykonanie powyższego zakresu prac, jednoznacznie wskazywać ewentualne usterki. Podsumowanie protokołu powinno stanowić potwierdzenie bądź uwagi w zakresie poprawności działania poszczególnych elementów instalacji.</w:t>
      </w:r>
    </w:p>
    <w:p w14:paraId="2AA7AF07" w14:textId="7A1DAD83" w:rsidR="00735159" w:rsidRPr="00506F49" w:rsidRDefault="003A4409" w:rsidP="003D2359">
      <w:pPr>
        <w:spacing w:after="0" w:line="276" w:lineRule="auto"/>
        <w:ind w:left="420"/>
        <w:jc w:val="both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</w:rPr>
        <w:t>Awarie należy usunąć w ciągu 48 godzin od momentu zgłoszenia</w:t>
      </w:r>
      <w:r w:rsidR="00735159" w:rsidRPr="00506F49">
        <w:rPr>
          <w:rFonts w:eastAsia="Times New Roman" w:cs="Times New Roman"/>
          <w:bCs/>
        </w:rPr>
        <w:t xml:space="preserve"> </w:t>
      </w:r>
      <w:r w:rsidR="00735159" w:rsidRPr="00506F49">
        <w:rPr>
          <w:rFonts w:eastAsia="Times New Roman" w:cs="Times New Roman"/>
          <w:bCs/>
          <w:u w:val="single"/>
        </w:rPr>
        <w:t xml:space="preserve">w ramach objętego ofertą Wykonawcy ryczałtu </w:t>
      </w:r>
      <w:r w:rsidR="00093128" w:rsidRPr="00506F49">
        <w:rPr>
          <w:rFonts w:eastAsia="Times New Roman" w:cs="Times New Roman"/>
          <w:bCs/>
          <w:u w:val="single"/>
        </w:rPr>
        <w:t xml:space="preserve">interwencji </w:t>
      </w:r>
      <w:r w:rsidR="00735159" w:rsidRPr="00506F49">
        <w:rPr>
          <w:rFonts w:eastAsia="Times New Roman" w:cs="Times New Roman"/>
          <w:bCs/>
          <w:u w:val="single"/>
        </w:rPr>
        <w:t>albo na podstawie odrębnego zamówienia po akceptacji Zamawiającego.</w:t>
      </w:r>
    </w:p>
    <w:p w14:paraId="23014B6D" w14:textId="45F99DF3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Częstotliwość wykonywania konserwacji kompletnego systemu telewizji dozorowej – </w:t>
      </w:r>
      <w:r w:rsidRPr="00506F49">
        <w:rPr>
          <w:rFonts w:eastAsia="Times New Roman" w:cs="Times New Roman"/>
          <w:b/>
          <w:bCs/>
        </w:rPr>
        <w:t>2x/rok</w:t>
      </w:r>
      <w:r w:rsidRPr="00506F49">
        <w:rPr>
          <w:rFonts w:eastAsia="Times New Roman" w:cs="Times New Roman"/>
          <w:bCs/>
        </w:rPr>
        <w:t>.</w:t>
      </w:r>
    </w:p>
    <w:p w14:paraId="03B76C91" w14:textId="77777777" w:rsidR="003A4409" w:rsidRPr="00506F49" w:rsidRDefault="003A4409" w:rsidP="003A4409">
      <w:pPr>
        <w:spacing w:after="0" w:line="276" w:lineRule="auto"/>
        <w:ind w:left="420"/>
        <w:rPr>
          <w:rFonts w:eastAsia="Times New Roman" w:cs="Times New Roman"/>
          <w:bCs/>
          <w:u w:val="single"/>
        </w:rPr>
      </w:pPr>
    </w:p>
    <w:p w14:paraId="2ECCB398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  <w:u w:val="single"/>
        </w:rPr>
        <w:t>System Kontroli Dostępu KD:</w:t>
      </w:r>
    </w:p>
    <w:p w14:paraId="7E129B8B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Sprawowanie nadzoru nad prawidłową eksploatacją systemów</w:t>
      </w:r>
    </w:p>
    <w:p w14:paraId="2AE60EB8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Prowadzenie książki pracy systemu</w:t>
      </w:r>
    </w:p>
    <w:p w14:paraId="56CF7FFC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działania systemów</w:t>
      </w:r>
    </w:p>
    <w:p w14:paraId="716DC9E6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Regulacja i czyszczenie </w:t>
      </w:r>
    </w:p>
    <w:p w14:paraId="1BE77737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Przekazywanie informacji dotyczących stanu technicznego instalacji oraz zainstalowanych urządzeń</w:t>
      </w:r>
    </w:p>
    <w:p w14:paraId="19D539CC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integracji z innymi instalacjami w tym instalacjami bezpieczeństwa</w:t>
      </w:r>
    </w:p>
    <w:p w14:paraId="2416FF28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Protokół z wykonanych czynności serwisowych powinien potwierdzać wykonanie powyższego zakresu prac, jednoznacznie wskazywać ewentualne usterki. Podsumowanie protokołu powinno stanowić potwierdzenie bądź uwagi w zakresie poprawności działania poszczególnych elementów instalacji.</w:t>
      </w:r>
    </w:p>
    <w:p w14:paraId="21477647" w14:textId="10F1E8A9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Częstotliwość wykonywania konserwacji kompletnego systemu kontroli dostępu –</w:t>
      </w:r>
      <w:r w:rsidRPr="00506F49">
        <w:rPr>
          <w:rFonts w:eastAsia="Times New Roman" w:cs="Times New Roman"/>
          <w:b/>
          <w:bCs/>
        </w:rPr>
        <w:t xml:space="preserve"> 1x/rok</w:t>
      </w:r>
      <w:r w:rsidRPr="00506F49">
        <w:rPr>
          <w:rFonts w:eastAsia="Times New Roman" w:cs="Times New Roman"/>
          <w:bCs/>
        </w:rPr>
        <w:t>.</w:t>
      </w:r>
    </w:p>
    <w:p w14:paraId="4D9145FA" w14:textId="77777777" w:rsidR="003A4409" w:rsidRPr="00506F49" w:rsidRDefault="003A4409" w:rsidP="003A4409">
      <w:pPr>
        <w:spacing w:after="0" w:line="276" w:lineRule="auto"/>
        <w:ind w:left="420"/>
        <w:rPr>
          <w:rFonts w:eastAsia="Times New Roman" w:cs="Times New Roman"/>
          <w:bCs/>
          <w:u w:val="single"/>
        </w:rPr>
      </w:pPr>
    </w:p>
    <w:p w14:paraId="59366CE6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  <w:u w:val="single"/>
        </w:rPr>
        <w:t>Wyłącznik Główny Prądu/Przeciwpożarowy wyłącznik prądu:</w:t>
      </w:r>
    </w:p>
    <w:p w14:paraId="17FC8EAC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lastRenderedPageBreak/>
        <w:t>Oględziny (kontrola dostępu do głównego wyłącznika prądu/ przeciwpożarowego wyłącznika prądu, oznakowanie wyłącznika znakami bezpieczeństwa zgodnie z PN, kontrola stanu technicznego)</w:t>
      </w:r>
    </w:p>
    <w:p w14:paraId="4EFA0B2A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Próba zadziałania; wyłączenie napięcia na obiekcie – sprawdzenie działania przycisków sterujących wyłączeniem lub wyłączników głównych w rozdzielni (w przypadku starszych rozdzielni bez zdalnego wyłączenia)</w:t>
      </w:r>
    </w:p>
    <w:p w14:paraId="698B2A50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Regulacja i czyszczenie przycisków sterujących wyłączeniem</w:t>
      </w:r>
    </w:p>
    <w:p w14:paraId="1AE33A06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Przekazywanie informacji dotyczących stanu technicznego instalacji oraz zainstalowanych urządzeń</w:t>
      </w:r>
    </w:p>
    <w:p w14:paraId="1A35AE6E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Protokół z wykonanych czynności serwisowych powinien potwierdzać wykonanie powyższego zakresu prac, jednoznacznie wskazywać ewentualne usterki. Podsumowanie protokołu powinno stanowić potwierdzenie bądź uwagi w zakresie poprawności działania poszczególnych elementów instalacji.</w:t>
      </w:r>
    </w:p>
    <w:p w14:paraId="187178EC" w14:textId="6D04B451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Częstotliwość wykonywania</w:t>
      </w:r>
      <w:r w:rsidR="00093128" w:rsidRPr="00506F49">
        <w:rPr>
          <w:rFonts w:eastAsia="Times New Roman" w:cs="Times New Roman"/>
          <w:bCs/>
        </w:rPr>
        <w:t xml:space="preserve"> </w:t>
      </w:r>
      <w:r w:rsidRPr="00506F49">
        <w:rPr>
          <w:rFonts w:eastAsia="Times New Roman" w:cs="Times New Roman"/>
          <w:bCs/>
        </w:rPr>
        <w:t>konserwacji kompletnego systemu –</w:t>
      </w:r>
      <w:r w:rsidRPr="00506F49">
        <w:rPr>
          <w:rFonts w:eastAsia="Times New Roman" w:cs="Times New Roman"/>
          <w:b/>
          <w:bCs/>
        </w:rPr>
        <w:t xml:space="preserve"> 1x/rok</w:t>
      </w:r>
      <w:r w:rsidRPr="00506F49">
        <w:rPr>
          <w:rFonts w:eastAsia="Times New Roman" w:cs="Times New Roman"/>
          <w:bCs/>
        </w:rPr>
        <w:t>.</w:t>
      </w:r>
      <w:r w:rsidRPr="00506F49">
        <w:rPr>
          <w:rFonts w:eastAsia="Times New Roman" w:cs="Times New Roman"/>
          <w:bCs/>
        </w:rPr>
        <w:br/>
        <w:t xml:space="preserve">Czas wykonania próby zadziałania – </w:t>
      </w:r>
      <w:r w:rsidRPr="00506F49">
        <w:rPr>
          <w:rFonts w:eastAsia="Times New Roman" w:cs="Times New Roman"/>
          <w:bCs/>
          <w:u w:val="single"/>
        </w:rPr>
        <w:t>1-szy kwartał roku 2023, 2024, 2025.</w:t>
      </w:r>
    </w:p>
    <w:p w14:paraId="1CD46D63" w14:textId="77777777" w:rsidR="003A4409" w:rsidRPr="00506F49" w:rsidRDefault="003A4409" w:rsidP="003A4409">
      <w:pPr>
        <w:spacing w:after="200" w:line="276" w:lineRule="auto"/>
        <w:jc w:val="both"/>
        <w:rPr>
          <w:rFonts w:eastAsia="Times New Roman" w:cs="Times New Roman"/>
          <w:u w:val="single"/>
        </w:rPr>
      </w:pPr>
      <w:r w:rsidRPr="00506F49">
        <w:rPr>
          <w:rFonts w:eastAsia="Times New Roman" w:cs="Times New Roman"/>
          <w:u w:val="single"/>
        </w:rPr>
        <w:t>Stałe urządzenie gaśnicze - SUG gazowe</w:t>
      </w:r>
    </w:p>
    <w:p w14:paraId="1C752B82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1)</w:t>
      </w:r>
      <w:r w:rsidRPr="00506F49">
        <w:rPr>
          <w:rFonts w:eastAsia="Times New Roman" w:cs="Times New Roman"/>
          <w:bCs/>
        </w:rPr>
        <w:tab/>
        <w:t>raz na 3 miesiące należy przeprowadzić test i serwis elektrycznych systemów detekcji i sygnalizacji alarmowej;</w:t>
      </w:r>
    </w:p>
    <w:p w14:paraId="5612EB13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2)</w:t>
      </w:r>
      <w:r w:rsidRPr="00506F49">
        <w:rPr>
          <w:rFonts w:eastAsia="Times New Roman" w:cs="Times New Roman"/>
          <w:bCs/>
        </w:rPr>
        <w:tab/>
        <w:t>raz na 6 miesięcy należy przeprowadzić m.in.:</w:t>
      </w:r>
    </w:p>
    <w:p w14:paraId="2ED1115E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kontrolę zewnętrzną rurociągów – w przypadku korozji lub uszkodzeń mechanicznych, należy wykonać test ciśnieniowy rurociągu i dokonać odpowiednich napraw,</w:t>
      </w:r>
    </w:p>
    <w:p w14:paraId="25941858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przegląd wszystkich zaworów sterujących i zaworów automatycznych pod kątem ich prawidłowego działania,</w:t>
      </w:r>
    </w:p>
    <w:p w14:paraId="3D76AF9A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kontrolę zewnętrzną zbiorników ze środkiem gaśniczym pod kątem uszkodzeń mechanicznych lub nieautoryzowanej modyfikacji,</w:t>
      </w:r>
    </w:p>
    <w:p w14:paraId="0D3B734D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kontrolę manometrów zbiorników gaśniczych – w przypadku strat ciśnienia na poziomie większym niż 10 % w przypadku gazów skroplonych lub 5% w przypadku gazów nieskroplonych, należy wymienić lub uzupełnić środek gaśniczy;</w:t>
      </w:r>
    </w:p>
    <w:p w14:paraId="3CC307F8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3)</w:t>
      </w:r>
      <w:r w:rsidRPr="00506F49">
        <w:rPr>
          <w:rFonts w:eastAsia="Times New Roman" w:cs="Times New Roman"/>
          <w:bCs/>
        </w:rPr>
        <w:tab/>
        <w:t>raz na 12 miesięcy należy przeprowadzić kontrolę chronionego pomieszczenia pod kątem wprowadzonych w nim zmian.</w:t>
      </w:r>
    </w:p>
    <w:p w14:paraId="21159B60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Poszczególne elementy systemu można sprawdzać po uprzednim, odpowiednim zabezpieczeniu zbiorników przed uwolnieniem środka gaśniczego. Przeglądy i konserwacje centrali automatycznego gaszenia, czujek pożarowych, przycisków oraz plafonier i sygnalizatorów należy wykonać zgodnie z obowiązującymi przepisami oraz dokumentacją techniczno-ruchową tych elementów.</w:t>
      </w:r>
    </w:p>
    <w:p w14:paraId="54F66307" w14:textId="403F7D9A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lastRenderedPageBreak/>
        <w:t xml:space="preserve">Należy pamiętać, że do systemów gaśniczych zawierających tzw. F-gazy, odnoszą się przepisy ustawy z dnia 15 maja 2015 r. o substancjach zubożających warstwę ozonową oraz o niektórych fluorowanych gazach cieplarnianych oraz ustaw ją </w:t>
      </w:r>
      <w:r w:rsidR="003D2359" w:rsidRPr="00506F49">
        <w:rPr>
          <w:rFonts w:eastAsia="Times New Roman" w:cs="Times New Roman"/>
          <w:bCs/>
        </w:rPr>
        <w:t>zmieniających</w:t>
      </w:r>
      <w:r w:rsidRPr="00506F49">
        <w:rPr>
          <w:rFonts w:eastAsia="Times New Roman" w:cs="Times New Roman"/>
          <w:bCs/>
        </w:rPr>
        <w:t xml:space="preserve"> </w:t>
      </w:r>
      <w:r w:rsidR="00980BAE" w:rsidRPr="00506F49">
        <w:rPr>
          <w:rFonts w:eastAsia="Times New Roman" w:cs="Times New Roman"/>
          <w:bCs/>
        </w:rPr>
        <w:t xml:space="preserve">(t.j. Dz. U. 2020, poz. 2065). </w:t>
      </w:r>
      <w:r w:rsidRPr="00506F49">
        <w:rPr>
          <w:rFonts w:eastAsia="Times New Roman" w:cs="Times New Roman"/>
          <w:bCs/>
        </w:rPr>
        <w:t xml:space="preserve">Nakładają one na operatorów tych systemów m.in. obowiązek zlecania czynności kontrolnych pod kątem szczelności stacjonarnych urządzeń ochrony przeciwpożarowej oraz sprawowania faktycznej kontroli nad technicznych działaniem urządzeń zawierających F-gazy. </w:t>
      </w:r>
      <w:r w:rsidRPr="00506F49">
        <w:rPr>
          <w:rFonts w:eastAsia="Times New Roman" w:cs="Times New Roman"/>
          <w:b/>
          <w:bCs/>
        </w:rPr>
        <w:t>Ze względu na ilość czynnika konieczność wykonywania prób szczelności co kwartał.</w:t>
      </w:r>
    </w:p>
    <w:p w14:paraId="0B41E361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Kontrola roczna  czynności:</w:t>
      </w:r>
    </w:p>
    <w:p w14:paraId="79BCBFED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drożność dysz, przewodów (czy nie są zapchane przez ciała obce),</w:t>
      </w:r>
    </w:p>
    <w:p w14:paraId="591BD012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przewody, zbiorniki, połączenie – czy nie są uszkodzone,</w:t>
      </w:r>
    </w:p>
    <w:p w14:paraId="1B0A2ED0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ciśnienie w zbiornikach (poprzez wkręcenie manometru i wkręcenie na nowo),</w:t>
      </w:r>
    </w:p>
    <w:p w14:paraId="70B2A718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szczelność zbiorników z gazem gaśniczym oraz zaworów pod względem wycieków;</w:t>
      </w:r>
    </w:p>
    <w:p w14:paraId="10C13324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stan centrali i plomb,</w:t>
      </w:r>
    </w:p>
    <w:p w14:paraId="5ED3A373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stan okablowania,</w:t>
      </w:r>
    </w:p>
    <w:p w14:paraId="78325588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wykonać test czujników,</w:t>
      </w:r>
    </w:p>
    <w:p w14:paraId="3E082BAE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wykonać test przycisków,</w:t>
      </w:r>
    </w:p>
    <w:p w14:paraId="5A8093FE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wykonać test sygnalizatorów,</w:t>
      </w:r>
    </w:p>
    <w:p w14:paraId="11BA52B0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zgodność instrukcji użytkowania urządzenia / systemu, dokonanie ewentualnych zmian/ aktualizacji,</w:t>
      </w:r>
    </w:p>
    <w:p w14:paraId="3402F47E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zasilanie podstawowe,</w:t>
      </w:r>
    </w:p>
    <w:p w14:paraId="706A5558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zasilanie awaryjne,</w:t>
      </w:r>
    </w:p>
    <w:p w14:paraId="3A590D6D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stan akumulatorów,</w:t>
      </w:r>
    </w:p>
    <w:p w14:paraId="0564DD34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sprawdzić przesyłanie sygnałów do systemów zewnętrznych (np. SSP),</w:t>
      </w:r>
    </w:p>
    <w:p w14:paraId="0986B5C3" w14:textId="77777777" w:rsidR="003A4409" w:rsidRPr="00506F49" w:rsidRDefault="003A4409" w:rsidP="003A4409">
      <w:pPr>
        <w:numPr>
          <w:ilvl w:val="1"/>
          <w:numId w:val="22"/>
        </w:numPr>
        <w:spacing w:after="200" w:line="276" w:lineRule="auto"/>
        <w:ind w:left="1134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zweryfikować chronione pomieszczenie pod względem zmian</w:t>
      </w:r>
    </w:p>
    <w:p w14:paraId="0FF7B137" w14:textId="77777777" w:rsidR="003A4409" w:rsidRPr="00506F49" w:rsidRDefault="003A4409" w:rsidP="003A4409">
      <w:pPr>
        <w:spacing w:after="200" w:line="276" w:lineRule="auto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Protokół z wykonanych czynności serwisowych powinien potwierdzać wykonanie powyższego zakresu prac, jednoznacznie wskazywać ewentualne usterki. Podsumowanie protokołu powinno stanowić potwierdzenie bądź uwagi w zakresie poprawności działania poszczególnych elementów instalacji.</w:t>
      </w:r>
    </w:p>
    <w:p w14:paraId="2C564760" w14:textId="5F9ABA3C" w:rsidR="003A4409" w:rsidRPr="00506F49" w:rsidRDefault="003A4409" w:rsidP="003A4409">
      <w:pPr>
        <w:spacing w:after="200" w:line="276" w:lineRule="auto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Częstotliwość wykonywania</w:t>
      </w:r>
      <w:r w:rsidR="00980BAE" w:rsidRPr="00506F49">
        <w:rPr>
          <w:rFonts w:eastAsia="Times New Roman" w:cs="Times New Roman"/>
          <w:bCs/>
        </w:rPr>
        <w:t xml:space="preserve"> </w:t>
      </w:r>
      <w:r w:rsidRPr="00506F49">
        <w:rPr>
          <w:rFonts w:eastAsia="Times New Roman" w:cs="Times New Roman"/>
          <w:bCs/>
        </w:rPr>
        <w:t>konserwacji –  co najmniej 1x/rok.</w:t>
      </w:r>
    </w:p>
    <w:p w14:paraId="04FCF0CA" w14:textId="782C3820" w:rsidR="003A4409" w:rsidRPr="00506F49" w:rsidRDefault="003A4409" w:rsidP="003A4409">
      <w:pPr>
        <w:spacing w:after="200" w:line="276" w:lineRule="auto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Podstawą przyjęcia fv stanowić będą protokoły wykonania czynności serwisowych podpisane przez Kierowników Obiektów</w:t>
      </w:r>
      <w:r w:rsidR="003D2359" w:rsidRPr="00506F49">
        <w:rPr>
          <w:rFonts w:eastAsia="Times New Roman" w:cs="Times New Roman"/>
          <w:bCs/>
        </w:rPr>
        <w:t>.</w:t>
      </w:r>
    </w:p>
    <w:p w14:paraId="13902404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  <w:u w:val="single"/>
        </w:rPr>
        <w:t>Instalacja awaryjnego oświetlenia ewakuacyjnego Aw/Ew:</w:t>
      </w:r>
    </w:p>
    <w:p w14:paraId="1BC27C35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Sprawowanie nadzoru nad prawidłową eksploatacją systemu</w:t>
      </w:r>
    </w:p>
    <w:p w14:paraId="0F23AD10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Oględziny urządzeń i instalacji, ocena stanu opraw i samej instalacji</w:t>
      </w:r>
    </w:p>
    <w:p w14:paraId="66B2EDF1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</w:rPr>
        <w:lastRenderedPageBreak/>
        <w:t xml:space="preserve">Sprawdzenie dziennika do zapisu raportów przeglądów oświetlenia ewakuacyjnego </w:t>
      </w:r>
    </w:p>
    <w:p w14:paraId="795F1A0D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Sprawdzenie działania opraw oświetlenia awaryjnego/ewakuacyjnego</w:t>
      </w:r>
    </w:p>
    <w:p w14:paraId="50776D51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Pomiar czasu załączenia oraz działania opraw</w:t>
      </w:r>
    </w:p>
    <w:p w14:paraId="10A99B5D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Pomiar natężenia oświetlenia </w:t>
      </w:r>
    </w:p>
    <w:p w14:paraId="55B9F794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Przegląd i badanie okresowe centralki monitoringu opraw (jeżeli jest na obiekcie)</w:t>
      </w:r>
    </w:p>
    <w:p w14:paraId="5A5BDCD4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Wykonanie raportu: opracowanie orientacyjnych szkiców obiektu/pomieszczeń z naniesionymi oprawami Aw/Ew wraz z adnotacją o sprawności technicznej i wskazaniem zmierzonego natężenia oświetlenia</w:t>
      </w:r>
    </w:p>
    <w:p w14:paraId="113398B8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Przekazywanie informacji dotyczących stanu technicznego instalacji oraz zainstalowanych urządzeń</w:t>
      </w:r>
    </w:p>
    <w:p w14:paraId="03768D4F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Protokół z wykonanych czynności serwisowych powinien potwierdzać wykonanie powyższego zakresu prac, jednoznacznie wskazywać ewentualne usterki. Podsumowanie protokołu powinno stanowić potwierdzenie bądź uwagi w zakresie poprawności działania poszczególnych elementów instalacji.</w:t>
      </w:r>
    </w:p>
    <w:p w14:paraId="7617C798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Częstotliwość wykonywania konserwacji systemu oświetlenia awaryjnego –</w:t>
      </w:r>
      <w:r w:rsidRPr="00506F49">
        <w:rPr>
          <w:rFonts w:eastAsia="Times New Roman" w:cs="Times New Roman"/>
          <w:b/>
          <w:bCs/>
        </w:rPr>
        <w:t xml:space="preserve"> 1x/rok.</w:t>
      </w:r>
      <w:r w:rsidRPr="00506F49">
        <w:rPr>
          <w:rFonts w:eastAsia="Times New Roman" w:cs="Times New Roman"/>
          <w:b/>
          <w:bCs/>
        </w:rPr>
        <w:br/>
      </w:r>
      <w:r w:rsidRPr="00506F49">
        <w:rPr>
          <w:rFonts w:eastAsia="Times New Roman" w:cs="Times New Roman"/>
          <w:bCs/>
        </w:rPr>
        <w:t xml:space="preserve">Czas wykonania próby działania – </w:t>
      </w:r>
      <w:r w:rsidRPr="00506F49">
        <w:rPr>
          <w:rFonts w:eastAsia="Times New Roman" w:cs="Times New Roman"/>
          <w:bCs/>
          <w:u w:val="single"/>
        </w:rPr>
        <w:t>1-szy kwartał roku 2023, 2024, 2025.</w:t>
      </w:r>
    </w:p>
    <w:p w14:paraId="0950FF65" w14:textId="77777777" w:rsidR="003A4409" w:rsidRPr="00506F49" w:rsidRDefault="003A4409" w:rsidP="003A4409">
      <w:pPr>
        <w:spacing w:after="200" w:line="276" w:lineRule="auto"/>
        <w:ind w:left="420"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Podstawą przyjęcia fv stanowić będą protokoły wykonania czynności serwisowych podpisane przez Kierowników Obiektów.</w:t>
      </w:r>
    </w:p>
    <w:p w14:paraId="03626BD5" w14:textId="77777777" w:rsidR="003A4409" w:rsidRPr="00506F49" w:rsidRDefault="003A4409" w:rsidP="003A4409">
      <w:pPr>
        <w:spacing w:after="0" w:line="276" w:lineRule="auto"/>
        <w:ind w:left="420"/>
        <w:rPr>
          <w:rFonts w:eastAsia="Times New Roman" w:cs="Times New Roman"/>
          <w:bCs/>
          <w:u w:val="single"/>
        </w:rPr>
      </w:pPr>
    </w:p>
    <w:p w14:paraId="71CF8F4F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  <w:u w:val="single"/>
        </w:rPr>
        <w:t>Wezwania Interwencyjne:</w:t>
      </w:r>
    </w:p>
    <w:p w14:paraId="42B9CE19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Dojazd (reakcję) na wezwanie należy wykonać w tym samym lub następnym dniu roboczym</w:t>
      </w:r>
    </w:p>
    <w:p w14:paraId="6D246D6C" w14:textId="0B8E8E25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Ogólna pula wszystkich interwencji dla danej </w:t>
      </w:r>
      <w:r w:rsidR="004713D5" w:rsidRPr="00506F49">
        <w:rPr>
          <w:rFonts w:eastAsia="Times New Roman" w:cs="Times New Roman"/>
          <w:bCs/>
        </w:rPr>
        <w:t xml:space="preserve">Części (ryczałt)  </w:t>
      </w:r>
      <w:r w:rsidRPr="00506F49">
        <w:rPr>
          <w:rFonts w:eastAsia="Times New Roman" w:cs="Times New Roman"/>
          <w:bCs/>
        </w:rPr>
        <w:t xml:space="preserve">określona w zbiorczym zestawieniu obiektów może być dowolnie wykorzystana pomiędzy wszystkimi budynkami tej </w:t>
      </w:r>
      <w:r w:rsidR="004713D5" w:rsidRPr="00506F49">
        <w:rPr>
          <w:rFonts w:eastAsia="Times New Roman" w:cs="Times New Roman"/>
          <w:bCs/>
        </w:rPr>
        <w:t>Części</w:t>
      </w:r>
    </w:p>
    <w:p w14:paraId="2986A7FF" w14:textId="283514D2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  <w:i/>
          <w:iCs/>
        </w:rPr>
      </w:pPr>
      <w:r w:rsidRPr="00506F49">
        <w:rPr>
          <w:rFonts w:eastAsia="Times New Roman" w:cs="Times New Roman"/>
          <w:bCs/>
        </w:rPr>
        <w:t xml:space="preserve">W przypadku wykorzystania wszystkich interwencji z puli </w:t>
      </w:r>
      <w:r w:rsidR="004713D5" w:rsidRPr="00506F49">
        <w:rPr>
          <w:rFonts w:eastAsia="Times New Roman" w:cs="Times New Roman"/>
          <w:bCs/>
        </w:rPr>
        <w:t xml:space="preserve">(ryczałt) </w:t>
      </w:r>
      <w:r w:rsidRPr="00506F49">
        <w:rPr>
          <w:rFonts w:eastAsia="Times New Roman" w:cs="Times New Roman"/>
          <w:bCs/>
        </w:rPr>
        <w:t xml:space="preserve">przed końcem obowiązywania umowy, </w:t>
      </w:r>
      <w:r w:rsidR="004713D5" w:rsidRPr="00506F49">
        <w:rPr>
          <w:rFonts w:eastAsia="Times New Roman" w:cs="Times New Roman"/>
          <w:bCs/>
        </w:rPr>
        <w:t xml:space="preserve">ewentualne zlecone przez Zamawiającego na podstawie aneksu </w:t>
      </w:r>
      <w:r w:rsidRPr="00506F49">
        <w:rPr>
          <w:rFonts w:eastAsia="Times New Roman" w:cs="Times New Roman"/>
          <w:bCs/>
        </w:rPr>
        <w:t xml:space="preserve">kolejne interwencje będą wyceniane </w:t>
      </w:r>
      <w:r w:rsidR="004713D5" w:rsidRPr="00506F49">
        <w:rPr>
          <w:rFonts w:eastAsia="Times New Roman" w:cs="Times New Roman"/>
          <w:bCs/>
        </w:rPr>
        <w:t xml:space="preserve">w oparciu o ceny </w:t>
      </w:r>
      <w:r w:rsidR="001B70B2" w:rsidRPr="00506F49">
        <w:rPr>
          <w:rFonts w:eastAsia="Times New Roman" w:cs="Times New Roman"/>
          <w:bCs/>
        </w:rPr>
        <w:t>jednostkow</w:t>
      </w:r>
      <w:r w:rsidR="004713D5" w:rsidRPr="00506F49">
        <w:rPr>
          <w:rFonts w:eastAsia="Times New Roman" w:cs="Times New Roman"/>
          <w:bCs/>
        </w:rPr>
        <w:t>e</w:t>
      </w:r>
      <w:r w:rsidR="001B70B2" w:rsidRPr="00506F49">
        <w:rPr>
          <w:rFonts w:eastAsia="Times New Roman" w:cs="Times New Roman"/>
          <w:bCs/>
        </w:rPr>
        <w:t xml:space="preserve"> </w:t>
      </w:r>
      <w:r w:rsidR="004713D5" w:rsidRPr="00506F49">
        <w:rPr>
          <w:rFonts w:eastAsia="Times New Roman" w:cs="Times New Roman"/>
          <w:bCs/>
        </w:rPr>
        <w:t>wynikające z</w:t>
      </w:r>
      <w:r w:rsidR="001B70B2" w:rsidRPr="00506F49">
        <w:rPr>
          <w:rFonts w:eastAsia="Times New Roman" w:cs="Times New Roman"/>
          <w:bCs/>
        </w:rPr>
        <w:t xml:space="preserve"> umowy </w:t>
      </w:r>
      <w:r w:rsidR="004713D5" w:rsidRPr="00506F49">
        <w:rPr>
          <w:rFonts w:eastAsia="Times New Roman" w:cs="Times New Roman"/>
          <w:bCs/>
        </w:rPr>
        <w:t xml:space="preserve">zasadniczej (zawartej po przeprowadzeniu niniejszego postępowania) </w:t>
      </w:r>
      <w:r w:rsidR="001B70B2" w:rsidRPr="00506F49">
        <w:rPr>
          <w:rFonts w:eastAsia="Times New Roman" w:cs="Times New Roman"/>
          <w:bCs/>
        </w:rPr>
        <w:t xml:space="preserve">do końca okresu jej obowiązywania </w:t>
      </w:r>
      <w:r w:rsidR="00735159" w:rsidRPr="00506F49">
        <w:rPr>
          <w:rFonts w:eastAsia="Times New Roman" w:cs="Times New Roman"/>
          <w:bCs/>
        </w:rPr>
        <w:t xml:space="preserve"> </w:t>
      </w:r>
    </w:p>
    <w:p w14:paraId="2DE79A82" w14:textId="76C95B1D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  <w:strike/>
        </w:rPr>
      </w:pPr>
      <w:r w:rsidRPr="00506F49">
        <w:rPr>
          <w:rFonts w:eastAsia="Times New Roman" w:cs="Times New Roman"/>
          <w:bCs/>
        </w:rPr>
        <w:t>Wszelkiego rodzaju wymiany, naprawy materiałów eksploatacyjnych</w:t>
      </w:r>
      <w:r w:rsidR="001B70B2" w:rsidRPr="00506F49">
        <w:rPr>
          <w:rFonts w:eastAsia="Times New Roman" w:cs="Times New Roman"/>
          <w:bCs/>
        </w:rPr>
        <w:t xml:space="preserve"> nie objęte ryczałtem wskazanym w ofercie Wykonawcy</w:t>
      </w:r>
      <w:r w:rsidR="004713D5" w:rsidRPr="00506F49">
        <w:rPr>
          <w:rFonts w:eastAsia="Times New Roman" w:cs="Times New Roman"/>
          <w:bCs/>
        </w:rPr>
        <w:t xml:space="preserve"> (interwencje)</w:t>
      </w:r>
      <w:r w:rsidR="001B70B2" w:rsidRPr="00506F49">
        <w:rPr>
          <w:rFonts w:eastAsia="Times New Roman" w:cs="Times New Roman"/>
          <w:bCs/>
        </w:rPr>
        <w:t>, podlegają odrębnym postępowaniom prowadzonym przez Zamawiającego</w:t>
      </w:r>
      <w:r w:rsidR="003D2359" w:rsidRPr="00506F49">
        <w:rPr>
          <w:rFonts w:eastAsia="Times New Roman" w:cs="Times New Roman"/>
          <w:bCs/>
        </w:rPr>
        <w:t>.</w:t>
      </w:r>
    </w:p>
    <w:p w14:paraId="291F41E6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Wszelkie usługi oraz naprawy należy potwierdzić podpisem oraz pieczątką Kierownika danego budynku</w:t>
      </w:r>
    </w:p>
    <w:p w14:paraId="2F2FD1C6" w14:textId="77777777" w:rsidR="003A4409" w:rsidRPr="00506F49" w:rsidRDefault="003A4409" w:rsidP="003A44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Wszelkie zdarzenia i awarie należy rejestrować w zeszycie konserwacji</w:t>
      </w:r>
    </w:p>
    <w:p w14:paraId="588F5BC4" w14:textId="77777777" w:rsidR="003A4409" w:rsidRPr="00506F49" w:rsidRDefault="003A4409" w:rsidP="003A4409">
      <w:pPr>
        <w:spacing w:after="200" w:line="276" w:lineRule="auto"/>
        <w:ind w:left="420"/>
        <w:rPr>
          <w:rFonts w:eastAsia="Times New Roman" w:cs="Times New Roman"/>
          <w:bCs/>
          <w:u w:val="single"/>
        </w:rPr>
      </w:pPr>
      <w:r w:rsidRPr="00506F49">
        <w:rPr>
          <w:rFonts w:eastAsia="Times New Roman" w:cs="Times New Roman"/>
          <w:bCs/>
          <w:u w:val="single"/>
        </w:rPr>
        <w:lastRenderedPageBreak/>
        <w:t>UWAGI:</w:t>
      </w:r>
    </w:p>
    <w:p w14:paraId="0EC048F2" w14:textId="12134E8C" w:rsidR="003A4409" w:rsidRPr="00506F49" w:rsidRDefault="003A4409" w:rsidP="003A4409">
      <w:pPr>
        <w:numPr>
          <w:ilvl w:val="0"/>
          <w:numId w:val="20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Oferta </w:t>
      </w:r>
      <w:r w:rsidR="00735159" w:rsidRPr="00506F49">
        <w:rPr>
          <w:rFonts w:eastAsia="Times New Roman" w:cs="Times New Roman"/>
          <w:bCs/>
        </w:rPr>
        <w:t xml:space="preserve">Wykonawcy </w:t>
      </w:r>
      <w:r w:rsidRPr="00506F49">
        <w:rPr>
          <w:rFonts w:eastAsia="Times New Roman" w:cs="Times New Roman"/>
          <w:bCs/>
        </w:rPr>
        <w:t>zawierać powinna</w:t>
      </w:r>
      <w:r w:rsidR="001B70B2" w:rsidRPr="00506F49">
        <w:rPr>
          <w:rFonts w:eastAsia="Times New Roman" w:cs="Times New Roman"/>
          <w:bCs/>
        </w:rPr>
        <w:t xml:space="preserve"> </w:t>
      </w:r>
      <w:r w:rsidR="00914D3D" w:rsidRPr="00506F49">
        <w:rPr>
          <w:rFonts w:eastAsia="Times New Roman" w:cs="Times New Roman"/>
          <w:bCs/>
        </w:rPr>
        <w:t xml:space="preserve">w </w:t>
      </w:r>
      <w:r w:rsidR="001B70B2" w:rsidRPr="00506F49">
        <w:rPr>
          <w:rFonts w:eastAsia="Times New Roman" w:cs="Times New Roman"/>
          <w:bCs/>
        </w:rPr>
        <w:t>przedstawionej cenie brutto</w:t>
      </w:r>
      <w:r w:rsidRPr="00506F49">
        <w:rPr>
          <w:rFonts w:eastAsia="Times New Roman" w:cs="Times New Roman"/>
          <w:bCs/>
        </w:rPr>
        <w:t>:</w:t>
      </w:r>
    </w:p>
    <w:p w14:paraId="01BB1E1F" w14:textId="4708FFA4" w:rsidR="003A4409" w:rsidRPr="00506F49" w:rsidRDefault="003A4409" w:rsidP="003D2359">
      <w:pPr>
        <w:spacing w:after="200" w:line="276" w:lineRule="auto"/>
        <w:ind w:left="1140" w:firstLine="276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- Zryczałtowany rocznie koszt brutto za wykonywanie konserwacji i przeglądów  </w:t>
      </w:r>
      <w:r w:rsidR="001B70B2" w:rsidRPr="00506F49">
        <w:rPr>
          <w:rFonts w:eastAsia="Times New Roman" w:cs="Times New Roman"/>
          <w:bCs/>
        </w:rPr>
        <w:t xml:space="preserve">wszystkich wymienionych w </w:t>
      </w:r>
      <w:r w:rsidR="00914D3D" w:rsidRPr="00506F49">
        <w:rPr>
          <w:rFonts w:eastAsia="Times New Roman" w:cs="Times New Roman"/>
          <w:bCs/>
        </w:rPr>
        <w:t xml:space="preserve">niniejszym </w:t>
      </w:r>
      <w:r w:rsidR="001B70B2" w:rsidRPr="00506F49">
        <w:rPr>
          <w:rFonts w:eastAsia="Times New Roman" w:cs="Times New Roman"/>
          <w:bCs/>
        </w:rPr>
        <w:t xml:space="preserve">OPZ </w:t>
      </w:r>
      <w:r w:rsidRPr="00506F49">
        <w:rPr>
          <w:rFonts w:eastAsia="Times New Roman" w:cs="Times New Roman"/>
          <w:bCs/>
        </w:rPr>
        <w:t>systemów zgodnie z narzuconą częstotliwością</w:t>
      </w:r>
    </w:p>
    <w:p w14:paraId="027F3334" w14:textId="242B6655" w:rsidR="003A4409" w:rsidRPr="00506F49" w:rsidRDefault="003A4409" w:rsidP="003D2359">
      <w:pPr>
        <w:spacing w:after="200" w:line="276" w:lineRule="auto"/>
        <w:ind w:left="1140" w:firstLine="276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- Zryczałtowany rocznie koszt brutto za wykonywanie </w:t>
      </w:r>
      <w:r w:rsidR="001B70B2" w:rsidRPr="00506F49">
        <w:rPr>
          <w:rFonts w:eastAsia="Times New Roman" w:cs="Times New Roman"/>
          <w:bCs/>
        </w:rPr>
        <w:t xml:space="preserve">wymienionych w OPZ </w:t>
      </w:r>
      <w:r w:rsidRPr="00506F49">
        <w:rPr>
          <w:rFonts w:eastAsia="Times New Roman" w:cs="Times New Roman"/>
          <w:bCs/>
        </w:rPr>
        <w:t>pomiarów izotopowych czujek dymu</w:t>
      </w:r>
    </w:p>
    <w:p w14:paraId="566B0F3F" w14:textId="6457C2B8" w:rsidR="001B70B2" w:rsidRPr="00506F49" w:rsidRDefault="003A4409" w:rsidP="003D2359">
      <w:pPr>
        <w:spacing w:after="200" w:line="276" w:lineRule="auto"/>
        <w:ind w:left="1140" w:firstLine="276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- </w:t>
      </w:r>
      <w:r w:rsidR="001B70B2" w:rsidRPr="00506F49">
        <w:rPr>
          <w:rFonts w:eastAsia="Times New Roman" w:cs="Times New Roman"/>
          <w:bCs/>
        </w:rPr>
        <w:t xml:space="preserve">zryczałtowany koszt napraw awaryjnych </w:t>
      </w:r>
      <w:r w:rsidR="00914D3D" w:rsidRPr="00506F49">
        <w:rPr>
          <w:rFonts w:eastAsia="Times New Roman" w:cs="Times New Roman"/>
          <w:bCs/>
        </w:rPr>
        <w:t xml:space="preserve">(interwencji) </w:t>
      </w:r>
      <w:r w:rsidR="001B70B2" w:rsidRPr="00506F49">
        <w:rPr>
          <w:rFonts w:eastAsia="Times New Roman" w:cs="Times New Roman"/>
          <w:bCs/>
        </w:rPr>
        <w:t xml:space="preserve">w </w:t>
      </w:r>
      <w:r w:rsidR="00914D3D" w:rsidRPr="00506F49">
        <w:rPr>
          <w:rFonts w:eastAsia="Times New Roman" w:cs="Times New Roman"/>
          <w:bCs/>
        </w:rPr>
        <w:t>liczbie wskazanej dla danej Części</w:t>
      </w:r>
      <w:r w:rsidR="00122C27" w:rsidRPr="00506F49">
        <w:rPr>
          <w:rFonts w:eastAsia="Times New Roman" w:cs="Times New Roman"/>
          <w:bCs/>
        </w:rPr>
        <w:t>,</w:t>
      </w:r>
    </w:p>
    <w:p w14:paraId="15D60A47" w14:textId="037EA4FD" w:rsidR="00122C27" w:rsidRPr="00506F49" w:rsidRDefault="00122C27" w:rsidP="003D2359">
      <w:pPr>
        <w:spacing w:after="200" w:line="276" w:lineRule="auto"/>
        <w:ind w:left="1140" w:firstLine="276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- koszt szkoleń</w:t>
      </w:r>
      <w:r w:rsidR="00506F49" w:rsidRPr="00506F49">
        <w:rPr>
          <w:rFonts w:eastAsia="Times New Roman" w:cs="Times New Roman"/>
          <w:bCs/>
        </w:rPr>
        <w:t xml:space="preserve"> dla każdej części</w:t>
      </w:r>
    </w:p>
    <w:p w14:paraId="570BD27B" w14:textId="77777777" w:rsidR="001B70B2" w:rsidRPr="00506F49" w:rsidRDefault="001B70B2" w:rsidP="003A4409">
      <w:pPr>
        <w:spacing w:after="200" w:line="276" w:lineRule="auto"/>
        <w:ind w:left="1140" w:firstLine="276"/>
        <w:contextualSpacing/>
        <w:rPr>
          <w:rFonts w:eastAsia="Times New Roman" w:cs="Times New Roman"/>
          <w:bCs/>
        </w:rPr>
      </w:pPr>
    </w:p>
    <w:p w14:paraId="54EF3DE7" w14:textId="77777777" w:rsidR="008717CB" w:rsidRPr="00506F49" w:rsidRDefault="003A4409" w:rsidP="00122C27">
      <w:pPr>
        <w:spacing w:after="200" w:line="276" w:lineRule="auto"/>
        <w:ind w:left="1140" w:firstLine="276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O konieczności napraw awaryjnych Wykonawca niezwłocznie powiadomi Zamawiającego. </w:t>
      </w:r>
    </w:p>
    <w:p w14:paraId="64DBFE40" w14:textId="2984F9E0" w:rsidR="003A4409" w:rsidRPr="00506F49" w:rsidRDefault="003A4409" w:rsidP="003D2359">
      <w:pPr>
        <w:spacing w:after="200" w:line="276" w:lineRule="auto"/>
        <w:ind w:left="1140" w:firstLine="276"/>
        <w:contextualSpacing/>
        <w:jc w:val="both"/>
        <w:rPr>
          <w:rFonts w:eastAsia="Times New Roman" w:cs="Times New Roman"/>
          <w:bCs/>
          <w:strike/>
        </w:rPr>
      </w:pPr>
      <w:r w:rsidRPr="00506F49">
        <w:rPr>
          <w:rFonts w:eastAsia="Times New Roman" w:cs="Times New Roman"/>
          <w:bCs/>
        </w:rPr>
        <w:t xml:space="preserve">Usunięcie awarii odbywać się będzie na podstawie zlecenia </w:t>
      </w:r>
      <w:r w:rsidR="00914D3D" w:rsidRPr="00506F49">
        <w:rPr>
          <w:rFonts w:eastAsia="Times New Roman" w:cs="Times New Roman"/>
          <w:bCs/>
        </w:rPr>
        <w:t xml:space="preserve">osób wskazanych przez Zamawiającego, </w:t>
      </w:r>
      <w:r w:rsidR="008717CB" w:rsidRPr="00506F49">
        <w:rPr>
          <w:rFonts w:eastAsia="Times New Roman" w:cs="Times New Roman"/>
          <w:bCs/>
        </w:rPr>
        <w:t>w ramach ryczałtu</w:t>
      </w:r>
      <w:r w:rsidR="00914D3D" w:rsidRPr="00506F49">
        <w:rPr>
          <w:rFonts w:eastAsia="Times New Roman" w:cs="Times New Roman"/>
          <w:bCs/>
        </w:rPr>
        <w:t xml:space="preserve"> interwencji określonego w dokumentacji postepowania i ofercie Wykonawcy</w:t>
      </w:r>
      <w:r w:rsidR="008717CB" w:rsidRPr="00506F49">
        <w:rPr>
          <w:rFonts w:eastAsia="Times New Roman" w:cs="Times New Roman"/>
          <w:bCs/>
        </w:rPr>
        <w:t>, a poza jego zakresem</w:t>
      </w:r>
      <w:r w:rsidR="00914D3D" w:rsidRPr="00506F49">
        <w:rPr>
          <w:rFonts w:eastAsia="Times New Roman" w:cs="Times New Roman"/>
          <w:bCs/>
        </w:rPr>
        <w:t xml:space="preserve"> nieobjętym niniejszym postępowaniem na podstawie aneksu do umowy zasadniczej albo na podstawie odrębnej umowy zawartej w wyniku udzielenia odrębnego zamówienia</w:t>
      </w:r>
      <w:r w:rsidR="003D2359" w:rsidRPr="00506F49">
        <w:rPr>
          <w:rFonts w:eastAsia="Times New Roman" w:cs="Times New Roman"/>
          <w:bCs/>
        </w:rPr>
        <w:t>.</w:t>
      </w:r>
    </w:p>
    <w:p w14:paraId="66B5BC1A" w14:textId="77777777" w:rsidR="003A4409" w:rsidRPr="00506F49" w:rsidRDefault="003A4409" w:rsidP="003A4409">
      <w:pPr>
        <w:numPr>
          <w:ilvl w:val="0"/>
          <w:numId w:val="20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Prace należy wycenić na podstawie dołączonego zbiorczego zestawienia obiektów.</w:t>
      </w:r>
    </w:p>
    <w:p w14:paraId="64FE285B" w14:textId="77777777" w:rsidR="003A4409" w:rsidRPr="00506F49" w:rsidRDefault="003A4409" w:rsidP="003A4409">
      <w:pPr>
        <w:numPr>
          <w:ilvl w:val="0"/>
          <w:numId w:val="20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Termin zakończenia konserwacji ustala się na koniec 2025 roku.</w:t>
      </w:r>
    </w:p>
    <w:p w14:paraId="055F0F04" w14:textId="77777777" w:rsidR="003A4409" w:rsidRPr="00506F49" w:rsidRDefault="003A4409" w:rsidP="003A4409">
      <w:pPr>
        <w:spacing w:after="200" w:line="276" w:lineRule="auto"/>
        <w:ind w:left="1140"/>
        <w:contextualSpacing/>
        <w:rPr>
          <w:rFonts w:eastAsia="Times New Roman" w:cs="Times New Roman"/>
          <w:bCs/>
        </w:rPr>
      </w:pPr>
    </w:p>
    <w:p w14:paraId="3BAC4F77" w14:textId="6531835D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 xml:space="preserve">Organizacja </w:t>
      </w:r>
      <w:r w:rsidR="00914D3D" w:rsidRPr="00506F49">
        <w:rPr>
          <w:rFonts w:eastAsia="Times New Roman" w:cs="Times New Roman"/>
          <w:b/>
          <w:bCs/>
        </w:rPr>
        <w:t xml:space="preserve">prac </w:t>
      </w:r>
    </w:p>
    <w:p w14:paraId="5C716B49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  <w:bCs/>
        </w:rPr>
        <w:t>Z uwagi na wykonywanie prac w czynnym obiekcie należy przestrzegać przepisów BHP oraz przepisów P.Poż</w:t>
      </w:r>
      <w:r w:rsidRPr="00506F49">
        <w:rPr>
          <w:rFonts w:eastAsia="Times New Roman" w:cs="Times New Roman"/>
        </w:rPr>
        <w:t>.</w:t>
      </w:r>
    </w:p>
    <w:p w14:paraId="062DB9C6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</w:rPr>
      </w:pPr>
    </w:p>
    <w:p w14:paraId="233C83C6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Zabezpieczenie interesów osób trzecich</w:t>
      </w:r>
    </w:p>
    <w:p w14:paraId="63980829" w14:textId="02B70BD9" w:rsidR="003A4409" w:rsidRPr="00506F49" w:rsidRDefault="003A4409" w:rsidP="003D235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Wykonawca przejmuje protokolarnie od Zamawiającego część budynku objętego serwisem i ponosi odpowiedzialność na zasadach ogólnych za szkody wynikłe na tym terenie.</w:t>
      </w:r>
      <w:r w:rsidRPr="00506F49">
        <w:rPr>
          <w:rFonts w:eastAsia="Times New Roman" w:cs="Times New Roman"/>
          <w:bCs/>
        </w:rPr>
        <w:br/>
        <w:t xml:space="preserve">Wykonawca będzie realizował </w:t>
      </w:r>
      <w:r w:rsidR="00914D3D" w:rsidRPr="00506F49">
        <w:rPr>
          <w:rFonts w:eastAsia="Times New Roman" w:cs="Times New Roman"/>
          <w:bCs/>
        </w:rPr>
        <w:t>prace (</w:t>
      </w:r>
      <w:r w:rsidR="007819AC" w:rsidRPr="00506F49">
        <w:rPr>
          <w:rFonts w:eastAsia="Times New Roman" w:cs="Times New Roman"/>
          <w:bCs/>
        </w:rPr>
        <w:t>usługi</w:t>
      </w:r>
      <w:r w:rsidR="00914D3D" w:rsidRPr="00506F49">
        <w:rPr>
          <w:rFonts w:eastAsia="Times New Roman" w:cs="Times New Roman"/>
          <w:bCs/>
        </w:rPr>
        <w:t>)</w:t>
      </w:r>
      <w:r w:rsidR="007819AC" w:rsidRPr="00506F49">
        <w:rPr>
          <w:rFonts w:eastAsia="Times New Roman" w:cs="Times New Roman"/>
          <w:bCs/>
        </w:rPr>
        <w:t xml:space="preserve"> </w:t>
      </w:r>
      <w:r w:rsidRPr="00506F49">
        <w:rPr>
          <w:rFonts w:eastAsia="Times New Roman" w:cs="Times New Roman"/>
          <w:bCs/>
        </w:rPr>
        <w:t>w sposób powodujący jak najmniejsze niedogodności dla użytkowników znajdujących się w obiekcie, a także sąsiednich budynków.</w:t>
      </w:r>
    </w:p>
    <w:p w14:paraId="2FD7D49E" w14:textId="77777777" w:rsidR="003A4409" w:rsidRPr="00506F49" w:rsidRDefault="003A4409" w:rsidP="003D2359">
      <w:pPr>
        <w:numPr>
          <w:ilvl w:val="1"/>
          <w:numId w:val="15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/>
          <w:bCs/>
        </w:rPr>
        <w:t>Ochrona środowiska</w:t>
      </w:r>
    </w:p>
    <w:p w14:paraId="06048BB1" w14:textId="77777777" w:rsidR="003A4409" w:rsidRPr="00506F49" w:rsidRDefault="003A4409" w:rsidP="003D235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 miejscu realizacji zamówienia nie mają zastosowania przepisy dotyczące ochrony środowiska.</w:t>
      </w:r>
    </w:p>
    <w:p w14:paraId="135B641E" w14:textId="77777777" w:rsidR="003A4409" w:rsidRPr="00506F49" w:rsidRDefault="003A4409" w:rsidP="003D2359">
      <w:pPr>
        <w:numPr>
          <w:ilvl w:val="1"/>
          <w:numId w:val="15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/>
          <w:bCs/>
        </w:rPr>
        <w:t>Warunki bezpieczeństwa pracy</w:t>
      </w:r>
    </w:p>
    <w:p w14:paraId="341C7D16" w14:textId="698ED71A" w:rsidR="003A4409" w:rsidRPr="00506F49" w:rsidRDefault="003A4409" w:rsidP="003D235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Zgodnie z Rozporządzeniem Ministra Infrastruktury z dnia 23.06.2003r. w sprawie informacji dotyczącej bezpieczeństwa i ochrony zdrowia oraz planu bezpieczeństwa i </w:t>
      </w:r>
      <w:r w:rsidRPr="00506F49">
        <w:rPr>
          <w:rFonts w:eastAsia="Times New Roman" w:cs="Times New Roman"/>
          <w:bCs/>
        </w:rPr>
        <w:lastRenderedPageBreak/>
        <w:t xml:space="preserve">ochrony zdrowia </w:t>
      </w:r>
      <w:r w:rsidR="004D691C" w:rsidRPr="00506F49">
        <w:rPr>
          <w:rFonts w:eastAsia="Times New Roman" w:cs="Times New Roman"/>
          <w:bCs/>
        </w:rPr>
        <w:t xml:space="preserve">(Dz. U. 203, Nr 120, poz, 1126) </w:t>
      </w:r>
      <w:r w:rsidRPr="00506F49">
        <w:rPr>
          <w:rFonts w:eastAsia="Times New Roman" w:cs="Times New Roman"/>
          <w:bCs/>
        </w:rPr>
        <w:t>wydanym na podstawie art. 21a ust 4 ustawy z dnia 7 lipca 1994r. Prawo Budowlane</w:t>
      </w:r>
      <w:r w:rsidR="004D691C" w:rsidRPr="00506F49">
        <w:rPr>
          <w:rFonts w:eastAsia="Times New Roman" w:cs="Times New Roman"/>
          <w:bCs/>
        </w:rPr>
        <w:t xml:space="preserve"> </w:t>
      </w:r>
      <w:r w:rsidRPr="00506F49">
        <w:rPr>
          <w:rFonts w:eastAsia="Times New Roman" w:cs="Times New Roman"/>
          <w:bCs/>
        </w:rPr>
        <w:t>(</w:t>
      </w:r>
      <w:r w:rsidR="004D691C" w:rsidRPr="00506F49">
        <w:rPr>
          <w:rFonts w:eastAsia="Times New Roman" w:cs="Times New Roman"/>
          <w:bCs/>
        </w:rPr>
        <w:t xml:space="preserve">t.j. </w:t>
      </w:r>
      <w:r w:rsidRPr="00506F49">
        <w:rPr>
          <w:rFonts w:eastAsia="Times New Roman" w:cs="Times New Roman"/>
          <w:bCs/>
        </w:rPr>
        <w:t xml:space="preserve">Dz. U. </w:t>
      </w:r>
      <w:r w:rsidR="004D691C" w:rsidRPr="00506F49">
        <w:rPr>
          <w:rFonts w:eastAsia="Times New Roman" w:cs="Times New Roman"/>
          <w:bCs/>
        </w:rPr>
        <w:t xml:space="preserve">2021, poz. 2351 </w:t>
      </w:r>
      <w:r w:rsidRPr="00506F49">
        <w:rPr>
          <w:rFonts w:eastAsia="Times New Roman" w:cs="Times New Roman"/>
          <w:bCs/>
        </w:rPr>
        <w:t>z późniejszymi zmianami).</w:t>
      </w:r>
    </w:p>
    <w:p w14:paraId="43F77295" w14:textId="6F9EA8EF" w:rsidR="003A4409" w:rsidRPr="00506F49" w:rsidRDefault="003A4409" w:rsidP="004A6A9B">
      <w:pPr>
        <w:spacing w:after="200" w:line="276" w:lineRule="auto"/>
        <w:contextualSpacing/>
        <w:rPr>
          <w:rFonts w:eastAsia="Times New Roman" w:cs="Times New Roman"/>
          <w:bCs/>
          <w:i/>
          <w:iCs/>
        </w:rPr>
      </w:pPr>
    </w:p>
    <w:p w14:paraId="06F3A3CF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/>
          <w:bCs/>
        </w:rPr>
        <w:t>Zaplecze dla potrzeb Wykonawcy</w:t>
      </w:r>
    </w:p>
    <w:p w14:paraId="4BE00255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Zamawiający nie zapewnia magazynu na kubaturowe materiały Wykonawcy oraz szatni dla pracowników Wykonawcy.</w:t>
      </w:r>
      <w:r w:rsidRPr="00506F49">
        <w:rPr>
          <w:rFonts w:eastAsia="Times New Roman" w:cs="Times New Roman"/>
          <w:bCs/>
        </w:rPr>
        <w:br/>
        <w:t>Zamawiający zapewnia Wykonawcy dostęp do mediów.</w:t>
      </w:r>
    </w:p>
    <w:p w14:paraId="6BC65151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Cs/>
        </w:rPr>
      </w:pPr>
    </w:p>
    <w:p w14:paraId="322A737B" w14:textId="1D518A59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 xml:space="preserve">Zakres </w:t>
      </w:r>
      <w:r w:rsidR="004D691C" w:rsidRPr="00506F49">
        <w:rPr>
          <w:rFonts w:eastAsia="Times New Roman" w:cs="Times New Roman"/>
          <w:b/>
          <w:bCs/>
        </w:rPr>
        <w:t xml:space="preserve">prac </w:t>
      </w:r>
      <w:r w:rsidRPr="00506F49">
        <w:rPr>
          <w:rFonts w:eastAsia="Times New Roman" w:cs="Times New Roman"/>
          <w:b/>
          <w:bCs/>
        </w:rPr>
        <w:t>objętych przedmiotem zamówienia określony jest kategorią CPV 50700000-2.</w:t>
      </w:r>
    </w:p>
    <w:p w14:paraId="219D149F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Cs/>
        </w:rPr>
      </w:pPr>
    </w:p>
    <w:p w14:paraId="222CD08F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Określenia podstawowe</w:t>
      </w:r>
    </w:p>
    <w:p w14:paraId="2C49CBA7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Określenia podstawowe związane bezpośrednio bądź pośrednio z przedmiotem zamówienia zawarte są w:</w:t>
      </w:r>
    </w:p>
    <w:p w14:paraId="26168702" w14:textId="77777777" w:rsidR="003A4409" w:rsidRPr="00506F49" w:rsidRDefault="003A4409" w:rsidP="003D2359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Art. 3 Prawa Budowlanego i rozporządzenia do niego,</w:t>
      </w:r>
    </w:p>
    <w:p w14:paraId="49461A30" w14:textId="77777777" w:rsidR="003A4409" w:rsidRPr="00506F49" w:rsidRDefault="003A4409" w:rsidP="003D2359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Art. 2 Ustawy o wyrobach budowlanych i rozporządzeniach do niej,</w:t>
      </w:r>
    </w:p>
    <w:p w14:paraId="216781B3" w14:textId="77777777" w:rsidR="003A4409" w:rsidRPr="00506F49" w:rsidRDefault="003A4409" w:rsidP="003D2359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Art. 3 Ustawy o ochronie zabytków i opiece nad zabytkami praz rozporządzeniach do niej,</w:t>
      </w:r>
    </w:p>
    <w:p w14:paraId="1AE776D6" w14:textId="77777777" w:rsidR="003A4409" w:rsidRPr="00506F49" w:rsidRDefault="003A4409" w:rsidP="003D2359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Art. 4 Ustawy o drogach publicznych i rozporządzeniach do niej,</w:t>
      </w:r>
    </w:p>
    <w:p w14:paraId="3CC6BC2B" w14:textId="77777777" w:rsidR="003A4409" w:rsidRPr="00506F49" w:rsidRDefault="003A4409" w:rsidP="003D2359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Rozporządzenie Rady Ministrów w sprawie Polskiej Klasyfikacji Obiektów Budowlanych (PKOB) – art. 40 ust. 2 ustawy o statystyce publicznej.</w:t>
      </w:r>
    </w:p>
    <w:p w14:paraId="7908D257" w14:textId="77777777" w:rsidR="004D691C" w:rsidRPr="00506F49" w:rsidRDefault="004D691C" w:rsidP="004D691C">
      <w:pPr>
        <w:ind w:left="780"/>
        <w:rPr>
          <w:bCs/>
          <w:i/>
          <w:iCs/>
        </w:rPr>
      </w:pPr>
    </w:p>
    <w:p w14:paraId="04AAC970" w14:textId="7E8095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Wymagania dotyczące właściwości wyrobów oraz niezbędne wymagania związane z ich przechowywaniem, warunkami dostawy, składowaniem i kontrolą jakości</w:t>
      </w:r>
    </w:p>
    <w:p w14:paraId="7984F030" w14:textId="77777777" w:rsidR="000720AC" w:rsidRPr="00506F49" w:rsidRDefault="000720AC" w:rsidP="00F25566">
      <w:pPr>
        <w:spacing w:after="200" w:line="276" w:lineRule="auto"/>
        <w:contextualSpacing/>
        <w:rPr>
          <w:rFonts w:eastAsia="Times New Roman" w:cs="Times New Roman"/>
        </w:rPr>
      </w:pPr>
    </w:p>
    <w:p w14:paraId="240D0C7A" w14:textId="77777777" w:rsidR="00506F49" w:rsidRPr="00506F49" w:rsidRDefault="00506F49" w:rsidP="00506F4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Zgodnie z art. 7 Ustawy z dnia 24 sierpnia 1991 o ochronie przeciwpożarowej (t.j. Dz. U. 2022, poz. 2057) „Wyroby służące zapewnieniu bezpieczeństwa publicznego lub ochronie zdrowia i życia oraz mienia, wprowadzane do użytkowania w jednostkach ochrony przeciwpożarowej oraz wykorzystywane przez te jednostki do alarmowania o pożarze lub innym zagrożeniu oraz do prowadzenia działań ratowniczych, a także wyroby stanowiące podręczny sprzęt gaśniczy, mogą być stosowane wyłącznie po uprzednim uzyskaniu dopuszczenia do użytkowania”, w formie świadectwa dopuszczenia wydanego przez instytuty badawcze Państwowej Straży Pożarnej wskazane przez Ministra Spraw Wewnętrznych i Administracji.</w:t>
      </w:r>
    </w:p>
    <w:p w14:paraId="59FDC864" w14:textId="23A468E2" w:rsidR="003A4409" w:rsidRPr="00506F49" w:rsidRDefault="00506F49" w:rsidP="00506F4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>Wykaz wyrobów, dla których wymagane są stosowne dopuszczenia został wskazany w rozporządzeniu MSWiA z dnia 20 czerwca 2007 (Dz.U 2007 Nr 143 poz. 1002 z późn. zm.) w sprawie wykazu wyrobów służących zapewnieniu bezpieczeństwa publicznego lub ochronie zdrowia i życia oraz mienia, a także zasad wydawania dopuszczenia tych wyrobów do użytkowania</w:t>
      </w:r>
      <w:r w:rsidR="003A4409" w:rsidRPr="00506F49">
        <w:rPr>
          <w:rFonts w:eastAsia="Times New Roman" w:cs="Times New Roman"/>
          <w:bCs/>
        </w:rPr>
        <w:t>.</w:t>
      </w:r>
    </w:p>
    <w:p w14:paraId="77FD9551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/>
          <w:bCs/>
        </w:rPr>
      </w:pPr>
    </w:p>
    <w:p w14:paraId="56564155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Opis sposobu rozliczania robót podstawowych</w:t>
      </w:r>
    </w:p>
    <w:p w14:paraId="46152BED" w14:textId="1169C649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Podstawą fakturowania konserwacji poszczególnych systemów będą karty serwisu technicznego Wykonawcy potwierdzone przez </w:t>
      </w:r>
      <w:r w:rsidR="000720AC" w:rsidRPr="00506F49">
        <w:rPr>
          <w:rFonts w:eastAsia="Times New Roman" w:cs="Times New Roman"/>
          <w:bCs/>
        </w:rPr>
        <w:t xml:space="preserve">Zamawiającego </w:t>
      </w:r>
      <w:r w:rsidRPr="00506F49">
        <w:rPr>
          <w:rFonts w:eastAsia="Times New Roman" w:cs="Times New Roman"/>
          <w:bCs/>
        </w:rPr>
        <w:t>(Kierownika administracyjnego danego budynku).</w:t>
      </w:r>
    </w:p>
    <w:p w14:paraId="3542F8F7" w14:textId="77777777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/>
          <w:bCs/>
        </w:rPr>
      </w:pPr>
    </w:p>
    <w:p w14:paraId="467CC814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Dokumenty odniesienia</w:t>
      </w:r>
    </w:p>
    <w:p w14:paraId="7A44F37E" w14:textId="0FC6A582" w:rsidR="003A4409" w:rsidRPr="00506F49" w:rsidRDefault="003A4409" w:rsidP="003A4409">
      <w:pPr>
        <w:spacing w:after="200" w:line="276" w:lineRule="auto"/>
        <w:ind w:left="420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Cs/>
        </w:rPr>
        <w:t>Zestawienie poszczególnych elementów systemów zainstalowanych na obiektach</w:t>
      </w:r>
      <w:r w:rsidR="000B09B4" w:rsidRPr="00506F49">
        <w:rPr>
          <w:rFonts w:eastAsia="Times New Roman" w:cs="Times New Roman"/>
          <w:bCs/>
        </w:rPr>
        <w:t xml:space="preserve">. </w:t>
      </w:r>
    </w:p>
    <w:p w14:paraId="423E302B" w14:textId="77777777" w:rsidR="003A4409" w:rsidRPr="00506F49" w:rsidRDefault="003A4409" w:rsidP="003A4409">
      <w:pPr>
        <w:numPr>
          <w:ilvl w:val="1"/>
          <w:numId w:val="15"/>
        </w:numPr>
        <w:spacing w:after="200" w:line="276" w:lineRule="auto"/>
        <w:contextualSpacing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</w:rPr>
        <w:t>Dokumentowanie przeprowadzonych czynności</w:t>
      </w:r>
    </w:p>
    <w:p w14:paraId="66CAC426" w14:textId="3B705920" w:rsidR="003A4409" w:rsidRPr="00506F49" w:rsidRDefault="003A4409" w:rsidP="003A4409">
      <w:pPr>
        <w:spacing w:after="200" w:line="276" w:lineRule="auto"/>
        <w:ind w:left="420"/>
        <w:contextualSpacing/>
        <w:jc w:val="both"/>
        <w:rPr>
          <w:rFonts w:eastAsia="Times New Roman" w:cs="Times New Roman"/>
          <w:bCs/>
        </w:rPr>
      </w:pPr>
      <w:r w:rsidRPr="00506F49">
        <w:rPr>
          <w:rFonts w:eastAsia="Times New Roman" w:cs="Times New Roman"/>
          <w:bCs/>
        </w:rPr>
        <w:t xml:space="preserve">W celu prawidłowego i satysfakcjonującego </w:t>
      </w:r>
      <w:r w:rsidR="000720AC" w:rsidRPr="00506F49">
        <w:rPr>
          <w:rFonts w:eastAsia="Times New Roman" w:cs="Times New Roman"/>
          <w:bCs/>
        </w:rPr>
        <w:t xml:space="preserve">Zamawiającego </w:t>
      </w:r>
      <w:r w:rsidRPr="00506F49">
        <w:rPr>
          <w:rFonts w:eastAsia="Times New Roman" w:cs="Times New Roman"/>
          <w:bCs/>
        </w:rPr>
        <w:t xml:space="preserve">sposobu dokumentowania czynności realizowanych w ramach umowy należy przed wykonaniem umowy przedłożyć do akceptacji </w:t>
      </w:r>
      <w:r w:rsidR="000720AC" w:rsidRPr="00506F49">
        <w:rPr>
          <w:rFonts w:eastAsia="Times New Roman" w:cs="Times New Roman"/>
          <w:bCs/>
        </w:rPr>
        <w:t xml:space="preserve">Zamawiającego </w:t>
      </w:r>
      <w:r w:rsidRPr="00506F49">
        <w:rPr>
          <w:rFonts w:eastAsia="Times New Roman" w:cs="Times New Roman"/>
          <w:bCs/>
        </w:rPr>
        <w:t xml:space="preserve">wzory dokumentacji potwierdzającej wykonanie poszczególnych czynności. </w:t>
      </w:r>
      <w:r w:rsidR="000720AC" w:rsidRPr="00506F49">
        <w:rPr>
          <w:rFonts w:eastAsia="Times New Roman" w:cs="Times New Roman"/>
          <w:bCs/>
        </w:rPr>
        <w:t xml:space="preserve">Zamawiający </w:t>
      </w:r>
      <w:r w:rsidRPr="00506F49">
        <w:rPr>
          <w:rFonts w:eastAsia="Times New Roman" w:cs="Times New Roman"/>
          <w:bCs/>
        </w:rPr>
        <w:t>może dokonać w dokumentacji zmian, które powinny być wprowadzone do obowiązujących przy realizacji umowy dokumentów.</w:t>
      </w:r>
    </w:p>
    <w:p w14:paraId="0BD3E08A" w14:textId="77777777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  <w:bCs/>
          <w:u w:val="single"/>
        </w:rPr>
      </w:pPr>
    </w:p>
    <w:p w14:paraId="5A59D5D7" w14:textId="7511F7EA" w:rsidR="003A4409" w:rsidRPr="00506F49" w:rsidRDefault="003A4409" w:rsidP="003A4409">
      <w:pPr>
        <w:spacing w:after="0" w:line="276" w:lineRule="auto"/>
        <w:jc w:val="both"/>
        <w:rPr>
          <w:rFonts w:eastAsia="Times New Roman" w:cs="Times New Roman"/>
          <w:b/>
          <w:bCs/>
        </w:rPr>
      </w:pPr>
      <w:r w:rsidRPr="00506F49">
        <w:rPr>
          <w:rFonts w:eastAsia="Times New Roman" w:cs="Times New Roman"/>
          <w:b/>
          <w:bCs/>
          <w:u w:val="single"/>
        </w:rPr>
        <w:t>UWAGA:</w:t>
      </w:r>
      <w:r w:rsidRPr="00506F49">
        <w:rPr>
          <w:rFonts w:eastAsia="Times New Roman" w:cs="Times New Roman"/>
          <w:bCs/>
        </w:rPr>
        <w:br/>
      </w:r>
      <w:r w:rsidRPr="00506F49">
        <w:rPr>
          <w:rFonts w:eastAsia="Times New Roman" w:cs="Times New Roman"/>
          <w:b/>
          <w:bCs/>
        </w:rPr>
        <w:t xml:space="preserve">Przed złożeniem oferty </w:t>
      </w:r>
      <w:r w:rsidR="000720AC" w:rsidRPr="00506F49">
        <w:rPr>
          <w:rFonts w:eastAsia="Times New Roman" w:cs="Times New Roman"/>
          <w:b/>
          <w:bCs/>
        </w:rPr>
        <w:t xml:space="preserve">w niniejszym postępowaniu </w:t>
      </w:r>
      <w:r w:rsidRPr="00506F49">
        <w:rPr>
          <w:rFonts w:eastAsia="Times New Roman" w:cs="Times New Roman"/>
          <w:b/>
          <w:bCs/>
        </w:rPr>
        <w:t xml:space="preserve">zaleca się przeprowadzenie wizji lokalnej na terenie obiektów celem zapoznania się z zakresem prac objętych </w:t>
      </w:r>
      <w:r w:rsidR="000B653C" w:rsidRPr="00506F49">
        <w:rPr>
          <w:rFonts w:eastAsia="Times New Roman" w:cs="Times New Roman"/>
          <w:b/>
          <w:bCs/>
        </w:rPr>
        <w:t xml:space="preserve">postępowaniem </w:t>
      </w:r>
      <w:r w:rsidRPr="00506F49">
        <w:rPr>
          <w:rFonts w:eastAsia="Times New Roman" w:cs="Times New Roman"/>
          <w:b/>
          <w:bCs/>
        </w:rPr>
        <w:t>oraz lokalizacją poszczególnych budynków.</w:t>
      </w:r>
      <w:r w:rsidR="003D2359" w:rsidRPr="00506F49">
        <w:rPr>
          <w:rFonts w:eastAsia="Times New Roman" w:cs="Times New Roman"/>
          <w:b/>
          <w:bCs/>
        </w:rPr>
        <w:t xml:space="preserve"> </w:t>
      </w:r>
      <w:r w:rsidRPr="00506F49">
        <w:rPr>
          <w:rFonts w:eastAsia="Times New Roman" w:cs="Times New Roman"/>
          <w:b/>
          <w:bCs/>
        </w:rPr>
        <w:t>Podane liczby osprzętu są wartościami przybliżonymi.</w:t>
      </w:r>
    </w:p>
    <w:p w14:paraId="57E56AD6" w14:textId="1F3CF424" w:rsidR="003A4409" w:rsidRPr="00506F49" w:rsidRDefault="003A4409" w:rsidP="007B5615">
      <w:pPr>
        <w:spacing w:after="200" w:line="276" w:lineRule="auto"/>
        <w:rPr>
          <w:rFonts w:eastAsia="Times New Roman" w:cs="Times New Roman"/>
          <w:b/>
        </w:rPr>
      </w:pPr>
    </w:p>
    <w:p w14:paraId="006ECE3E" w14:textId="5B9C20D5" w:rsidR="007B5615" w:rsidRPr="00506F49" w:rsidRDefault="00457A07" w:rsidP="00457A07">
      <w:pPr>
        <w:pStyle w:val="Akapitzlist"/>
        <w:numPr>
          <w:ilvl w:val="1"/>
          <w:numId w:val="15"/>
        </w:numPr>
        <w:rPr>
          <w:b/>
        </w:rPr>
      </w:pPr>
      <w:r w:rsidRPr="00506F49">
        <w:rPr>
          <w:b/>
        </w:rPr>
        <w:t xml:space="preserve">Szkolenia </w:t>
      </w:r>
    </w:p>
    <w:p w14:paraId="0FA469A4" w14:textId="5B314BB8" w:rsidR="00457A07" w:rsidRPr="00506F49" w:rsidRDefault="00457A07" w:rsidP="00506F49">
      <w:pPr>
        <w:pStyle w:val="Akapitzlist"/>
        <w:ind w:left="420"/>
        <w:jc w:val="both"/>
        <w:rPr>
          <w:bCs/>
        </w:rPr>
      </w:pPr>
      <w:r w:rsidRPr="00506F49">
        <w:rPr>
          <w:bCs/>
        </w:rPr>
        <w:t>W ramach realizacji przedmiotu zamówienia w zakresie danej Części Wykonawca jest zobowiązany do przeprowadzenia szkoleń wskazanej przez Zamawiającego maksymalnej liczby pracowników dla tej Części z uwzględnieniem przewidzianego dla tego zakresu zamówienia PRAWA OPCJI (70% zamówienie podstawowe, 30% - zamówienie opcjonalne) zgodnie z pkt. 2 i 3 niżej opisanych dodatkowych wymagań. W ofercie Wykonawca winien wskazać cenę jednostkową netto za przeprowadzenie szkolenia dla jednej osoby oraz wartość obliczoną dla maksymalnej liczby osób wskazanych przez Zamawiającego dla danej Części.</w:t>
      </w:r>
    </w:p>
    <w:p w14:paraId="17407A66" w14:textId="7EFEB5F8" w:rsidR="003A4409" w:rsidRPr="00506F49" w:rsidRDefault="003A4409" w:rsidP="003A4409">
      <w:pPr>
        <w:spacing w:after="200" w:line="276" w:lineRule="auto"/>
        <w:jc w:val="center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Dodatkowe wymagania dot. okresowych przeglądów i konserwacji systemów</w:t>
      </w:r>
      <w:r w:rsidRPr="00506F49">
        <w:rPr>
          <w:rFonts w:eastAsia="Times New Roman" w:cs="Times New Roman"/>
          <w:b/>
        </w:rPr>
        <w:tab/>
        <w:t xml:space="preserve">            bezpieczeństwa zainstalowanych w budynkach dydaktycznych</w:t>
      </w:r>
      <w:r w:rsidR="000B653C" w:rsidRPr="00506F49">
        <w:rPr>
          <w:rFonts w:eastAsia="Times New Roman" w:cs="Times New Roman"/>
          <w:b/>
        </w:rPr>
        <w:t xml:space="preserve">, </w:t>
      </w:r>
      <w:r w:rsidRPr="00506F49">
        <w:rPr>
          <w:rFonts w:eastAsia="Times New Roman" w:cs="Times New Roman"/>
          <w:b/>
        </w:rPr>
        <w:t>akademickich</w:t>
      </w:r>
      <w:r w:rsidR="000B653C" w:rsidRPr="00506F49">
        <w:rPr>
          <w:rFonts w:eastAsia="Times New Roman" w:cs="Times New Roman"/>
          <w:b/>
        </w:rPr>
        <w:t xml:space="preserve"> i innych </w:t>
      </w:r>
      <w:r w:rsidRPr="00506F49">
        <w:rPr>
          <w:rFonts w:eastAsia="Times New Roman" w:cs="Times New Roman"/>
          <w:b/>
        </w:rPr>
        <w:t xml:space="preserve"> </w:t>
      </w:r>
      <w:r w:rsidRPr="00506F49">
        <w:rPr>
          <w:rFonts w:eastAsia="Times New Roman" w:cs="Times New Roman"/>
          <w:b/>
        </w:rPr>
        <w:br/>
        <w:t>Uniwersytetu im. Adama Mickiewicza</w:t>
      </w:r>
      <w:r w:rsidR="000B653C" w:rsidRPr="00506F49">
        <w:rPr>
          <w:rFonts w:eastAsia="Times New Roman" w:cs="Times New Roman"/>
          <w:b/>
        </w:rPr>
        <w:t xml:space="preserve"> w Poznaniu</w:t>
      </w:r>
      <w:r w:rsidRPr="00506F49">
        <w:rPr>
          <w:rFonts w:eastAsia="Times New Roman" w:cs="Times New Roman"/>
          <w:b/>
        </w:rPr>
        <w:t>.</w:t>
      </w:r>
    </w:p>
    <w:p w14:paraId="1FA448B0" w14:textId="77777777" w:rsidR="003A4409" w:rsidRPr="00506F49" w:rsidRDefault="003A4409" w:rsidP="003A4409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Posiadanie wyposażenia niezbędnego do prawidłowego wykonywania prac.</w:t>
      </w:r>
    </w:p>
    <w:p w14:paraId="7C85532A" w14:textId="71BBF9BC" w:rsidR="003A4409" w:rsidRPr="00506F49" w:rsidRDefault="003A4409" w:rsidP="003A4409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Wykonawca powinien raz w roku przeprowadzić szkolenie </w:t>
      </w:r>
      <w:r w:rsidR="000B653C" w:rsidRPr="00506F49">
        <w:rPr>
          <w:rFonts w:eastAsia="Times New Roman" w:cs="Times New Roman"/>
        </w:rPr>
        <w:t>w</w:t>
      </w:r>
      <w:bookmarkStart w:id="0" w:name="_GoBack"/>
      <w:bookmarkEnd w:id="0"/>
      <w:r w:rsidR="000B653C" w:rsidRPr="00506F49">
        <w:rPr>
          <w:rFonts w:eastAsia="Times New Roman" w:cs="Times New Roman"/>
        </w:rPr>
        <w:t xml:space="preserve">skazanych przez Zamawiającego </w:t>
      </w:r>
      <w:r w:rsidRPr="00506F49">
        <w:rPr>
          <w:rFonts w:eastAsia="Times New Roman" w:cs="Times New Roman"/>
        </w:rPr>
        <w:t>pracowników w zakresie eksploatacji systemu sygnalizacji pożaru, w szczególności w zakresie obsługi centrali sygnalizacji pożaru. Każda ze szkolonych osób winna mieć zapewnioną możliwość praktycznej obsługi centrali sygnalizacji pożaru. Z przeszkolenia w tym zakresie zostanie wystawione zaświadczenie podpisane przez prowadzącego szkolenie i podpi</w:t>
      </w:r>
      <w:r w:rsidR="00122C27" w:rsidRPr="00506F49">
        <w:rPr>
          <w:rFonts w:eastAsia="Times New Roman" w:cs="Times New Roman"/>
        </w:rPr>
        <w:t>sane przez osobę przeszkoloną.</w:t>
      </w:r>
    </w:p>
    <w:p w14:paraId="21D45A2F" w14:textId="685A5BA9" w:rsidR="003A4409" w:rsidRPr="00506F49" w:rsidRDefault="003A4409" w:rsidP="009145D4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Na wezwanie kierowników obiektów wykonawca dodatkowo przeszkoli nowo przyjętych pracowników w zakresie eksploatacji systemów bezpieczeństwa, w szczególności w zakresie obsługi centrali pożarowej.</w:t>
      </w:r>
    </w:p>
    <w:p w14:paraId="611264D1" w14:textId="3CBC86E7" w:rsidR="003A4409" w:rsidRPr="00506F49" w:rsidRDefault="003A4409" w:rsidP="003A4409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 przypadku zgłoszenia przez </w:t>
      </w:r>
      <w:r w:rsidR="000B653C" w:rsidRPr="00506F49">
        <w:rPr>
          <w:rFonts w:eastAsia="Times New Roman" w:cs="Times New Roman"/>
        </w:rPr>
        <w:t>Z</w:t>
      </w:r>
      <w:r w:rsidRPr="00506F49">
        <w:rPr>
          <w:rFonts w:eastAsia="Times New Roman" w:cs="Times New Roman"/>
        </w:rPr>
        <w:t xml:space="preserve">amawiającego zmian w nazewnictwie pomieszczeń </w:t>
      </w:r>
      <w:r w:rsidR="000B653C" w:rsidRPr="00506F49">
        <w:rPr>
          <w:rFonts w:eastAsia="Times New Roman" w:cs="Times New Roman"/>
        </w:rPr>
        <w:t>W</w:t>
      </w:r>
      <w:r w:rsidRPr="00506F49">
        <w:rPr>
          <w:rFonts w:eastAsia="Times New Roman" w:cs="Times New Roman"/>
        </w:rPr>
        <w:t>ykonawca zobowiązany jest do wprowadzenia zmian w opisie centrali sygnalizacji pożaru.</w:t>
      </w:r>
    </w:p>
    <w:p w14:paraId="19B2901A" w14:textId="77777777" w:rsidR="003A4409" w:rsidRPr="00506F49" w:rsidRDefault="003A4409" w:rsidP="003A4409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Przeglądy techniczne i prace konserwacyjne systemów bezpieczeństwa mogą być wykonane tylko po uprzednim uzgodnieniu terminu z Zamawiającym.</w:t>
      </w:r>
    </w:p>
    <w:p w14:paraId="724EF7AE" w14:textId="77777777" w:rsidR="003A4409" w:rsidRPr="00506F49" w:rsidRDefault="003A4409" w:rsidP="003A4409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Przeglądy i prace konserwacyjne winny być zgodnie z przepisami prawa, obowiązującymi normami, instrukcjami i zaleceniami producenta urządzeń i specyfikacją techniczną.</w:t>
      </w:r>
    </w:p>
    <w:p w14:paraId="5A80BDED" w14:textId="310A1280" w:rsidR="003A4409" w:rsidRPr="00506F49" w:rsidRDefault="003A4409" w:rsidP="00B032B2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Wykonawcy realizujący prace powinni posiadać dokumenty potwierdzające posiadanie stosownych uprawnień, dopuszczeń do realizacji przeglądów i konserwacji urządzeń przeciwpożarowych, w tym certyfikaty serwisowania systemów potwierdzone przez producentów zastosowanych w obiektach UAM urządzeń.</w:t>
      </w:r>
      <w:r w:rsidR="000B653C" w:rsidRPr="00506F49">
        <w:rPr>
          <w:rFonts w:eastAsia="Times New Roman" w:cs="Times New Roman"/>
        </w:rPr>
        <w:t xml:space="preserve"> </w:t>
      </w:r>
    </w:p>
    <w:p w14:paraId="180326B6" w14:textId="77777777" w:rsidR="003A4409" w:rsidRPr="00506F49" w:rsidRDefault="003A4409" w:rsidP="003A4409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Wykonawca powinien posiadać stosowne uprawnienia oraz przeszkolenie uprawniające do wykonywania czynności objętych ofertą.</w:t>
      </w:r>
    </w:p>
    <w:p w14:paraId="4BF0C006" w14:textId="68018E40" w:rsidR="003A4409" w:rsidRPr="00506F49" w:rsidRDefault="003A4409" w:rsidP="003A4409">
      <w:pPr>
        <w:numPr>
          <w:ilvl w:val="0"/>
          <w:numId w:val="25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 przypadku uszkodzenia elementów instalacji systemów bezpieczeństwa w czasie dokonywania przeglądów i czynności konserwacyjnych, naprawa i koszty z nią związane ciążą na </w:t>
      </w:r>
      <w:r w:rsidR="000B653C" w:rsidRPr="00506F49">
        <w:rPr>
          <w:rFonts w:eastAsia="Times New Roman" w:cs="Times New Roman"/>
        </w:rPr>
        <w:t>W</w:t>
      </w:r>
      <w:r w:rsidRPr="00506F49">
        <w:rPr>
          <w:rFonts w:eastAsia="Times New Roman" w:cs="Times New Roman"/>
        </w:rPr>
        <w:t>ykonawcy.</w:t>
      </w:r>
    </w:p>
    <w:p w14:paraId="6E0390F3" w14:textId="77777777" w:rsidR="003A4409" w:rsidRPr="00506F49" w:rsidRDefault="003A4409" w:rsidP="003A4409">
      <w:pPr>
        <w:ind w:left="360"/>
        <w:contextualSpacing/>
        <w:jc w:val="both"/>
        <w:rPr>
          <w:rFonts w:eastAsia="Times New Roman" w:cs="Times New Roman"/>
        </w:rPr>
      </w:pPr>
    </w:p>
    <w:p w14:paraId="19DCB443" w14:textId="77777777" w:rsidR="003A4409" w:rsidRPr="00506F49" w:rsidRDefault="003A4409" w:rsidP="003A4409">
      <w:pPr>
        <w:spacing w:after="200" w:line="276" w:lineRule="auto"/>
        <w:ind w:left="720"/>
        <w:contextualSpacing/>
        <w:jc w:val="both"/>
        <w:rPr>
          <w:rFonts w:eastAsia="Times New Roman" w:cs="Times New Roman"/>
        </w:rPr>
      </w:pPr>
    </w:p>
    <w:p w14:paraId="42FC3D17" w14:textId="77777777" w:rsidR="003A4409" w:rsidRPr="00506F49" w:rsidRDefault="003A4409" w:rsidP="003A4409">
      <w:pPr>
        <w:spacing w:after="200" w:line="276" w:lineRule="auto"/>
        <w:jc w:val="center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Informacja o dokumentach jakie należy dostarczyć</w:t>
      </w:r>
    </w:p>
    <w:p w14:paraId="61C07185" w14:textId="77777777" w:rsidR="003A4409" w:rsidRPr="00506F49" w:rsidRDefault="003A4409" w:rsidP="003A4409">
      <w:pPr>
        <w:numPr>
          <w:ilvl w:val="0"/>
          <w:numId w:val="26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Wykonawca winien dostarczyć kserokopię dokumentu uprawniającego do konserwacji systemów sygnalizacji pożaru wskazanych przez Zamawiającego wystawionych przez producenta systemu lub jego autoryzowanego przedstawiciela.</w:t>
      </w:r>
    </w:p>
    <w:p w14:paraId="2ECFF72D" w14:textId="77777777" w:rsidR="003A4409" w:rsidRPr="00506F49" w:rsidRDefault="003A4409" w:rsidP="003A4409">
      <w:pPr>
        <w:numPr>
          <w:ilvl w:val="0"/>
          <w:numId w:val="26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Zezwolenie Prezesa Państwowej Agencji Atomistyki na przeprowadzanie konserwacji i kontroli jonizacyjnych czujek dymu.</w:t>
      </w:r>
    </w:p>
    <w:p w14:paraId="7B4A367C" w14:textId="77777777" w:rsidR="003A4409" w:rsidRPr="00506F49" w:rsidRDefault="003A4409" w:rsidP="003A4409">
      <w:pPr>
        <w:numPr>
          <w:ilvl w:val="0"/>
          <w:numId w:val="26"/>
        </w:numPr>
        <w:contextualSpacing/>
        <w:jc w:val="both"/>
        <w:rPr>
          <w:rFonts w:eastAsia="Times New Roman" w:cs="Times New Roman"/>
        </w:rPr>
      </w:pPr>
      <w:r w:rsidRPr="00506F49">
        <w:rPr>
          <w:rFonts w:eastAsia="Times New Roman" w:cs="Times New Roman"/>
        </w:rPr>
        <w:t>Świadectwo kwalifikacyjne G1 typu E – eksploatacja urządzeń, instalacji i sieci elektroenergetycznych do 1 kV w zakresie remontów, konserwacji, montażu lub obsługi – </w:t>
      </w:r>
      <w:r w:rsidRPr="00506F49">
        <w:rPr>
          <w:rFonts w:eastAsia="Times New Roman" w:cs="Times New Roman"/>
        </w:rPr>
        <w:br/>
        <w:t xml:space="preserve">na stanowisku </w:t>
      </w:r>
      <w:r w:rsidRPr="00506F49">
        <w:rPr>
          <w:rFonts w:eastAsia="Times New Roman" w:cs="Times New Roman"/>
          <w:u w:val="single"/>
        </w:rPr>
        <w:t>dozoru „D” i eksploatacji „E”</w:t>
      </w:r>
      <w:r w:rsidRPr="00506F49">
        <w:rPr>
          <w:rFonts w:eastAsia="Times New Roman" w:cs="Times New Roman"/>
        </w:rPr>
        <w:t>.</w:t>
      </w:r>
    </w:p>
    <w:p w14:paraId="6B192A0A" w14:textId="2A930685" w:rsidR="00401A37" w:rsidRPr="00506F49" w:rsidRDefault="00401A37" w:rsidP="00401A37">
      <w:pPr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CZĘŚĆ I:</w:t>
      </w:r>
    </w:p>
    <w:p w14:paraId="3F6EBED7" w14:textId="7DDE1EA4" w:rsidR="00401A37" w:rsidRPr="00506F49" w:rsidRDefault="00506F49" w:rsidP="00401A37">
      <w:pPr>
        <w:spacing w:after="20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Filia</w:t>
      </w:r>
      <w:r w:rsidR="000B09B4" w:rsidRPr="00506F49">
        <w:rPr>
          <w:rFonts w:eastAsia="Times New Roman" w:cs="Times New Roman"/>
          <w:b/>
        </w:rPr>
        <w:t xml:space="preserve"> </w:t>
      </w:r>
      <w:r w:rsidR="00401A37" w:rsidRPr="00506F49">
        <w:rPr>
          <w:rFonts w:eastAsia="Times New Roman" w:cs="Times New Roman"/>
          <w:b/>
        </w:rPr>
        <w:t>w SŁUBICACH:</w:t>
      </w:r>
    </w:p>
    <w:p w14:paraId="169C05AA" w14:textId="77777777" w:rsidR="00401A37" w:rsidRPr="00506F49" w:rsidRDefault="00401A37" w:rsidP="00401A37">
      <w:pPr>
        <w:numPr>
          <w:ilvl w:val="0"/>
          <w:numId w:val="2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Budynek Dydaktyczny – ul. Kościuszki 1 ; 69-100 Słubice</w:t>
      </w:r>
    </w:p>
    <w:p w14:paraId="7A921023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5082168F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BMZ MAXIMA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9A851EE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Karta MAX do centrali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95BD31B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Karta DTI 4 do centrali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12BE7CC4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Karta MTI 16 do centrali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0C52965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Karta IO 32 do centrali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6D1D864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38Ah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0B673FDC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Pętle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12,</w:t>
      </w:r>
    </w:p>
    <w:p w14:paraId="130991FF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Linie dozorowe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66,</w:t>
      </w:r>
    </w:p>
    <w:p w14:paraId="7132AA84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Gniazda dialogowe DBA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635,</w:t>
      </w:r>
    </w:p>
    <w:p w14:paraId="3FC483B6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optyczna dymu SLK-E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635,</w:t>
      </w:r>
    </w:p>
    <w:p w14:paraId="70FDBD66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ręczny DBM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49,</w:t>
      </w:r>
    </w:p>
    <w:p w14:paraId="5157DB8E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sterujący DOM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328EA6D6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19,</w:t>
      </w:r>
    </w:p>
    <w:p w14:paraId="25A327D3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optyczny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10,</w:t>
      </w:r>
    </w:p>
    <w:p w14:paraId="7F3B9973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liniowa SPB-E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2C7ABBC7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Urządzenia oddymiające klatki schodowe:</w:t>
      </w:r>
    </w:p>
    <w:p w14:paraId="7B828374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NCR 9705 MERCOR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58F9E1E4" w14:textId="77777777" w:rsidR="00401A37" w:rsidRPr="00506F49" w:rsidRDefault="00401A37" w:rsidP="00401A37">
      <w:pPr>
        <w:numPr>
          <w:ilvl w:val="1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bookmarkStart w:id="1" w:name="_Hlk23165572"/>
      <w:r w:rsidRPr="00506F49">
        <w:rPr>
          <w:rFonts w:eastAsia="Times New Roman" w:cs="Times New Roman"/>
        </w:rPr>
        <w:t>System Sygnalizacji Włamania i Napadu:</w:t>
      </w:r>
    </w:p>
    <w:p w14:paraId="055BBF46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BC592EF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Komputer z oprogramowaniem 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1,</w:t>
      </w:r>
    </w:p>
    <w:p w14:paraId="55A29EA2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ruchu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36,</w:t>
      </w:r>
    </w:p>
    <w:p w14:paraId="5AAC9573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29EE4C7F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optyczno-akustyczny </w:t>
      </w:r>
      <w:r w:rsidRPr="00506F49">
        <w:rPr>
          <w:rFonts w:eastAsia="Times New Roman" w:cs="Times New Roman"/>
        </w:rPr>
        <w:tab/>
        <w:t>– szt. 5.</w:t>
      </w:r>
    </w:p>
    <w:p w14:paraId="35F9774F" w14:textId="77777777" w:rsidR="00401A37" w:rsidRPr="00506F49" w:rsidRDefault="00401A37" w:rsidP="00401A37">
      <w:pPr>
        <w:numPr>
          <w:ilvl w:val="1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3E62DD01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szt.6,</w:t>
      </w:r>
    </w:p>
    <w:p w14:paraId="71C537E4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Krosownica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35FE1F70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Rozszerzenie krosownicy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108DE08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7C3ACAA5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767D11F3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37269AC7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5F0C95BD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Kamera kopułkowa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00D95E83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20</w:t>
      </w:r>
    </w:p>
    <w:p w14:paraId="2E0B7BD1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Kamery IP                                                         - szt. 16</w:t>
      </w:r>
    </w:p>
    <w:p w14:paraId="0999CB8F" w14:textId="77777777" w:rsidR="00401A37" w:rsidRPr="00506F49" w:rsidRDefault="00401A37" w:rsidP="00401A37">
      <w:pPr>
        <w:numPr>
          <w:ilvl w:val="2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Domofon z kamerą IP                                    - szt. 1</w:t>
      </w:r>
    </w:p>
    <w:bookmarkEnd w:id="1"/>
    <w:p w14:paraId="6C22E8A1" w14:textId="77777777" w:rsidR="00401A37" w:rsidRPr="00506F49" w:rsidRDefault="00401A37" w:rsidP="00401A37">
      <w:pPr>
        <w:numPr>
          <w:ilvl w:val="1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3</w:t>
      </w:r>
    </w:p>
    <w:p w14:paraId="1243491D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3A588686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259.</w:t>
      </w:r>
    </w:p>
    <w:p w14:paraId="712D83DD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7A28B689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06EF8C5A" w14:textId="77777777" w:rsidR="00401A37" w:rsidRPr="00506F49" w:rsidRDefault="00401A37" w:rsidP="00401A37">
      <w:pPr>
        <w:numPr>
          <w:ilvl w:val="0"/>
          <w:numId w:val="2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„Sapienta”</w:t>
      </w:r>
    </w:p>
    <w:p w14:paraId="2EE7FF6F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153F1BA5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Okno oddymiające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1144602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6.</w:t>
      </w:r>
    </w:p>
    <w:p w14:paraId="71CE95FD" w14:textId="77777777" w:rsidR="00401A37" w:rsidRPr="00506F49" w:rsidRDefault="00401A37" w:rsidP="00401A37">
      <w:pPr>
        <w:numPr>
          <w:ilvl w:val="1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1D5CEDE5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111F1BB9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81.</w:t>
      </w:r>
    </w:p>
    <w:p w14:paraId="71773E27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069855FB" w14:textId="77777777" w:rsidR="00401A37" w:rsidRPr="00506F49" w:rsidRDefault="00401A37" w:rsidP="00401A37">
      <w:pPr>
        <w:numPr>
          <w:ilvl w:val="0"/>
          <w:numId w:val="2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„Gaudium”</w:t>
      </w:r>
    </w:p>
    <w:p w14:paraId="1D2742BF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06385495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3A119EA3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50FFAA22" w14:textId="77777777" w:rsidR="00401A37" w:rsidRPr="00506F49" w:rsidRDefault="00401A37" w:rsidP="00401A37">
      <w:pPr>
        <w:numPr>
          <w:ilvl w:val="1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7B2EA8CC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480EA121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43.</w:t>
      </w:r>
    </w:p>
    <w:p w14:paraId="7448551D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15F6297B" w14:textId="77777777" w:rsidR="00401A37" w:rsidRPr="00506F49" w:rsidRDefault="00401A37" w:rsidP="00401A37">
      <w:pPr>
        <w:numPr>
          <w:ilvl w:val="0"/>
          <w:numId w:val="2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„Arcadia”</w:t>
      </w:r>
    </w:p>
    <w:p w14:paraId="1FA2158C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282168BD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24BBDC13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8.</w:t>
      </w:r>
    </w:p>
    <w:p w14:paraId="55F68E55" w14:textId="77777777" w:rsidR="00401A37" w:rsidRPr="00506F49" w:rsidRDefault="00401A37" w:rsidP="00401A37">
      <w:pPr>
        <w:numPr>
          <w:ilvl w:val="1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6EBF2D04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372EE000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91.</w:t>
      </w:r>
    </w:p>
    <w:p w14:paraId="1C54290F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3B7DBBF" w14:textId="77777777" w:rsidR="00401A37" w:rsidRPr="00506F49" w:rsidRDefault="00401A37" w:rsidP="00401A37">
      <w:pPr>
        <w:numPr>
          <w:ilvl w:val="0"/>
          <w:numId w:val="2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„Juventa”</w:t>
      </w:r>
    </w:p>
    <w:p w14:paraId="1F760A2D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0E712762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6009592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7F76DA00" w14:textId="77777777" w:rsidR="00401A37" w:rsidRPr="00506F49" w:rsidRDefault="00401A37" w:rsidP="00401A37">
      <w:pPr>
        <w:numPr>
          <w:ilvl w:val="1"/>
          <w:numId w:val="2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0D963BA6" w14:textId="77777777" w:rsidR="00401A37" w:rsidRPr="00506F49" w:rsidRDefault="00401A37" w:rsidP="00401A37">
      <w:pPr>
        <w:numPr>
          <w:ilvl w:val="1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577AF657" w14:textId="77777777" w:rsidR="00401A37" w:rsidRPr="00506F49" w:rsidRDefault="00401A37" w:rsidP="00401A37">
      <w:pPr>
        <w:numPr>
          <w:ilvl w:val="2"/>
          <w:numId w:val="2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22.</w:t>
      </w:r>
    </w:p>
    <w:p w14:paraId="234959CC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5006BA0E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2D1C87D9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3A9464BA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9E905B1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2B8C3423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  <w:r w:rsidRPr="00506F49">
        <w:rPr>
          <w:rFonts w:eastAsia="Times New Roman" w:cs="Times New Roman"/>
        </w:rPr>
        <w:br/>
      </w:r>
    </w:p>
    <w:p w14:paraId="3CB8FE94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  <w:r w:rsidRPr="00506F49">
        <w:rPr>
          <w:rFonts w:eastAsia="Times New Roman" w:cs="Times New Roman"/>
        </w:rPr>
        <w:br w:type="page"/>
      </w:r>
    </w:p>
    <w:p w14:paraId="200B41C5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lastRenderedPageBreak/>
        <w:t>CZĘŚĆ II:</w:t>
      </w:r>
    </w:p>
    <w:p w14:paraId="6AE6D969" w14:textId="2E292A47" w:rsidR="00401A37" w:rsidRPr="00506F49" w:rsidRDefault="00506F49" w:rsidP="00401A37">
      <w:pPr>
        <w:spacing w:after="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Filia</w:t>
      </w:r>
      <w:r w:rsidR="000B09B4" w:rsidRPr="00506F49">
        <w:rPr>
          <w:rFonts w:eastAsia="Times New Roman" w:cs="Times New Roman"/>
          <w:b/>
        </w:rPr>
        <w:t xml:space="preserve"> </w:t>
      </w:r>
      <w:r w:rsidR="00401A37" w:rsidRPr="00506F49">
        <w:rPr>
          <w:rFonts w:eastAsia="Times New Roman" w:cs="Times New Roman"/>
          <w:b/>
        </w:rPr>
        <w:t>w KALISZU:</w:t>
      </w:r>
    </w:p>
    <w:p w14:paraId="352F8FD9" w14:textId="77777777" w:rsidR="00401A37" w:rsidRPr="00506F49" w:rsidRDefault="00401A37" w:rsidP="00401A37">
      <w:pPr>
        <w:numPr>
          <w:ilvl w:val="0"/>
          <w:numId w:val="3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Wydział Pedagogiczno-Artystyczny – ul. Nowy Świat 28-30 ; 62-800 Kalisz</w:t>
      </w:r>
    </w:p>
    <w:p w14:paraId="7CAE57A9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bookmarkStart w:id="2" w:name="_Hlk23164469"/>
      <w:r w:rsidRPr="00506F49">
        <w:rPr>
          <w:rFonts w:eastAsia="Times New Roman" w:cs="Times New Roman"/>
        </w:rPr>
        <w:t>System Sygnalizacji Pożaru:</w:t>
      </w:r>
    </w:p>
    <w:p w14:paraId="4765FACF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E53C053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Optyczna czujka dymu DUR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355,</w:t>
      </w:r>
    </w:p>
    <w:p w14:paraId="5E0603EC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ciepła TUN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7D1516C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38,</w:t>
      </w:r>
    </w:p>
    <w:p w14:paraId="242D6A29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Element Kontrolny Sterujący EKS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26.</w:t>
      </w:r>
    </w:p>
    <w:p w14:paraId="7D4E7D22" w14:textId="77777777" w:rsidR="00401A37" w:rsidRPr="00506F49" w:rsidRDefault="00401A37" w:rsidP="00401A37">
      <w:pPr>
        <w:numPr>
          <w:ilvl w:val="2"/>
          <w:numId w:val="3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Sygnalizator optyczno-akustyczny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16.</w:t>
      </w:r>
    </w:p>
    <w:p w14:paraId="4723842D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389291E2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69F35547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MERCOR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71B7E41" w14:textId="77777777" w:rsidR="00401A37" w:rsidRPr="00506F49" w:rsidRDefault="00401A37" w:rsidP="00401A37">
      <w:pPr>
        <w:numPr>
          <w:ilvl w:val="2"/>
          <w:numId w:val="3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D+H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4C747F3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5C2001ED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18,</w:t>
      </w:r>
    </w:p>
    <w:p w14:paraId="52F6DA55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Drzwi napowietrzające z siłownikami</w:t>
      </w:r>
      <w:r w:rsidRPr="00506F49">
        <w:rPr>
          <w:rFonts w:eastAsia="Times New Roman" w:cs="Times New Roman"/>
        </w:rPr>
        <w:tab/>
        <w:t>– szt. 3,</w:t>
      </w:r>
    </w:p>
    <w:p w14:paraId="6322C4AC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Okna napowietrzające z siłownikami</w:t>
      </w:r>
      <w:r w:rsidRPr="00506F49">
        <w:rPr>
          <w:rFonts w:eastAsia="Times New Roman" w:cs="Times New Roman"/>
        </w:rPr>
        <w:tab/>
        <w:t>– szt. 2,</w:t>
      </w:r>
    </w:p>
    <w:p w14:paraId="47DFD380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70C1A73E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ATS 4018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039FC3E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Komputer z oprogramowaniem TYTAN </w:t>
      </w:r>
      <w:r w:rsidRPr="00506F49">
        <w:rPr>
          <w:rFonts w:eastAsia="Times New Roman" w:cs="Times New Roman"/>
        </w:rPr>
        <w:tab/>
        <w:t>– szt. 1,</w:t>
      </w:r>
    </w:p>
    <w:p w14:paraId="5B8EC724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dualna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36,</w:t>
      </w:r>
    </w:p>
    <w:p w14:paraId="0F7A8A25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60,</w:t>
      </w:r>
    </w:p>
    <w:p w14:paraId="6B126DA7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3D05930F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Czujnik światłowodowy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19E775CD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optyczno-akustyczny </w:t>
      </w:r>
      <w:r w:rsidRPr="00506F49">
        <w:rPr>
          <w:rFonts w:eastAsia="Times New Roman" w:cs="Times New Roman"/>
        </w:rPr>
        <w:tab/>
        <w:t>– szt. 2.</w:t>
      </w:r>
    </w:p>
    <w:p w14:paraId="5F9EFAA9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71030048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16 kanałowy GE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1B2EB0A9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Krosownica GE KTD 440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93C0973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Rozszerzenie krosownicy GE KTD 441-1 </w:t>
      </w:r>
      <w:r w:rsidRPr="00506F49">
        <w:rPr>
          <w:rFonts w:eastAsia="Times New Roman" w:cs="Times New Roman"/>
        </w:rPr>
        <w:tab/>
        <w:t>– szt. 1,</w:t>
      </w:r>
    </w:p>
    <w:p w14:paraId="3F437A9C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GE KTD 405U </w:t>
      </w:r>
      <w:r w:rsidRPr="00506F49">
        <w:rPr>
          <w:rFonts w:eastAsia="Times New Roman" w:cs="Times New Roman"/>
        </w:rPr>
        <w:tab/>
        <w:t>– szt. 3,</w:t>
      </w:r>
    </w:p>
    <w:p w14:paraId="1AC399DA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CRT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5CF1F83E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49CD3744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Zasilacz buforowy PULSAR 6A 65Ah </w:t>
      </w:r>
      <w:r w:rsidRPr="00506F49">
        <w:rPr>
          <w:rFonts w:eastAsia="Times New Roman" w:cs="Times New Roman"/>
        </w:rPr>
        <w:tab/>
        <w:t>– szt. 7,</w:t>
      </w:r>
    </w:p>
    <w:p w14:paraId="60CE1640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PTZ GE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5D387A54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Box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5AB9C3A1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kopułkowa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56,</w:t>
      </w:r>
    </w:p>
    <w:p w14:paraId="2392CC89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Box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11.</w:t>
      </w:r>
    </w:p>
    <w:p w14:paraId="51BD5D77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Kontroli Dostępu:</w:t>
      </w:r>
    </w:p>
    <w:p w14:paraId="68B772D3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Kontroler MZD ATS 1250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0BCE543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Czytnik kart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49B428A9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Komunikacja z RFiD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F88B5C3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Zwory magnetyczne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5AB1AF90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6DA90A37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08F9D732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85.</w:t>
      </w:r>
    </w:p>
    <w:bookmarkEnd w:id="2"/>
    <w:p w14:paraId="73C14C56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599A81C4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1771263B" w14:textId="77777777" w:rsidR="00401A37" w:rsidRPr="00506F49" w:rsidRDefault="00401A37" w:rsidP="00401A37">
      <w:pPr>
        <w:numPr>
          <w:ilvl w:val="0"/>
          <w:numId w:val="3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UAM – ul. Nowy Świat 28-30 ; 62-800 Kalisz</w:t>
      </w:r>
    </w:p>
    <w:p w14:paraId="6AD459BB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6F8352E4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3800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C0FEDB1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Optyczna czujka dymu DUR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150,</w:t>
      </w:r>
    </w:p>
    <w:p w14:paraId="2A1E5254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ciepła TUN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10,</w:t>
      </w:r>
    </w:p>
    <w:p w14:paraId="68492EBD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20,</w:t>
      </w:r>
    </w:p>
    <w:p w14:paraId="5A92FAC6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Sygnalizator optyczno-akustyczny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53AB7045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72FEE7F2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D+H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381529CC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1EF14CC1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</w:t>
      </w:r>
    </w:p>
    <w:p w14:paraId="2A1A5331" w14:textId="77777777" w:rsidR="00401A37" w:rsidRPr="00506F49" w:rsidRDefault="00401A37" w:rsidP="00401A37">
      <w:pPr>
        <w:numPr>
          <w:ilvl w:val="2"/>
          <w:numId w:val="3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Drzwi napowietrzające z siłownikami</w:t>
      </w:r>
      <w:r w:rsidRPr="00506F49">
        <w:rPr>
          <w:rFonts w:eastAsia="Times New Roman" w:cs="Times New Roman"/>
        </w:rPr>
        <w:tab/>
        <w:t>– szt. 2.</w:t>
      </w:r>
    </w:p>
    <w:p w14:paraId="4EF658CA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5BB91CFD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679A0D6B" w14:textId="77777777" w:rsidR="00401A37" w:rsidRPr="00506F49" w:rsidRDefault="00401A37" w:rsidP="00401A37">
      <w:pPr>
        <w:numPr>
          <w:ilvl w:val="1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1C01B736" w14:textId="77777777" w:rsidR="00401A37" w:rsidRPr="00506F49" w:rsidRDefault="00401A37" w:rsidP="00401A37">
      <w:pPr>
        <w:numPr>
          <w:ilvl w:val="2"/>
          <w:numId w:val="3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40,</w:t>
      </w:r>
    </w:p>
    <w:p w14:paraId="08DE5755" w14:textId="77777777" w:rsidR="00401A37" w:rsidRPr="00506F49" w:rsidRDefault="00401A37" w:rsidP="00401A37">
      <w:pPr>
        <w:spacing w:after="200" w:line="276" w:lineRule="auto"/>
        <w:ind w:left="1224"/>
        <w:contextualSpacing/>
        <w:rPr>
          <w:rFonts w:eastAsia="Times New Roman" w:cs="Times New Roman"/>
        </w:rPr>
      </w:pPr>
    </w:p>
    <w:p w14:paraId="54C8FAA5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3D447092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059F68B6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4F80AF29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16CC95B5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4198041D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7FE2B1AF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36C78F05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20C683D1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7ABBA9F6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0C7435AF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613C4307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5FE4562E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3C12C322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</w:p>
    <w:p w14:paraId="55CB1F77" w14:textId="46942315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CZĘŚĆ III:</w:t>
      </w:r>
    </w:p>
    <w:p w14:paraId="6C8302A0" w14:textId="34A8540D" w:rsidR="00401A37" w:rsidRPr="00506F49" w:rsidRDefault="00506F49" w:rsidP="00401A37">
      <w:pPr>
        <w:spacing w:after="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Filia</w:t>
      </w:r>
      <w:r w:rsidR="00401A37" w:rsidRPr="00506F49">
        <w:rPr>
          <w:rFonts w:eastAsia="Times New Roman" w:cs="Times New Roman"/>
          <w:b/>
        </w:rPr>
        <w:t xml:space="preserve"> w PILE:</w:t>
      </w:r>
    </w:p>
    <w:p w14:paraId="7908B1A0" w14:textId="77777777" w:rsidR="00401A37" w:rsidRPr="00506F49" w:rsidRDefault="00401A37" w:rsidP="00401A37">
      <w:pPr>
        <w:numPr>
          <w:ilvl w:val="0"/>
          <w:numId w:val="4"/>
        </w:numPr>
        <w:spacing w:after="20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Budynek Dydaktyczny – ul. Kołobrzeska 15 ; 64-920 Piła</w:t>
      </w:r>
    </w:p>
    <w:p w14:paraId="5D9350EB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779422B5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Centrala Polon Alfa 4900 2 pętle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090463B5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Ręczny ostrzegacz pożarowy ROP 4001 </w:t>
      </w:r>
      <w:r w:rsidRPr="00506F49">
        <w:rPr>
          <w:rFonts w:eastAsia="Times New Roman" w:cs="Arial"/>
        </w:rPr>
        <w:tab/>
        <w:t>– szt. 4,</w:t>
      </w:r>
    </w:p>
    <w:p w14:paraId="0871C43D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Optyczna czujka dymu DOR 4001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66,</w:t>
      </w:r>
    </w:p>
    <w:p w14:paraId="0F821574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Sygnalizator adresowalny SAL-4001 </w:t>
      </w:r>
      <w:r w:rsidRPr="00506F49">
        <w:rPr>
          <w:rFonts w:eastAsia="Times New Roman" w:cs="Arial"/>
        </w:rPr>
        <w:tab/>
        <w:t>– szt. 6,</w:t>
      </w:r>
    </w:p>
    <w:p w14:paraId="0C7DCCF3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Sterowanie windami w przypadku alarmu pożarowego z przekaźników z centrali.</w:t>
      </w:r>
    </w:p>
    <w:p w14:paraId="512C3688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2834D859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</w:t>
      </w:r>
      <w:r w:rsidRPr="00506F49">
        <w:rPr>
          <w:rFonts w:eastAsia="Times New Roman" w:cs="Arial"/>
        </w:rPr>
        <w:t xml:space="preserve">asywna czujka podczerwieni PIR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42,</w:t>
      </w:r>
    </w:p>
    <w:p w14:paraId="0E5C991D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Pasywna czujka podczerwieni dookolna </w:t>
      </w:r>
      <w:r w:rsidRPr="00506F49">
        <w:rPr>
          <w:rFonts w:eastAsia="Times New Roman" w:cs="Arial"/>
        </w:rPr>
        <w:tab/>
        <w:t>– szt. 2,</w:t>
      </w:r>
    </w:p>
    <w:p w14:paraId="116AABA7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Czujnik kontaktronowy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9,</w:t>
      </w:r>
    </w:p>
    <w:p w14:paraId="4447EF66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Czujnik kontaktronowy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35,</w:t>
      </w:r>
    </w:p>
    <w:p w14:paraId="16B7EBB5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Radiolinia antynapadowa – odbiornik </w:t>
      </w:r>
      <w:r w:rsidRPr="00506F49">
        <w:rPr>
          <w:rFonts w:eastAsia="Times New Roman" w:cs="Arial"/>
        </w:rPr>
        <w:tab/>
        <w:t>– szt. 1,</w:t>
      </w:r>
    </w:p>
    <w:p w14:paraId="28DA3574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Pilot napadowy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56416D8B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Klawiatura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</w:t>
      </w:r>
    </w:p>
    <w:p w14:paraId="27145580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Sygnalizator zewnętrzny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5220C778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Sygnalizator wewnętrzny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1.</w:t>
      </w:r>
    </w:p>
    <w:p w14:paraId="4E913ABB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3487069B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Kamera wewnętrzna DCC 520P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45,</w:t>
      </w:r>
    </w:p>
    <w:p w14:paraId="3B1526A6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Kamera zewnętrzna DCC 501 FH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6,</w:t>
      </w:r>
      <w:r w:rsidRPr="00506F49">
        <w:rPr>
          <w:rFonts w:eastAsia="Times New Roman" w:cs="Arial"/>
        </w:rPr>
        <w:tab/>
        <w:t xml:space="preserve"> </w:t>
      </w:r>
    </w:p>
    <w:p w14:paraId="35788CF1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Rejestrator cyfrowy DVR 1660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4,</w:t>
      </w:r>
    </w:p>
    <w:p w14:paraId="6CC3BCD5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Klawiatura DCK 500A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2C303BEE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Krosownica wizyjna DMX 25632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5177D960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Monitor LCD </w:t>
      </w:r>
      <w:smartTag w:uri="urn:schemas-microsoft-com:office:smarttags" w:element="metricconverter">
        <w:smartTagPr>
          <w:attr w:name="ProductID" w:val="19”"/>
        </w:smartTagPr>
        <w:r w:rsidRPr="00506F49">
          <w:rPr>
            <w:rFonts w:eastAsia="Times New Roman" w:cs="Arial"/>
          </w:rPr>
          <w:t>19”</w:t>
        </w:r>
      </w:smartTag>
      <w:r w:rsidRPr="00506F49">
        <w:rPr>
          <w:rFonts w:eastAsia="Times New Roman" w:cs="Arial"/>
        </w:rPr>
        <w:t xml:space="preserve">  910 MP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4,</w:t>
      </w:r>
    </w:p>
    <w:p w14:paraId="7DDB0F63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Zestaw komputerowy PC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1.</w:t>
      </w:r>
    </w:p>
    <w:p w14:paraId="57EA4F29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52EBBE05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38E5B5C3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S</w:t>
      </w:r>
      <w:r w:rsidRPr="00506F49">
        <w:rPr>
          <w:rFonts w:ascii="Calibri" w:eastAsia="Times New Roman" w:hAnsi="Calibri" w:cs="Arial"/>
        </w:rPr>
        <w:t>ystem centralnej baterii AWEX/CEAG ZB96/204C</w:t>
      </w:r>
      <w:r w:rsidRPr="00506F49">
        <w:rPr>
          <w:rFonts w:eastAsia="Times New Roman" w:cs="Arial"/>
        </w:rPr>
        <w:t>,</w:t>
      </w:r>
    </w:p>
    <w:p w14:paraId="5F7ABB8D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lastRenderedPageBreak/>
        <w:t xml:space="preserve">Oprawy awaryjne: </w:t>
      </w:r>
    </w:p>
    <w:p w14:paraId="0279F588" w14:textId="77777777" w:rsidR="00401A37" w:rsidRPr="00506F49" w:rsidRDefault="00401A37" w:rsidP="00401A37">
      <w:pPr>
        <w:numPr>
          <w:ilvl w:val="3"/>
          <w:numId w:val="4"/>
        </w:numPr>
        <w:spacing w:after="20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ascii="Calibri" w:eastAsia="Times New Roman" w:hAnsi="Calibri" w:cs="Arial"/>
          <w:lang w:val="en-US"/>
        </w:rPr>
        <w:t>CLASSIC SILVER 8W CB AWEX</w:t>
      </w:r>
      <w:r w:rsidRPr="00506F49">
        <w:rPr>
          <w:rFonts w:eastAsia="Times New Roman" w:cs="Arial"/>
          <w:lang w:val="en-US"/>
        </w:rPr>
        <w:t xml:space="preserve"> </w:t>
      </w:r>
      <w:r w:rsidRPr="00506F49">
        <w:rPr>
          <w:rFonts w:eastAsia="Times New Roman" w:cs="Arial"/>
          <w:lang w:val="en-US"/>
        </w:rPr>
        <w:tab/>
        <w:t>– szt. 47,</w:t>
      </w:r>
    </w:p>
    <w:p w14:paraId="1BCD05B3" w14:textId="77777777" w:rsidR="00401A37" w:rsidRPr="00506F49" w:rsidRDefault="00401A37" w:rsidP="00401A37">
      <w:pPr>
        <w:numPr>
          <w:ilvl w:val="3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ascii="Calibri" w:eastAsia="Times New Roman" w:hAnsi="Calibri" w:cs="Times New Roman"/>
        </w:rPr>
        <w:t>CHALICE 190H 13W CB THORN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eastAsia="Times New Roman" w:cs="Times New Roman"/>
        </w:rPr>
        <w:tab/>
        <w:t>– szt. 45,</w:t>
      </w:r>
    </w:p>
    <w:p w14:paraId="23606CB6" w14:textId="77777777" w:rsidR="00401A37" w:rsidRPr="00506F49" w:rsidRDefault="00401A37" w:rsidP="00401A37">
      <w:pPr>
        <w:numPr>
          <w:ilvl w:val="3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ascii="Calibri" w:eastAsia="Times New Roman" w:hAnsi="Calibri" w:cs="Times New Roman"/>
        </w:rPr>
        <w:t>TIGER 8W CB AWEX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25,</w:t>
      </w:r>
    </w:p>
    <w:p w14:paraId="453753F0" w14:textId="77777777" w:rsidR="00401A37" w:rsidRPr="00506F49" w:rsidRDefault="00401A37" w:rsidP="00401A37">
      <w:pPr>
        <w:numPr>
          <w:ilvl w:val="3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PR2 </w:t>
      </w:r>
      <w:r w:rsidRPr="00506F49">
        <w:rPr>
          <w:rFonts w:ascii="Calibri" w:eastAsia="Times New Roman" w:hAnsi="Calibri" w:cs="Times New Roman"/>
        </w:rPr>
        <w:t>28W CB THORN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769C0583" w14:textId="77777777" w:rsidR="00401A37" w:rsidRPr="00506F49" w:rsidRDefault="00401A37" w:rsidP="00401A37">
      <w:pPr>
        <w:numPr>
          <w:ilvl w:val="3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ascii="Calibri" w:eastAsia="Times New Roman" w:hAnsi="Calibri" w:cs="Times New Roman"/>
        </w:rPr>
        <w:t>DUBLO 8W CB AWEX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5A8C5EEF" w14:textId="77777777" w:rsidR="00401A37" w:rsidRPr="00506F49" w:rsidRDefault="00401A37" w:rsidP="00401A37">
      <w:pPr>
        <w:numPr>
          <w:ilvl w:val="3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ascii="Calibri" w:eastAsia="Times New Roman" w:hAnsi="Calibri" w:cs="Times New Roman"/>
        </w:rPr>
        <w:t>ESCAPE ALU 8W AWEX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38,</w:t>
      </w:r>
    </w:p>
    <w:p w14:paraId="5622E9D7" w14:textId="77777777" w:rsidR="00401A37" w:rsidRPr="00506F49" w:rsidRDefault="00401A37" w:rsidP="00401A37">
      <w:pPr>
        <w:numPr>
          <w:ilvl w:val="3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ascii="Calibri" w:eastAsia="Times New Roman" w:hAnsi="Calibri" w:cs="Times New Roman"/>
        </w:rPr>
        <w:t>TIGER 8W</w:t>
      </w:r>
      <w:r w:rsidRPr="00506F49">
        <w:rPr>
          <w:rFonts w:eastAsia="Times New Roman" w:cs="Times New Roman"/>
        </w:rPr>
        <w:t xml:space="preserve"> z autotestem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1471AFFB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6878DF9C" w14:textId="2B4A89E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Ośrodek w Kołobrzegu:</w:t>
      </w:r>
    </w:p>
    <w:p w14:paraId="0027630E" w14:textId="77777777" w:rsidR="00401A37" w:rsidRPr="00506F49" w:rsidRDefault="00401A37" w:rsidP="00401A37">
      <w:pPr>
        <w:numPr>
          <w:ilvl w:val="0"/>
          <w:numId w:val="4"/>
        </w:numPr>
        <w:spacing w:after="20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Ośrodek Wypoczynkowo-Szkoleniowy;  ul. T. Kościuszki 1, 78-100 Kołobrzeg</w:t>
      </w:r>
    </w:p>
    <w:p w14:paraId="020FBB79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3097CAF4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Centrala p.poż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4A51CB1E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Ręczny ostrzegacz pożarowy ROP 4001 </w:t>
      </w:r>
      <w:r w:rsidRPr="00506F49">
        <w:rPr>
          <w:rFonts w:eastAsia="Times New Roman" w:cs="Arial"/>
        </w:rPr>
        <w:tab/>
        <w:t>– szt. 5,</w:t>
      </w:r>
    </w:p>
    <w:p w14:paraId="3EEA2BB5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Optyczna czujka dymu DOR 4001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56,</w:t>
      </w:r>
    </w:p>
    <w:p w14:paraId="389B8CD4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42768532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wewnętrzna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3,</w:t>
      </w:r>
    </w:p>
    <w:p w14:paraId="57E0A362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zewnętrzna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8,</w:t>
      </w:r>
      <w:r w:rsidRPr="00506F49">
        <w:rPr>
          <w:rFonts w:eastAsia="Times New Roman" w:cs="Arial"/>
        </w:rPr>
        <w:tab/>
        <w:t xml:space="preserve"> </w:t>
      </w:r>
    </w:p>
    <w:p w14:paraId="5FE8C6BC" w14:textId="77777777" w:rsidR="00401A37" w:rsidRPr="00506F49" w:rsidRDefault="00401A37" w:rsidP="00401A37">
      <w:pPr>
        <w:numPr>
          <w:ilvl w:val="2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Monitor LCD   </w:t>
      </w:r>
      <w:r w:rsidRPr="00506F49">
        <w:rPr>
          <w:rFonts w:eastAsia="Times New Roman" w:cs="Arial"/>
        </w:rPr>
        <w:tab/>
        <w:t xml:space="preserve">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001CF5DD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7210D169" w14:textId="77777777" w:rsidR="00401A37" w:rsidRPr="00506F49" w:rsidRDefault="00401A37" w:rsidP="00401A37">
      <w:pPr>
        <w:numPr>
          <w:ilvl w:val="1"/>
          <w:numId w:val="4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0A3E96D8" w14:textId="77777777" w:rsidR="00401A37" w:rsidRPr="00506F49" w:rsidRDefault="00401A37" w:rsidP="00401A37">
      <w:pPr>
        <w:numPr>
          <w:ilvl w:val="2"/>
          <w:numId w:val="4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1E2D9B56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56ACF4ED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br w:type="page"/>
      </w:r>
    </w:p>
    <w:p w14:paraId="443D1B43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lastRenderedPageBreak/>
        <w:t>CZĘŚĆ IV:</w:t>
      </w:r>
    </w:p>
    <w:p w14:paraId="774BBA25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POZNAŃ – MORASKO:</w:t>
      </w:r>
    </w:p>
    <w:p w14:paraId="2F31115B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Politicum</w:t>
      </w:r>
    </w:p>
    <w:p w14:paraId="0873A9E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Wczesnego Wykrywania Pożaru – System Zasysający:</w:t>
      </w:r>
    </w:p>
    <w:p w14:paraId="5849AE3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4-strefowy detektor Vesda Laser Plus </w:t>
      </w:r>
      <w:r w:rsidRPr="00506F49">
        <w:rPr>
          <w:rFonts w:eastAsia="Times New Roman" w:cs="Times New Roman"/>
        </w:rPr>
        <w:tab/>
        <w:t>– szt. 1,</w:t>
      </w:r>
    </w:p>
    <w:p w14:paraId="1DADC07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Zasilacz buforowy typu ZSP 135-D-7A-1 </w:t>
      </w:r>
      <w:r w:rsidRPr="00506F49">
        <w:rPr>
          <w:rFonts w:eastAsia="Times New Roman" w:cs="Times New Roman"/>
        </w:rPr>
        <w:tab/>
        <w:t>– szt. 1.</w:t>
      </w:r>
    </w:p>
    <w:p w14:paraId="2DBD3D18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Automatycznego Gaszenia Gazem FM 200:</w:t>
      </w:r>
    </w:p>
    <w:p w14:paraId="4FDD8D7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Zestaw gaszenia gazem FM200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18926F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IGNIS 1520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5A77FB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Optyczna czujka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12,</w:t>
      </w:r>
    </w:p>
    <w:p w14:paraId="05DB174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ręcznego uruchamiania gaszenia </w:t>
      </w:r>
      <w:r w:rsidRPr="00506F49">
        <w:rPr>
          <w:rFonts w:eastAsia="Times New Roman" w:cs="Times New Roman"/>
        </w:rPr>
        <w:tab/>
        <w:t>– szt. 1,</w:t>
      </w:r>
    </w:p>
    <w:p w14:paraId="4118B99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ręcznego zatrzymania gaszenia </w:t>
      </w:r>
      <w:r w:rsidRPr="00506F49">
        <w:rPr>
          <w:rFonts w:eastAsia="Times New Roman" w:cs="Times New Roman"/>
        </w:rPr>
        <w:tab/>
        <w:t>– szt. 1,</w:t>
      </w:r>
    </w:p>
    <w:p w14:paraId="6C93E82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ostrzegawczy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13D63C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drzwiowy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B2993D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Syrena elektryczna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519BB6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Syrena optyczno-akustyczna 24V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7737665F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235F4E2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z drukarką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A465A4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Jonizacyjna czujka dymu DIO-4046 </w:t>
      </w:r>
      <w:r w:rsidRPr="00506F49">
        <w:rPr>
          <w:rFonts w:eastAsia="Times New Roman" w:cs="Times New Roman"/>
        </w:rPr>
        <w:tab/>
        <w:t>– szt. 148,</w:t>
      </w:r>
    </w:p>
    <w:p w14:paraId="1802386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Optyczna czujka dymu DOR-4046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398,</w:t>
      </w:r>
    </w:p>
    <w:p w14:paraId="283A7C6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temperatury TUN-4046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66C2F24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SAL-4001 </w:t>
      </w:r>
      <w:r w:rsidRPr="00506F49">
        <w:rPr>
          <w:rFonts w:eastAsia="Times New Roman" w:cs="Times New Roman"/>
        </w:rPr>
        <w:tab/>
        <w:t>– szt. 21,</w:t>
      </w:r>
    </w:p>
    <w:p w14:paraId="5FD5617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ROP-4001 </w:t>
      </w:r>
      <w:r w:rsidRPr="00506F49">
        <w:rPr>
          <w:rFonts w:eastAsia="Times New Roman" w:cs="Times New Roman"/>
        </w:rPr>
        <w:tab/>
        <w:t>– szt. 39,</w:t>
      </w:r>
    </w:p>
    <w:p w14:paraId="1809CE2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Element kontrolno-sterujący EKS-4001 </w:t>
      </w:r>
      <w:r w:rsidRPr="00506F49">
        <w:rPr>
          <w:rFonts w:eastAsia="Times New Roman" w:cs="Times New Roman"/>
        </w:rPr>
        <w:tab/>
        <w:t>– szt. 14,</w:t>
      </w:r>
    </w:p>
    <w:p w14:paraId="4B359A0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Element kontrolno-wejściowy EKW-4001</w:t>
      </w:r>
      <w:r w:rsidRPr="00506F49">
        <w:rPr>
          <w:rFonts w:eastAsia="Times New Roman" w:cs="Times New Roman"/>
        </w:rPr>
        <w:tab/>
        <w:t>– szt. 9,</w:t>
      </w:r>
    </w:p>
    <w:p w14:paraId="6263212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Wskaźnik zadziałania WZ-31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181.</w:t>
      </w:r>
    </w:p>
    <w:p w14:paraId="0FFB1BB4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2F626FA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6E623A6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4967480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Trzymacz drzwiowy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1A42060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deszczu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1EE5F8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wiatru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60D3E38F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3BCDC83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Centrala GE Security Master ATS4018 </w:t>
      </w:r>
      <w:r w:rsidRPr="00506F49">
        <w:rPr>
          <w:rFonts w:eastAsia="Times New Roman" w:cs="Times New Roman"/>
          <w:lang w:val="en-US"/>
        </w:rPr>
        <w:tab/>
        <w:t>– szt. 1,</w:t>
      </w:r>
    </w:p>
    <w:p w14:paraId="60874CC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Kontroler przejść ATS 1250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419899B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Manipulator ATS 1110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164D3F1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12,</w:t>
      </w:r>
    </w:p>
    <w:p w14:paraId="2C7A581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12.</w:t>
      </w:r>
    </w:p>
    <w:p w14:paraId="6C92DC39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Kontroli Dostępu:</w:t>
      </w:r>
    </w:p>
    <w:p w14:paraId="59175D6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Przejście kontrolowane kompletne </w:t>
      </w:r>
      <w:r w:rsidRPr="00506F49">
        <w:rPr>
          <w:rFonts w:eastAsia="Times New Roman" w:cs="Times New Roman"/>
        </w:rPr>
        <w:tab/>
        <w:t>– szt. 7.</w:t>
      </w:r>
    </w:p>
    <w:p w14:paraId="7068465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6B602BD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Krosownica wizyjna DMX 6406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37F7B4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cyfrowy Dahua                     </w:t>
      </w:r>
      <w:r w:rsidRPr="00506F49">
        <w:rPr>
          <w:rFonts w:eastAsia="Times New Roman" w:cs="Times New Roman"/>
        </w:rPr>
        <w:tab/>
        <w:t>– szt. 3,</w:t>
      </w:r>
    </w:p>
    <w:p w14:paraId="2CA8287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•</w:t>
      </w:r>
      <w:r w:rsidRPr="00506F49">
        <w:rPr>
          <w:rFonts w:eastAsia="Times New Roman" w:cs="Times New Roman"/>
        </w:rPr>
        <w:tab/>
        <w:t>Monitor IIYAMA 50”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  <w:r w:rsidRPr="00506F49">
        <w:rPr>
          <w:rFonts w:eastAsia="Times New Roman" w:cs="Times New Roman"/>
        </w:rPr>
        <w:tab/>
      </w:r>
    </w:p>
    <w:p w14:paraId="4A25D58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19”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287E0DB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kopułowa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52,</w:t>
      </w:r>
    </w:p>
    <w:p w14:paraId="06DFEAC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20.</w:t>
      </w:r>
    </w:p>
    <w:p w14:paraId="573DFBC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Kamera termowizyjna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FF1D3D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Thermal Black Body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B57EBC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 do kamery termowizyjnej</w:t>
      </w:r>
      <w:r w:rsidRPr="00506F49">
        <w:rPr>
          <w:rFonts w:eastAsia="Times New Roman" w:cs="Times New Roman"/>
        </w:rPr>
        <w:tab/>
        <w:t>– szt. 1.</w:t>
      </w:r>
      <w:r w:rsidRPr="00506F49">
        <w:rPr>
          <w:rFonts w:eastAsia="Times New Roman" w:cs="Times New Roman"/>
        </w:rPr>
        <w:tab/>
      </w:r>
    </w:p>
    <w:p w14:paraId="76FD8FC1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Systemy Domofonowe:</w:t>
      </w:r>
    </w:p>
    <w:p w14:paraId="7880C43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Unifon – szt. 24,</w:t>
      </w:r>
    </w:p>
    <w:p w14:paraId="7EF366F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portierska – szt. 1,</w:t>
      </w:r>
    </w:p>
    <w:p w14:paraId="5AC2D3F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Moduł wywołania – szt. 5,</w:t>
      </w:r>
    </w:p>
    <w:p w14:paraId="7F4BC09D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Przeciw kradzieżowy Zbiorów Bibliotecznych EAS:</w:t>
      </w:r>
    </w:p>
    <w:p w14:paraId="1829453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Bramka detekcyjna 3M Library Systems </w:t>
      </w:r>
      <w:r w:rsidRPr="00506F49">
        <w:rPr>
          <w:rFonts w:eastAsia="Times New Roman" w:cs="Times New Roman"/>
        </w:rPr>
        <w:tab/>
        <w:t>– szt. 1,</w:t>
      </w:r>
    </w:p>
    <w:p w14:paraId="0251245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Jednostka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DEB59B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Aktywator-dezaktywator metek typu 3M </w:t>
      </w:r>
      <w:r w:rsidRPr="00506F49">
        <w:rPr>
          <w:rFonts w:eastAsia="Times New Roman" w:cs="Times New Roman"/>
        </w:rPr>
        <w:tab/>
        <w:t>– szt. 2.</w:t>
      </w:r>
    </w:p>
    <w:p w14:paraId="48DDD25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3</w:t>
      </w:r>
      <w:r w:rsidRPr="00506F49">
        <w:rPr>
          <w:rFonts w:eastAsia="Times New Roman" w:cs="Times New Roman"/>
        </w:rPr>
        <w:tab/>
      </w:r>
    </w:p>
    <w:p w14:paraId="00DA628B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55031E4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266.</w:t>
      </w:r>
    </w:p>
    <w:p w14:paraId="73AE4577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7FABD532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Mathematicum</w:t>
      </w:r>
    </w:p>
    <w:p w14:paraId="7E1EDFD0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017D2A2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alarmowa ALARMCOM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9C5AEF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Programator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6FD6336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36,</w:t>
      </w:r>
    </w:p>
    <w:p w14:paraId="077F4E3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wewnętrzny </w:t>
      </w:r>
      <w:r w:rsidRPr="00506F49">
        <w:rPr>
          <w:rFonts w:eastAsia="Times New Roman" w:cs="Times New Roman"/>
        </w:rPr>
        <w:tab/>
        <w:t>– szt. 4,</w:t>
      </w:r>
    </w:p>
    <w:p w14:paraId="39E84C4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Czytnik breloków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1FC21CE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Bramka elektryczna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74DB81BD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240D15DD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250C8FD6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 BCS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6DF6C255" w14:textId="77777777" w:rsidR="00401A37" w:rsidRPr="00506F49" w:rsidRDefault="00401A37" w:rsidP="00401A37">
      <w:pPr>
        <w:numPr>
          <w:ilvl w:val="2"/>
          <w:numId w:val="27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 DAHUA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E8A1C8F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Komputer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3766029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20,</w:t>
      </w:r>
    </w:p>
    <w:p w14:paraId="6F53BFEF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47.</w:t>
      </w:r>
    </w:p>
    <w:p w14:paraId="7AF7391E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Thermal Black Body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957397E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 do kamery termowizyjnej</w:t>
      </w:r>
      <w:r w:rsidRPr="00506F49">
        <w:rPr>
          <w:rFonts w:eastAsia="Times New Roman" w:cs="Times New Roman"/>
        </w:rPr>
        <w:tab/>
        <w:t>– szt. 1,</w:t>
      </w:r>
      <w:r w:rsidRPr="00506F49">
        <w:rPr>
          <w:rFonts w:eastAsia="Times New Roman" w:cs="Times New Roman"/>
        </w:rPr>
        <w:tab/>
      </w:r>
    </w:p>
    <w:p w14:paraId="224591E2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Monitor do termowizji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61FA4F5C" w14:textId="77777777" w:rsidR="00401A37" w:rsidRPr="00506F49" w:rsidRDefault="00401A37" w:rsidP="00401A37">
      <w:pPr>
        <w:numPr>
          <w:ilvl w:val="2"/>
          <w:numId w:val="27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UPS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5AC36878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158B9A9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27B641E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267.</w:t>
      </w:r>
    </w:p>
    <w:p w14:paraId="160B642F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4E0F1F10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  <w:lang w:val="en-US"/>
        </w:rPr>
      </w:pPr>
      <w:r w:rsidRPr="00506F49">
        <w:rPr>
          <w:rFonts w:eastAsia="Times New Roman" w:cs="Times New Roman"/>
          <w:b/>
          <w:lang w:val="en-US"/>
        </w:rPr>
        <w:t>Collegium Geographicum i Collegium Geologicum</w:t>
      </w:r>
    </w:p>
    <w:p w14:paraId="3527874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487E4A5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szt.2,</w:t>
      </w:r>
    </w:p>
    <w:p w14:paraId="2FF6123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Komputer                                                          - szt.1,  </w:t>
      </w:r>
    </w:p>
    <w:p w14:paraId="0E25AD7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kineskopowy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67B52E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5428C1C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13,</w:t>
      </w:r>
    </w:p>
    <w:p w14:paraId="3AA0042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41.</w:t>
      </w:r>
    </w:p>
    <w:p w14:paraId="27CB4F5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3</w:t>
      </w:r>
    </w:p>
    <w:p w14:paraId="3DAF7EEB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10A4CDB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274.</w:t>
      </w:r>
    </w:p>
    <w:p w14:paraId="1D73F4B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 System oddymiania i przewietrzania</w:t>
      </w:r>
    </w:p>
    <w:p w14:paraId="047FDC2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centralka systemu oddymiania i przewietrzania – AFG-2004              - szt. 2,</w:t>
      </w:r>
    </w:p>
    <w:p w14:paraId="382DD5E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Czujnik jonizacyjny,                                         - szt.  2,</w:t>
      </w:r>
    </w:p>
    <w:p w14:paraId="5173E3E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ROP                                                     - szt.  4,</w:t>
      </w:r>
    </w:p>
    <w:p w14:paraId="65FBA8E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Przyciski przewietrzania                                  - szt. 2,</w:t>
      </w:r>
    </w:p>
    <w:p w14:paraId="028A98E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•</w:t>
      </w:r>
      <w:r w:rsidRPr="00506F49">
        <w:rPr>
          <w:rFonts w:eastAsia="Times New Roman" w:cs="Times New Roman"/>
        </w:rPr>
        <w:tab/>
        <w:t>czujniki deszczu i wiatru                               - szt. 2,</w:t>
      </w:r>
    </w:p>
    <w:p w14:paraId="1A18B59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ab/>
        <w:t>Akumulator                                                      -  szt. 2</w:t>
      </w:r>
    </w:p>
    <w:p w14:paraId="40FBAD1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Klapy oddymiające p.poż.                                  -  szt. 2</w:t>
      </w:r>
    </w:p>
    <w:p w14:paraId="122B20A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(Magazyn broni)</w:t>
      </w:r>
    </w:p>
    <w:p w14:paraId="1B91228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                                                                - szt. 1</w:t>
      </w:r>
    </w:p>
    <w:p w14:paraId="29E5754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Akumulatory                                                         - szt. 2</w:t>
      </w:r>
    </w:p>
    <w:p w14:paraId="62D1B48E" w14:textId="77777777" w:rsidR="00401A37" w:rsidRPr="00506F49" w:rsidRDefault="00401A37" w:rsidP="00401A37">
      <w:pPr>
        <w:spacing w:after="0" w:line="276" w:lineRule="auto"/>
        <w:ind w:left="720"/>
        <w:rPr>
          <w:rFonts w:eastAsia="Times New Roman" w:cs="Times New Roman"/>
        </w:rPr>
      </w:pPr>
    </w:p>
    <w:p w14:paraId="2208A486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409C6299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Instytut Geologii</w:t>
      </w:r>
    </w:p>
    <w:p w14:paraId="4A7F7115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162202E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TELSAP 2100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1D539D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80,</w:t>
      </w:r>
    </w:p>
    <w:p w14:paraId="5C17FD1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ROP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1F551FF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1FB91570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1A782C1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MAX-SYS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F3FAC3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66.</w:t>
      </w:r>
    </w:p>
    <w:p w14:paraId="18BDC518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433EF5C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1676E6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803CF4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10,</w:t>
      </w:r>
    </w:p>
    <w:p w14:paraId="2533601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6.</w:t>
      </w:r>
    </w:p>
    <w:p w14:paraId="3EF9F38D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5</w:t>
      </w:r>
    </w:p>
    <w:p w14:paraId="16012D9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463F74C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56.</w:t>
      </w:r>
    </w:p>
    <w:p w14:paraId="0B704F4A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E9E7E8E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Physicum + Sala Sportowa ul. Umultowska 85</w:t>
      </w:r>
    </w:p>
    <w:p w14:paraId="516A0206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6ADC848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TELSAP-2100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28D4516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jonizacyjna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820,</w:t>
      </w:r>
    </w:p>
    <w:p w14:paraId="7442F4A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optyczna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47,</w:t>
      </w:r>
    </w:p>
    <w:p w14:paraId="47B021D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ROP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69,</w:t>
      </w:r>
    </w:p>
    <w:p w14:paraId="4B0E8B5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08058EB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5.</w:t>
      </w:r>
    </w:p>
    <w:p w14:paraId="583F9AE0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1B25724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069D945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664F935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15D40EA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28,</w:t>
      </w:r>
    </w:p>
    <w:p w14:paraId="0342F04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46.</w:t>
      </w:r>
    </w:p>
    <w:p w14:paraId="3A0915A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098FBE06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6A79B24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190.</w:t>
      </w:r>
    </w:p>
    <w:p w14:paraId="59BA8180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306EE8E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Biologicum</w:t>
      </w:r>
    </w:p>
    <w:p w14:paraId="1BFA9C5F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 (I Etap):</w:t>
      </w:r>
    </w:p>
    <w:p w14:paraId="784DB9B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8DB373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573,</w:t>
      </w:r>
    </w:p>
    <w:p w14:paraId="6CE3062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ROP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35,</w:t>
      </w:r>
    </w:p>
    <w:p w14:paraId="5C712FE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7D47DAC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Wizualizator alarmu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48A0FC0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Sygnalizator akustyczny                                  - szt.30</w:t>
      </w:r>
    </w:p>
    <w:p w14:paraId="62F17C9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Element kontrolno – sterujący                      - szt 51.</w:t>
      </w:r>
    </w:p>
    <w:p w14:paraId="6544D9AF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 (II Etap):</w:t>
      </w:r>
    </w:p>
    <w:p w14:paraId="1D5FF6F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591A31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1150,</w:t>
      </w:r>
    </w:p>
    <w:p w14:paraId="3F2A88E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ROP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27,</w:t>
      </w:r>
    </w:p>
    <w:p w14:paraId="5DD25D0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25.</w:t>
      </w:r>
    </w:p>
    <w:p w14:paraId="6A46E8D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System Telewizji Dozorowej:</w:t>
      </w:r>
    </w:p>
    <w:p w14:paraId="3D5EAAF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73D2788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DIVAR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6C67FF2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33,</w:t>
      </w:r>
    </w:p>
    <w:p w14:paraId="6CB5840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31,</w:t>
      </w:r>
    </w:p>
    <w:p w14:paraId="0A96747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48FF633B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088EB264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55E65A4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Pływalnia Uniwersytecka</w:t>
      </w:r>
    </w:p>
    <w:p w14:paraId="716E311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2B5D805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OMC ECS 200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D116CB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IR 250 + IR 200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11.</w:t>
      </w:r>
    </w:p>
    <w:p w14:paraId="60854E0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751015D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52215F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Komputer + UPS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7B1AE8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468125F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Kamera wewnętrzna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– szt. 8.</w:t>
      </w:r>
    </w:p>
    <w:p w14:paraId="6399718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10A5463A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2F83CE0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12.</w:t>
      </w:r>
    </w:p>
    <w:p w14:paraId="6E849E4A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70B9675A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Archiwum</w:t>
      </w:r>
    </w:p>
    <w:p w14:paraId="13BEEC3F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1E79ECC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ARITECH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67E4BF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                                                 </w:t>
      </w:r>
      <w:r w:rsidRPr="00506F49">
        <w:rPr>
          <w:rFonts w:eastAsia="Times New Roman" w:cs="Times New Roman"/>
        </w:rPr>
        <w:tab/>
        <w:t>– szt. 50,</w:t>
      </w:r>
    </w:p>
    <w:p w14:paraId="763608B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1FA471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49858D0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23801951" w14:textId="77777777" w:rsidR="00401A37" w:rsidRPr="00506F49" w:rsidRDefault="00401A37" w:rsidP="00401A37">
      <w:pPr>
        <w:numPr>
          <w:ilvl w:val="1"/>
          <w:numId w:val="5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z Systemem Kontroli Dostępu:</w:t>
      </w:r>
    </w:p>
    <w:p w14:paraId="0457EEC1" w14:textId="77777777" w:rsidR="00401A37" w:rsidRPr="00506F49" w:rsidRDefault="00401A37" w:rsidP="00401A37">
      <w:pPr>
        <w:numPr>
          <w:ilvl w:val="2"/>
          <w:numId w:val="5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  Satel Integra 128                            - szt. 1</w:t>
      </w:r>
    </w:p>
    <w:p w14:paraId="3C6F09AD" w14:textId="77777777" w:rsidR="00401A37" w:rsidRPr="00506F49" w:rsidRDefault="00401A37" w:rsidP="00401A37">
      <w:pPr>
        <w:numPr>
          <w:ilvl w:val="2"/>
          <w:numId w:val="5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Czujniki ruchu                                                   - szt. 28</w:t>
      </w:r>
    </w:p>
    <w:p w14:paraId="0AD30818" w14:textId="77777777" w:rsidR="00401A37" w:rsidRPr="00506F49" w:rsidRDefault="00401A37" w:rsidP="00401A37">
      <w:pPr>
        <w:numPr>
          <w:ilvl w:val="2"/>
          <w:numId w:val="5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Czujniki zalania                                                 -  szt. 6</w:t>
      </w:r>
    </w:p>
    <w:p w14:paraId="5CEA36D1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 System Telewizji Dozorowej</w:t>
      </w:r>
    </w:p>
    <w:p w14:paraId="2045CF5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Kamery                                                                  - szt. 6</w:t>
      </w:r>
    </w:p>
    <w:p w14:paraId="312EEC4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                                                            - szt. 1</w:t>
      </w:r>
    </w:p>
    <w:p w14:paraId="702C47A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Monitor wraz z klawiaturą (budynek Fizyki)    - szt. 1</w:t>
      </w:r>
    </w:p>
    <w:p w14:paraId="6DC67B6E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727A252B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Hala Sportowa UAM przy ul. Zagajnikowej 9</w:t>
      </w:r>
    </w:p>
    <w:p w14:paraId="52F0C65A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79F63B8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POLON 4900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6571CF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Moduł linii dozorowych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6FEDEB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Optyczna czujka dymu DUR-4046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267,</w:t>
      </w:r>
    </w:p>
    <w:p w14:paraId="7AB2C1C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Liniowa czujka DOP-4046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23,</w:t>
      </w:r>
    </w:p>
    <w:p w14:paraId="36C020E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ciepła TUN-4046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03BBB18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Reflektor pryzmowy POLON E39-R8 </w:t>
      </w:r>
      <w:r w:rsidRPr="00506F49">
        <w:rPr>
          <w:rFonts w:eastAsia="Times New Roman" w:cs="Times New Roman"/>
        </w:rPr>
        <w:tab/>
        <w:t>– szt. 16,</w:t>
      </w:r>
    </w:p>
    <w:p w14:paraId="5295B5C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Zespół reflektorów POLON 4xE39-R8 </w:t>
      </w:r>
      <w:r w:rsidRPr="00506F49">
        <w:rPr>
          <w:rFonts w:eastAsia="Times New Roman" w:cs="Times New Roman"/>
        </w:rPr>
        <w:tab/>
        <w:t>– szt. 7</w:t>
      </w:r>
    </w:p>
    <w:p w14:paraId="546B35D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POLON EKS-4001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31,</w:t>
      </w:r>
    </w:p>
    <w:p w14:paraId="2FFD227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Wskaźnik zadziałania POLON WZ-31 </w:t>
      </w:r>
      <w:r w:rsidRPr="00506F49">
        <w:rPr>
          <w:rFonts w:eastAsia="Times New Roman" w:cs="Times New Roman"/>
        </w:rPr>
        <w:tab/>
        <w:t>– szt. 99,</w:t>
      </w:r>
    </w:p>
    <w:p w14:paraId="1D20134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pożaru ROP-4001M </w:t>
      </w:r>
      <w:r w:rsidRPr="00506F49">
        <w:rPr>
          <w:rFonts w:eastAsia="Times New Roman" w:cs="Times New Roman"/>
        </w:rPr>
        <w:tab/>
        <w:t>– szt. 20,</w:t>
      </w:r>
    </w:p>
    <w:p w14:paraId="728FB79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Sygnalizator GE Security AS 263 </w:t>
      </w:r>
      <w:r w:rsidRPr="00506F49">
        <w:rPr>
          <w:rFonts w:eastAsia="Times New Roman" w:cs="Times New Roman"/>
          <w:lang w:val="en-US"/>
        </w:rPr>
        <w:tab/>
      </w:r>
      <w:r w:rsidRPr="00506F49">
        <w:rPr>
          <w:rFonts w:eastAsia="Times New Roman" w:cs="Times New Roman"/>
          <w:lang w:val="en-US"/>
        </w:rPr>
        <w:tab/>
        <w:t>– szt. 31,</w:t>
      </w:r>
    </w:p>
    <w:p w14:paraId="0E84372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POLON SAL-4001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0144149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44Ah/12V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BD73E7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Centralka oddymiania MERCOR 9705 </w:t>
      </w:r>
      <w:r w:rsidRPr="00506F49">
        <w:rPr>
          <w:rFonts w:eastAsia="Times New Roman" w:cs="Times New Roman"/>
        </w:rPr>
        <w:tab/>
        <w:t>– szt. 1,</w:t>
      </w:r>
    </w:p>
    <w:p w14:paraId="7B8387D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MERCOR RPO-1 </w:t>
      </w:r>
      <w:r w:rsidRPr="00506F49">
        <w:rPr>
          <w:rFonts w:eastAsia="Times New Roman" w:cs="Times New Roman"/>
        </w:rPr>
        <w:tab/>
        <w:t>– szt. 2.</w:t>
      </w:r>
    </w:p>
    <w:p w14:paraId="7FFEFBB6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z Systemem Kontroli Dostępu:</w:t>
      </w:r>
    </w:p>
    <w:p w14:paraId="740B6AF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alarmowa SATEL Integra 128</w:t>
      </w:r>
      <w:r w:rsidRPr="00506F49">
        <w:rPr>
          <w:rFonts w:eastAsia="Times New Roman" w:cs="Times New Roman"/>
        </w:rPr>
        <w:tab/>
        <w:t>– szt. 1,</w:t>
      </w:r>
    </w:p>
    <w:p w14:paraId="7513EE6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Ethernet ETHM-1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8ACFF4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syntezera mowy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szt.1,</w:t>
      </w:r>
    </w:p>
    <w:p w14:paraId="3FCAA40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Moduł 8 wejść z zasilaczem SATEL CA EPS – szt.4,</w:t>
      </w:r>
    </w:p>
    <w:p w14:paraId="5C0495A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8 wejść SATEL CA-64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36EF4A4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kontroli wejść SATEL CA-64 SR </w:t>
      </w:r>
      <w:r w:rsidRPr="00506F49">
        <w:rPr>
          <w:rFonts w:eastAsia="Times New Roman" w:cs="Times New Roman"/>
        </w:rPr>
        <w:tab/>
        <w:t>– szt. 4,</w:t>
      </w:r>
    </w:p>
    <w:p w14:paraId="1501F26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zabezpieczenia SATEL ZB-2 </w:t>
      </w:r>
      <w:r w:rsidRPr="00506F49">
        <w:rPr>
          <w:rFonts w:eastAsia="Times New Roman" w:cs="Times New Roman"/>
        </w:rPr>
        <w:tab/>
        <w:t>– szt. 4,</w:t>
      </w:r>
    </w:p>
    <w:p w14:paraId="06BDBE2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szyfrująca SATEL INT-KLCD </w:t>
      </w:r>
      <w:r w:rsidRPr="00506F49">
        <w:rPr>
          <w:rFonts w:eastAsia="Times New Roman" w:cs="Times New Roman"/>
        </w:rPr>
        <w:tab/>
        <w:t>– szt. 1,</w:t>
      </w:r>
    </w:p>
    <w:p w14:paraId="38358CE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strefowa SATEL S-GR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796A66F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Zasilacz buforowy 12 V DC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1FDA3D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17 Ah/12V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7A8273D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7 Ah/12V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79A32D6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Odbiornik bezprzewodowy SATEL RX-1K </w:t>
      </w:r>
      <w:r w:rsidRPr="00506F49">
        <w:rPr>
          <w:rFonts w:eastAsia="Times New Roman" w:cs="Times New Roman"/>
        </w:rPr>
        <w:tab/>
        <w:t>– szt. 3,</w:t>
      </w:r>
    </w:p>
    <w:p w14:paraId="041132E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napadowy KABE KBPN-03M </w:t>
      </w:r>
      <w:r w:rsidRPr="00506F49">
        <w:rPr>
          <w:rFonts w:eastAsia="Times New Roman" w:cs="Times New Roman"/>
        </w:rPr>
        <w:tab/>
        <w:t>– szt. 3,</w:t>
      </w:r>
    </w:p>
    <w:p w14:paraId="22DB0FE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Czujnik magnetyczny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26,</w:t>
      </w:r>
    </w:p>
    <w:p w14:paraId="48FDE30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SATEL SPW-210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4EFBD37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Bonelii BS-30F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DEC7E7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Czytnik kart SATEL CZ-EMM2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64BC1C8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Elektrozaczep drzwiowy rewersyjny </w:t>
      </w:r>
      <w:r w:rsidRPr="00506F49">
        <w:rPr>
          <w:rFonts w:eastAsia="Times New Roman" w:cs="Times New Roman"/>
        </w:rPr>
        <w:tab/>
        <w:t>– szt. 4,</w:t>
      </w:r>
    </w:p>
    <w:p w14:paraId="1F9E5E1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wyjścia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198BD73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Awaryjny przycisk wyjścia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szt.4,</w:t>
      </w:r>
    </w:p>
    <w:p w14:paraId="24CD454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podczerwieni OPTEX RX-40QZ </w:t>
      </w:r>
      <w:r w:rsidRPr="00506F49">
        <w:rPr>
          <w:rFonts w:eastAsia="Times New Roman" w:cs="Times New Roman"/>
        </w:rPr>
        <w:tab/>
        <w:t>– szt. 45,</w:t>
      </w:r>
    </w:p>
    <w:p w14:paraId="71E7BA3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OPTEX RX-40QZ z soczewką korytarzową </w:t>
      </w:r>
      <w:r w:rsidRPr="00506F49">
        <w:rPr>
          <w:rFonts w:eastAsia="Times New Roman" w:cs="Times New Roman"/>
        </w:rPr>
        <w:tab/>
        <w:t>– szt. 5,</w:t>
      </w:r>
    </w:p>
    <w:p w14:paraId="61E0A34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podczerwieni z mikrofalą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9,</w:t>
      </w:r>
    </w:p>
    <w:p w14:paraId="01E3E07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Stanowisko wizualizacji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1E25EAC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2FAC8FB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Krosownica wizyjna Geutebrueck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A122B8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Dwukanałowy odbiornik Arpol TAR-2 </w:t>
      </w:r>
      <w:r w:rsidRPr="00506F49">
        <w:rPr>
          <w:rFonts w:eastAsia="Times New Roman" w:cs="Times New Roman"/>
        </w:rPr>
        <w:tab/>
        <w:t>– szt. 24,</w:t>
      </w:r>
    </w:p>
    <w:p w14:paraId="761CE84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Dysk twardy Arpol AR-MDS-050-HDD </w:t>
      </w:r>
      <w:r w:rsidRPr="00506F49">
        <w:rPr>
          <w:rFonts w:eastAsia="Times New Roman" w:cs="Times New Roman"/>
        </w:rPr>
        <w:tab/>
        <w:t>– szt. 8,</w:t>
      </w:r>
    </w:p>
    <w:p w14:paraId="4E06FC6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Konsola Geutebrueck Beg/GCT-3x-LA </w:t>
      </w:r>
      <w:r w:rsidRPr="00506F49">
        <w:rPr>
          <w:rFonts w:eastAsia="Times New Roman" w:cs="Times New Roman"/>
          <w:lang w:val="en-US"/>
        </w:rPr>
        <w:tab/>
        <w:t>– szt. 3,</w:t>
      </w:r>
    </w:p>
    <w:p w14:paraId="7D0CC4F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Macierz SCSI Arpol AR-MDS-0000-R5-8 </w:t>
      </w:r>
      <w:r w:rsidRPr="00506F49">
        <w:rPr>
          <w:rFonts w:eastAsia="Times New Roman" w:cs="Times New Roman"/>
          <w:lang w:val="en-US"/>
        </w:rPr>
        <w:tab/>
        <w:t>– szt. 1,</w:t>
      </w:r>
    </w:p>
    <w:p w14:paraId="6DED2C9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GeViScope-16-2T 16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ED5910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GeViScope-16-3T 16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229751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Rozszerzenie GeViScope-16-EX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2B7E9C8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Stacja robocza Arpol GSCV ViewStation </w:t>
      </w:r>
      <w:r w:rsidRPr="00506F49">
        <w:rPr>
          <w:rFonts w:eastAsia="Times New Roman" w:cs="Times New Roman"/>
        </w:rPr>
        <w:tab/>
        <w:t>– szt. 1,</w:t>
      </w:r>
    </w:p>
    <w:p w14:paraId="334782F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Panel 19” audio Arpol LPA </w:t>
      </w:r>
      <w:r w:rsidRPr="00506F49">
        <w:rPr>
          <w:rFonts w:eastAsia="Times New Roman" w:cs="Times New Roman"/>
          <w:lang w:val="en-US"/>
        </w:rPr>
        <w:tab/>
      </w:r>
      <w:r w:rsidRPr="00506F49">
        <w:rPr>
          <w:rFonts w:eastAsia="Times New Roman" w:cs="Times New Roman"/>
          <w:lang w:val="en-US"/>
        </w:rPr>
        <w:tab/>
        <w:t>– szt. 4,</w:t>
      </w:r>
    </w:p>
    <w:p w14:paraId="59791A9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Mikrofon Arpol MIC 200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46,</w:t>
      </w:r>
    </w:p>
    <w:p w14:paraId="15FE2EA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Konwerter RS-232 na RS-485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534FC88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Przełącznik 12xEthernet 1Gb 3 Com </w:t>
      </w:r>
      <w:r w:rsidRPr="00506F49">
        <w:rPr>
          <w:rFonts w:eastAsia="Times New Roman" w:cs="Times New Roman"/>
        </w:rPr>
        <w:tab/>
        <w:t>– szt. 3,</w:t>
      </w:r>
    </w:p>
    <w:p w14:paraId="36CCCE6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Monitor LCD 19” NEC LCD90GX2 </w:t>
      </w:r>
      <w:r w:rsidRPr="00506F49">
        <w:rPr>
          <w:rFonts w:eastAsia="Times New Roman" w:cs="Times New Roman"/>
          <w:lang w:val="en-US"/>
        </w:rPr>
        <w:tab/>
      </w:r>
      <w:r w:rsidRPr="00506F49">
        <w:rPr>
          <w:rFonts w:eastAsia="Times New Roman" w:cs="Times New Roman"/>
          <w:lang w:val="en-US"/>
        </w:rPr>
        <w:tab/>
        <w:t>– szt. 8,</w:t>
      </w:r>
    </w:p>
    <w:p w14:paraId="6A179D8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Komputer PC z osprzętem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7027EB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baterii PW9120-BAT 6000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5C4CB7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UPS Powereware PW9120 6000 VA </w:t>
      </w:r>
      <w:r w:rsidRPr="00506F49">
        <w:rPr>
          <w:rFonts w:eastAsia="Times New Roman" w:cs="Times New Roman"/>
          <w:lang w:val="en-US"/>
        </w:rPr>
        <w:tab/>
        <w:t>– szt. 1,</w:t>
      </w:r>
    </w:p>
    <w:p w14:paraId="09BE4D8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29,</w:t>
      </w:r>
    </w:p>
    <w:p w14:paraId="64B1F25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47.</w:t>
      </w:r>
    </w:p>
    <w:p w14:paraId="19AABE76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465979F3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71A84B3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126.</w:t>
      </w:r>
    </w:p>
    <w:p w14:paraId="605BA646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3706A4F8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  <w:lang w:val="en-US"/>
        </w:rPr>
      </w:pPr>
      <w:r w:rsidRPr="00506F49">
        <w:rPr>
          <w:rFonts w:eastAsia="Times New Roman" w:cs="Times New Roman"/>
          <w:b/>
          <w:lang w:val="en-US"/>
        </w:rPr>
        <w:t>Collegium Chemicum Novum – Etap I</w:t>
      </w:r>
    </w:p>
    <w:p w14:paraId="14F39A4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6071997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FP2864C-18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11A1D2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Repetytor FP1216C-18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1DCA18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 – czujka dymu DP2061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1113,</w:t>
      </w:r>
    </w:p>
    <w:p w14:paraId="682E964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TEMP – czujka termiczna DT2063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14,</w:t>
      </w:r>
    </w:p>
    <w:p w14:paraId="5E4746D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 – moduł 4we/4wyj I/O2034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34,</w:t>
      </w:r>
    </w:p>
    <w:p w14:paraId="6F751F9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ROP – DM2000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133,</w:t>
      </w:r>
    </w:p>
    <w:p w14:paraId="7B499EE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LIN705 – czujka dymu FD705RVDS </w:t>
      </w:r>
      <w:r w:rsidRPr="00506F49">
        <w:rPr>
          <w:rFonts w:eastAsia="Times New Roman" w:cs="Times New Roman"/>
        </w:rPr>
        <w:tab/>
        <w:t>– szt. 2,</w:t>
      </w:r>
    </w:p>
    <w:p w14:paraId="5261BC7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LIN710 – czujka dymu FD71RVDS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0A88E6A6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Sygnalizacji Włamania i Napadu z Systemem Kontroli Dostępu:</w:t>
      </w:r>
    </w:p>
    <w:p w14:paraId="41051C9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ATS4518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C27704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MZD ATS 4018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100A307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Manipulator LCD ATS1115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17,</w:t>
      </w:r>
    </w:p>
    <w:p w14:paraId="71F1868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EV105PI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23,</w:t>
      </w:r>
    </w:p>
    <w:p w14:paraId="59C24E8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Przycisk przywołania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0E4B12C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MC340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57,</w:t>
      </w:r>
    </w:p>
    <w:p w14:paraId="711BC9D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Przyciski wyjścia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- szt. 34</w:t>
      </w:r>
    </w:p>
    <w:p w14:paraId="521BE2E6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12DC73A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MDC4222CDN </w:t>
      </w:r>
      <w:r w:rsidRPr="00506F49">
        <w:rPr>
          <w:rFonts w:eastAsia="Times New Roman" w:cs="Times New Roman"/>
        </w:rPr>
        <w:tab/>
        <w:t>– szt.11,</w:t>
      </w:r>
    </w:p>
    <w:p w14:paraId="2E4D052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MDC7220VDN-3A </w:t>
      </w:r>
      <w:r w:rsidRPr="00506F49">
        <w:rPr>
          <w:rFonts w:eastAsia="Times New Roman" w:cs="Times New Roman"/>
        </w:rPr>
        <w:tab/>
        <w:t>– szt. 51,</w:t>
      </w:r>
    </w:p>
    <w:p w14:paraId="5BCAF02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Re_porter-16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136BB2E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Serwer OPC GeViSoft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5BA29B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Stacja podglądowa GSCView Station 4 </w:t>
      </w:r>
      <w:r w:rsidRPr="00506F49">
        <w:rPr>
          <w:rFonts w:eastAsia="Times New Roman" w:cs="Times New Roman"/>
        </w:rPr>
        <w:tab/>
        <w:t>– szt. 1,</w:t>
      </w:r>
    </w:p>
    <w:p w14:paraId="71E04D3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NEC EA190M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44FF261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Konwerter sygnału wideo aktywny 16x </w:t>
      </w:r>
      <w:r w:rsidRPr="00506F49">
        <w:rPr>
          <w:rFonts w:eastAsia="Times New Roman" w:cs="Times New Roman"/>
        </w:rPr>
        <w:tab/>
        <w:t>– szt. 6,</w:t>
      </w:r>
    </w:p>
    <w:p w14:paraId="0B65755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UPS COVER-PRM-10K-UPS </w:t>
      </w:r>
      <w:r w:rsidRPr="00506F49">
        <w:rPr>
          <w:rFonts w:eastAsia="Times New Roman" w:cs="Times New Roman"/>
          <w:lang w:val="en-US"/>
        </w:rPr>
        <w:tab/>
      </w:r>
      <w:r w:rsidRPr="00506F49">
        <w:rPr>
          <w:rFonts w:eastAsia="Times New Roman" w:cs="Times New Roman"/>
          <w:lang w:val="en-US"/>
        </w:rPr>
        <w:tab/>
        <w:t>– szt. 1.</w:t>
      </w:r>
    </w:p>
    <w:p w14:paraId="4E522493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4052032E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2550C52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CMA H-302 C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6A7D03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Rozdzielacz H-302 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24,</w:t>
      </w:r>
    </w:p>
    <w:p w14:paraId="0EEBBB8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945.</w:t>
      </w:r>
    </w:p>
    <w:p w14:paraId="0485F2F4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21C62401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  <w:lang w:val="en-US"/>
        </w:rPr>
      </w:pPr>
      <w:r w:rsidRPr="00506F49">
        <w:rPr>
          <w:rFonts w:eastAsia="Times New Roman" w:cs="Times New Roman"/>
          <w:b/>
          <w:lang w:val="en-US"/>
        </w:rPr>
        <w:t>Collegium Chemicum Novum – Etap II</w:t>
      </w:r>
    </w:p>
    <w:p w14:paraId="495FF807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01BB113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FP2864C-18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08F46D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 – czujka dymu DP2061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629,</w:t>
      </w:r>
    </w:p>
    <w:p w14:paraId="139C746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TEMP – czujka termiczna DT2063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74297D6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 – moduł 4we/4wyj I/O2034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19,</w:t>
      </w:r>
    </w:p>
    <w:p w14:paraId="76BCD32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ROP – DM2000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25.</w:t>
      </w:r>
    </w:p>
    <w:p w14:paraId="44FC8F00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Sygnalizacji Włamania i Napadu z Systemem Kontroli Dostępu:</w:t>
      </w:r>
    </w:p>
    <w:p w14:paraId="2806D02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ATS4518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86BA01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MZD ATS 4018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43E94FD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Manipulator LCD ATS1115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30,</w:t>
      </w:r>
    </w:p>
    <w:p w14:paraId="68A9FCB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EV105PI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30,</w:t>
      </w:r>
    </w:p>
    <w:p w14:paraId="5C510F7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MC340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45.</w:t>
      </w:r>
    </w:p>
    <w:p w14:paraId="2CCAFBEF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022FC00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MDC4222CDN </w:t>
      </w:r>
      <w:r w:rsidRPr="00506F49">
        <w:rPr>
          <w:rFonts w:eastAsia="Times New Roman" w:cs="Times New Roman"/>
        </w:rPr>
        <w:tab/>
        <w:t>– szt. 2,</w:t>
      </w:r>
    </w:p>
    <w:p w14:paraId="7CE70CA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MDC7220VDN-3A </w:t>
      </w:r>
      <w:r w:rsidRPr="00506F49">
        <w:rPr>
          <w:rFonts w:eastAsia="Times New Roman" w:cs="Times New Roman"/>
        </w:rPr>
        <w:tab/>
        <w:t>– szt. 12.</w:t>
      </w:r>
    </w:p>
    <w:p w14:paraId="46DD7EBF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3A543D94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4CCB289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Rozdzielacz H-302 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16,</w:t>
      </w:r>
    </w:p>
    <w:p w14:paraId="28E0E9D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881.</w:t>
      </w:r>
    </w:p>
    <w:p w14:paraId="5776E345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06F9C0EF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  <w:lang w:val="en-US"/>
        </w:rPr>
      </w:pPr>
      <w:r w:rsidRPr="00506F49">
        <w:rPr>
          <w:rFonts w:eastAsia="Times New Roman" w:cs="Times New Roman"/>
          <w:b/>
          <w:lang w:val="en-US"/>
        </w:rPr>
        <w:t>Collegium Chemicum Novum – Etap III</w:t>
      </w:r>
    </w:p>
    <w:p w14:paraId="366B55C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System Sygnalizacji Pożaru:</w:t>
      </w:r>
    </w:p>
    <w:p w14:paraId="4EC5D18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FP2864C-18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60366D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 – czujka dymu DP2061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754,</w:t>
      </w:r>
    </w:p>
    <w:p w14:paraId="1B8DB85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TEMP – czujka termiczna DT2063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26E6118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 – moduł 4we/4wyj I/O2034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17,</w:t>
      </w:r>
    </w:p>
    <w:p w14:paraId="633BA17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ROP – DM2000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35.</w:t>
      </w:r>
    </w:p>
    <w:p w14:paraId="01AF27C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Sygnalizacji Włamania i Napadu z Systemem Kontroli Dostępu:</w:t>
      </w:r>
    </w:p>
    <w:p w14:paraId="3794EDC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ATS4518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6773D7B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MZD ATS 4018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6228980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Manipulator LCD ATS1115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28,</w:t>
      </w:r>
    </w:p>
    <w:p w14:paraId="4A5DE02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EV105PI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32,</w:t>
      </w:r>
    </w:p>
    <w:p w14:paraId="0E6CD8D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MC340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40.</w:t>
      </w:r>
    </w:p>
    <w:p w14:paraId="00C76B14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7D638FD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MDC4222CDN </w:t>
      </w:r>
      <w:r w:rsidRPr="00506F49">
        <w:rPr>
          <w:rFonts w:eastAsia="Times New Roman" w:cs="Times New Roman"/>
        </w:rPr>
        <w:tab/>
        <w:t>– szt. 1,</w:t>
      </w:r>
    </w:p>
    <w:p w14:paraId="6F931AE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MDC7220VDN-3A </w:t>
      </w:r>
      <w:r w:rsidRPr="00506F49">
        <w:rPr>
          <w:rFonts w:eastAsia="Times New Roman" w:cs="Times New Roman"/>
        </w:rPr>
        <w:tab/>
        <w:t>– szt. 12.</w:t>
      </w:r>
    </w:p>
    <w:p w14:paraId="797CF566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49DF3B45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13F1B19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Rozdzielacz H-302 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17,</w:t>
      </w:r>
    </w:p>
    <w:p w14:paraId="3A36BA6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874.</w:t>
      </w:r>
    </w:p>
    <w:p w14:paraId="609B003A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Centrum NanoBioMedyczne UAM</w:t>
      </w:r>
    </w:p>
    <w:p w14:paraId="35648AF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6D34BE2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B710CB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Konsola obsługowa centrali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szt.1,</w:t>
      </w:r>
    </w:p>
    <w:p w14:paraId="5B014A8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Jednostka wizualizacji systemu PPOŻ </w:t>
      </w:r>
      <w:r w:rsidRPr="00506F49">
        <w:rPr>
          <w:rFonts w:eastAsia="Times New Roman" w:cs="Times New Roman"/>
        </w:rPr>
        <w:tab/>
        <w:t>– szt.1,</w:t>
      </w:r>
    </w:p>
    <w:p w14:paraId="5B940D0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EKS-4001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22,</w:t>
      </w:r>
    </w:p>
    <w:p w14:paraId="59C4C16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Adresowalna czujka DOT-4046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191,</w:t>
      </w:r>
    </w:p>
    <w:p w14:paraId="6C3C498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Adresowalny ROP-4001M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10,</w:t>
      </w:r>
    </w:p>
    <w:p w14:paraId="5FDED52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AS-364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02A524A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Klapy pożarowe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19.</w:t>
      </w:r>
    </w:p>
    <w:p w14:paraId="147BAD1A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67AC8C2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Rozdzielnica elektryczna zasilania TVD </w:t>
      </w:r>
      <w:r w:rsidRPr="00506F49">
        <w:rPr>
          <w:rFonts w:eastAsia="Times New Roman" w:cs="Times New Roman"/>
        </w:rPr>
        <w:tab/>
        <w:t>– szt. 1,</w:t>
      </w:r>
    </w:p>
    <w:p w14:paraId="6189662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Skrzynka przesyłowa na kable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F20793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re_porter-16-250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4BD6789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Jednostka nadzoru wizyjnego 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DDDE5D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Stanowisko nadzoru wizyjnego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4C75BE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Sony MDC4230TDN </w:t>
      </w:r>
      <w:r w:rsidRPr="00506F49">
        <w:rPr>
          <w:rFonts w:eastAsia="Times New Roman" w:cs="Times New Roman"/>
        </w:rPr>
        <w:tab/>
        <w:t>– szt. 16,</w:t>
      </w:r>
    </w:p>
    <w:p w14:paraId="2F1D448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Sony MDC4230TDN </w:t>
      </w:r>
      <w:r w:rsidRPr="00506F49">
        <w:rPr>
          <w:rFonts w:eastAsia="Times New Roman" w:cs="Times New Roman"/>
        </w:rPr>
        <w:tab/>
        <w:t>– szt. 8,</w:t>
      </w:r>
    </w:p>
    <w:p w14:paraId="10DA847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SONY MDC4232TDN </w:t>
      </w:r>
      <w:r w:rsidRPr="00506F49">
        <w:rPr>
          <w:rFonts w:eastAsia="Times New Roman" w:cs="Times New Roman"/>
        </w:rPr>
        <w:tab/>
        <w:t>– szt. 3.</w:t>
      </w:r>
    </w:p>
    <w:p w14:paraId="2A18EDD9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19697A2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Pasywna czujka CAAQUA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31,</w:t>
      </w:r>
    </w:p>
    <w:p w14:paraId="7E7FAEE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Pasywna czujka SIEMENS IR120C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0365255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PIR+MW+antymasking CASILVER </w:t>
      </w:r>
      <w:r w:rsidRPr="00506F49">
        <w:rPr>
          <w:rFonts w:eastAsia="Times New Roman" w:cs="Times New Roman"/>
        </w:rPr>
        <w:tab/>
        <w:t>– szt. 4,</w:t>
      </w:r>
    </w:p>
    <w:p w14:paraId="5A5548C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cyfrowa dualna CACOBALT </w:t>
      </w:r>
      <w:r w:rsidRPr="00506F49">
        <w:rPr>
          <w:rFonts w:eastAsia="Times New Roman" w:cs="Times New Roman"/>
        </w:rPr>
        <w:tab/>
        <w:t>– szt. 10,</w:t>
      </w:r>
    </w:p>
    <w:p w14:paraId="14D6B90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Cyfrowa czujka zbicia szkła CAINDIGA </w:t>
      </w:r>
      <w:r w:rsidRPr="00506F49">
        <w:rPr>
          <w:rFonts w:eastAsia="Times New Roman" w:cs="Times New Roman"/>
        </w:rPr>
        <w:tab/>
        <w:t>– szt. 1,</w:t>
      </w:r>
    </w:p>
    <w:p w14:paraId="0C8582F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Sterownik radiowy SATEL RX-1K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78FCDD8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Wewnętrzny sygnalizator akust.-opt. </w:t>
      </w:r>
      <w:r w:rsidRPr="00506F49">
        <w:rPr>
          <w:rFonts w:eastAsia="Times New Roman" w:cs="Times New Roman"/>
        </w:rPr>
        <w:tab/>
        <w:t>– szt. 4,</w:t>
      </w:r>
    </w:p>
    <w:p w14:paraId="17CC0BB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Zewnętrzny sygnalizator akust.-opt. </w:t>
      </w:r>
      <w:r w:rsidRPr="00506F49">
        <w:rPr>
          <w:rFonts w:eastAsia="Times New Roman" w:cs="Times New Roman"/>
        </w:rPr>
        <w:tab/>
        <w:t>– szt. 2,</w:t>
      </w:r>
    </w:p>
    <w:p w14:paraId="09EA4CD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Czujnik magnetyczny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32,</w:t>
      </w:r>
    </w:p>
    <w:p w14:paraId="7C919F8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 xml:space="preserve">Czytnik kart I-NET Schneider Electric </w:t>
      </w:r>
      <w:r w:rsidRPr="00506F49">
        <w:rPr>
          <w:rFonts w:eastAsia="Times New Roman" w:cs="Times New Roman"/>
          <w:lang w:val="en-US"/>
        </w:rPr>
        <w:tab/>
        <w:t>– szt. 27,</w:t>
      </w:r>
    </w:p>
    <w:p w14:paraId="79A1E15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Elektrozaczep drzwiowy rewersyjny </w:t>
      </w:r>
      <w:r w:rsidRPr="00506F49">
        <w:rPr>
          <w:rFonts w:eastAsia="Times New Roman" w:cs="Times New Roman"/>
        </w:rPr>
        <w:tab/>
        <w:t>– szt. 19,</w:t>
      </w:r>
    </w:p>
    <w:p w14:paraId="524DFA8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wyjścia ASSA-ABLOY TKN-01 </w:t>
      </w:r>
      <w:r w:rsidRPr="00506F49">
        <w:rPr>
          <w:rFonts w:eastAsia="Times New Roman" w:cs="Times New Roman"/>
        </w:rPr>
        <w:tab/>
        <w:t>– szt. 11,</w:t>
      </w:r>
    </w:p>
    <w:p w14:paraId="1491E57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Awaryjny przycisk KAC WG-2001/SG </w:t>
      </w:r>
      <w:r w:rsidRPr="00506F49">
        <w:rPr>
          <w:rFonts w:eastAsia="Times New Roman" w:cs="Times New Roman"/>
        </w:rPr>
        <w:tab/>
        <w:t>– szt. 19,</w:t>
      </w:r>
    </w:p>
    <w:p w14:paraId="3C1DC65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I-NET SCU1284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5D4E36C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I-NET SCU1280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1C98DF0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I-NET SCU 1200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9,</w:t>
      </w:r>
    </w:p>
    <w:p w14:paraId="2FB06B0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I-NET 7798C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1E07C05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Bramka TAC-XENTA 527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A69C12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Panel operatora OP5 z klawiaturą LCD </w:t>
      </w:r>
      <w:r w:rsidRPr="00506F49">
        <w:rPr>
          <w:rFonts w:eastAsia="Times New Roman" w:cs="Times New Roman"/>
        </w:rPr>
        <w:tab/>
        <w:t>– szt. 1,</w:t>
      </w:r>
    </w:p>
    <w:p w14:paraId="362424A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Transformator 230VAC/24VAC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239EDD9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17Ah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20A7587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Jednostka BMS z oprog. I-NET SEVEN</w:t>
      </w:r>
      <w:r w:rsidRPr="00506F49">
        <w:rPr>
          <w:rFonts w:eastAsia="Times New Roman" w:cs="Times New Roman"/>
        </w:rPr>
        <w:tab/>
        <w:t xml:space="preserve"> – szt. 1,</w:t>
      </w:r>
    </w:p>
    <w:p w14:paraId="4EF9EE6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Panel wywołania z klawiaturą BTicino </w:t>
      </w:r>
      <w:r w:rsidRPr="00506F49">
        <w:rPr>
          <w:rFonts w:eastAsia="Times New Roman" w:cs="Times New Roman"/>
        </w:rPr>
        <w:tab/>
        <w:t>– szt. 5,</w:t>
      </w:r>
    </w:p>
    <w:p w14:paraId="653BB41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Unifon Bticino 2W seria Pivot 344032 </w:t>
      </w:r>
      <w:r w:rsidRPr="00506F49">
        <w:rPr>
          <w:rFonts w:eastAsia="Times New Roman" w:cs="Times New Roman"/>
        </w:rPr>
        <w:tab/>
        <w:t>– szt. 25,</w:t>
      </w:r>
    </w:p>
    <w:p w14:paraId="3E78CBE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Zasilacz systemu Bticino 2W 346000 </w:t>
      </w:r>
      <w:r w:rsidRPr="00506F49">
        <w:rPr>
          <w:rFonts w:eastAsia="Times New Roman" w:cs="Times New Roman"/>
        </w:rPr>
        <w:tab/>
        <w:t>– szt. 1.</w:t>
      </w:r>
    </w:p>
    <w:p w14:paraId="3B33CFF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ind w:left="851" w:hanging="491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4DBED9AD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2DB1A79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– szt. 100. </w:t>
      </w:r>
    </w:p>
    <w:p w14:paraId="13778C0D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C447EAD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Centrum Zaawansowanych Technologii</w:t>
      </w:r>
    </w:p>
    <w:p w14:paraId="1ABC9648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4FDDFD2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1244C4F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Optyczna czujka dymu DUR4046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1459,</w:t>
      </w:r>
    </w:p>
    <w:p w14:paraId="7343FEE1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Termiczna czujka TUN4046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5,</w:t>
      </w:r>
    </w:p>
    <w:p w14:paraId="1295F9D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Wskaźnik zadziałania WZ31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552,</w:t>
      </w:r>
    </w:p>
    <w:p w14:paraId="1E9DBF5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Ręczny ostrzegacz pożarowy ROP4001M</w:t>
      </w:r>
      <w:r w:rsidRPr="00506F49">
        <w:rPr>
          <w:rFonts w:eastAsia="Times New Roman" w:cs="Times New Roman"/>
        </w:rPr>
        <w:tab/>
        <w:t>– szt. 114,</w:t>
      </w:r>
    </w:p>
    <w:p w14:paraId="24C21C1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SA-K5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90,</w:t>
      </w:r>
    </w:p>
    <w:p w14:paraId="45BD3E2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 5A z akum. ZSP135-D-5A-2</w:t>
      </w:r>
      <w:r w:rsidRPr="00506F49">
        <w:rPr>
          <w:rFonts w:eastAsia="Times New Roman" w:cs="Times New Roman"/>
        </w:rPr>
        <w:tab/>
        <w:t>– szt. 23,</w:t>
      </w:r>
    </w:p>
    <w:p w14:paraId="0806522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 45Ah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758AA94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 65Ah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638C5C49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Oddymiania:</w:t>
      </w:r>
    </w:p>
    <w:p w14:paraId="1ABD3A8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Centralka oddymiania MCR9705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10,</w:t>
      </w:r>
    </w:p>
    <w:p w14:paraId="687C31D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MCR-RPO1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20,</w:t>
      </w:r>
    </w:p>
    <w:p w14:paraId="7F9150F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Klapy oddymiające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10.</w:t>
      </w:r>
    </w:p>
    <w:p w14:paraId="04DCB6C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225BD07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ATS4018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37597AF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PIR EV455-P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91,</w:t>
      </w:r>
    </w:p>
    <w:p w14:paraId="7ECE1FE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ruchu PIR EV100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242,</w:t>
      </w:r>
    </w:p>
    <w:p w14:paraId="44A9DAA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ruchu dualna DD100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2,</w:t>
      </w:r>
    </w:p>
    <w:p w14:paraId="4335D8F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 40Ah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5,</w:t>
      </w:r>
    </w:p>
    <w:p w14:paraId="03D13A3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 18Ah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27.</w:t>
      </w:r>
    </w:p>
    <w:p w14:paraId="0CB362EB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Kontroli Dostępu:</w:t>
      </w:r>
    </w:p>
    <w:p w14:paraId="58E68C6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ATS4018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1FA59D7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Czytnik zbliżeniowy ACI 795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243,</w:t>
      </w:r>
    </w:p>
    <w:p w14:paraId="2F95D73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wyjścia ACA001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34,</w:t>
      </w:r>
    </w:p>
    <w:p w14:paraId="226E005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ewakuacyjny WR2001SG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33,</w:t>
      </w:r>
    </w:p>
    <w:p w14:paraId="710F0B2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 40Ah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60,</w:t>
      </w:r>
    </w:p>
    <w:p w14:paraId="692AB37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 18Ah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3,</w:t>
      </w:r>
    </w:p>
    <w:p w14:paraId="2633211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Szlaban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128A2350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58797C5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 reporter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14,</w:t>
      </w:r>
    </w:p>
    <w:p w14:paraId="47A506D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Kamera wewnętrzna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162,</w:t>
      </w:r>
    </w:p>
    <w:p w14:paraId="2104B7D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41,</w:t>
      </w:r>
    </w:p>
    <w:p w14:paraId="4D0D29A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UPS 5000VA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3,</w:t>
      </w:r>
    </w:p>
    <w:p w14:paraId="0D043CF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UPS 3000VA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2.</w:t>
      </w:r>
    </w:p>
    <w:p w14:paraId="76A2CFC0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8</w:t>
      </w:r>
    </w:p>
    <w:p w14:paraId="5F08EFA9" w14:textId="77777777" w:rsidR="00401A37" w:rsidRPr="00506F49" w:rsidRDefault="00401A37" w:rsidP="00401A37">
      <w:pPr>
        <w:spacing w:after="0" w:line="276" w:lineRule="auto"/>
        <w:ind w:left="720"/>
        <w:rPr>
          <w:rFonts w:eastAsia="Times New Roman" w:cs="Times New Roman"/>
        </w:rPr>
      </w:pPr>
    </w:p>
    <w:p w14:paraId="74DF0A6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2B9FBDE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1067,</w:t>
      </w:r>
    </w:p>
    <w:p w14:paraId="2A44494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Centralka monitoringu opraw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6.</w:t>
      </w:r>
    </w:p>
    <w:p w14:paraId="18BB7818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AFAE1A5" w14:textId="77777777" w:rsidR="00401A37" w:rsidRPr="00506F49" w:rsidRDefault="00401A37" w:rsidP="00401A37">
      <w:pPr>
        <w:numPr>
          <w:ilvl w:val="0"/>
          <w:numId w:val="5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Historicum – Morasko:</w:t>
      </w:r>
    </w:p>
    <w:p w14:paraId="35AF683C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253E91D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FP2864C-18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6C6E19AE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Optyczna czujka dymu DP2061N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1010,</w:t>
      </w:r>
    </w:p>
    <w:p w14:paraId="56DC1EF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Termiczna czujka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3,</w:t>
      </w:r>
    </w:p>
    <w:p w14:paraId="559D0C8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ROP DM2010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58,</w:t>
      </w:r>
    </w:p>
    <w:p w14:paraId="04F74BC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Moduł wejścia i wyjścia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58.</w:t>
      </w:r>
    </w:p>
    <w:p w14:paraId="1E21C604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Oddymiania:</w:t>
      </w:r>
    </w:p>
    <w:p w14:paraId="10B642F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Centralka oddymiania AFG-2004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9,</w:t>
      </w:r>
    </w:p>
    <w:p w14:paraId="3B33204C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oddymiania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17,</w:t>
      </w:r>
    </w:p>
    <w:p w14:paraId="336ACA0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Optyczny wskaźnik zadziałania PA25/3L</w:t>
      </w:r>
      <w:r w:rsidRPr="00506F49">
        <w:rPr>
          <w:rFonts w:eastAsia="Times New Roman" w:cs="Times New Roman"/>
        </w:rPr>
        <w:tab/>
        <w:t>– szt. 422,</w:t>
      </w:r>
    </w:p>
    <w:p w14:paraId="22D5D7F2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Klapy pożarowe w kanałach went.</w:t>
      </w:r>
      <w:r w:rsidRPr="00506F49">
        <w:rPr>
          <w:rFonts w:eastAsia="Times New Roman" w:cs="Times New Roman"/>
        </w:rPr>
        <w:tab/>
        <w:t>– szt. 99,</w:t>
      </w:r>
    </w:p>
    <w:p w14:paraId="00CA317D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Sygnalizator akustyczny wewnętrzny</w:t>
      </w:r>
      <w:r w:rsidRPr="00506F49">
        <w:rPr>
          <w:rFonts w:eastAsia="Times New Roman" w:cs="Times New Roman"/>
        </w:rPr>
        <w:tab/>
        <w:t>– szt. 87,</w:t>
      </w:r>
    </w:p>
    <w:p w14:paraId="67D94254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Sygnalizator akustyczno-optyczny zew.</w:t>
      </w:r>
      <w:r w:rsidRPr="00506F49">
        <w:rPr>
          <w:rFonts w:eastAsia="Times New Roman" w:cs="Times New Roman"/>
        </w:rPr>
        <w:tab/>
        <w:t>– szt. 2,</w:t>
      </w:r>
    </w:p>
    <w:p w14:paraId="14D27A05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 systemu SPP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699FC72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Trzymacze do drzwi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22.</w:t>
      </w:r>
    </w:p>
    <w:p w14:paraId="31A87CB0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i Kontroli Dostępu:</w:t>
      </w:r>
    </w:p>
    <w:p w14:paraId="27C42B0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Advisor Master</w:t>
      </w:r>
      <w:r w:rsidRPr="00506F49">
        <w:rPr>
          <w:rFonts w:eastAsia="Times New Roman" w:cs="Times New Roman"/>
        </w:rPr>
        <w:tab/>
        <w:t xml:space="preserve"> 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BB3832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ruchu PIR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251,</w:t>
      </w:r>
    </w:p>
    <w:p w14:paraId="20BA962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Moduł Zbierający Dane (MZD)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24,</w:t>
      </w:r>
    </w:p>
    <w:p w14:paraId="311F381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Manipulator zazbrajania ATS1111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18,</w:t>
      </w:r>
    </w:p>
    <w:p w14:paraId="15B8006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ewakuacyjny + przycisk wyjścia </w:t>
      </w:r>
      <w:r w:rsidRPr="00506F49">
        <w:rPr>
          <w:rFonts w:eastAsia="Times New Roman" w:cs="Times New Roman"/>
        </w:rPr>
        <w:tab/>
        <w:t>– szt. 22+15,</w:t>
      </w:r>
    </w:p>
    <w:p w14:paraId="4EF564A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Czytnik kart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50,</w:t>
      </w:r>
    </w:p>
    <w:p w14:paraId="3722918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przywołania niepełnosprawnego</w:t>
      </w:r>
      <w:r w:rsidRPr="00506F49">
        <w:rPr>
          <w:rFonts w:eastAsia="Times New Roman" w:cs="Times New Roman"/>
        </w:rPr>
        <w:tab/>
        <w:t>– szt. 7,</w:t>
      </w:r>
    </w:p>
    <w:p w14:paraId="44362A2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 SSWiN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11,</w:t>
      </w:r>
    </w:p>
    <w:p w14:paraId="6CFD18C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Monitor obsługowy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2,</w:t>
      </w:r>
    </w:p>
    <w:p w14:paraId="44AB691F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Domofon windowy (interkom)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3,</w:t>
      </w:r>
    </w:p>
    <w:p w14:paraId="7EECAF5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Domofon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10,</w:t>
      </w:r>
    </w:p>
    <w:p w14:paraId="590F77B8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Unifon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140.</w:t>
      </w:r>
    </w:p>
    <w:p w14:paraId="4170A2E3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1925BE87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Rejestrator BCS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6,</w:t>
      </w:r>
    </w:p>
    <w:p w14:paraId="580AEF46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Monitor podglądowy 19”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6,</w:t>
      </w:r>
    </w:p>
    <w:p w14:paraId="368A2D0B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Monitor podglądowy 23”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1,</w:t>
      </w:r>
    </w:p>
    <w:p w14:paraId="6DEEC5F3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16,</w:t>
      </w:r>
    </w:p>
    <w:p w14:paraId="7C2CFC0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Kamera wewnętrzna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80,</w:t>
      </w:r>
    </w:p>
    <w:p w14:paraId="64CC8E99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 kamer obrotowych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4,</w:t>
      </w:r>
    </w:p>
    <w:p w14:paraId="16877480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 kamer pozostałych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11.</w:t>
      </w:r>
    </w:p>
    <w:p w14:paraId="658D2212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6</w:t>
      </w:r>
    </w:p>
    <w:p w14:paraId="726108FE" w14:textId="77777777" w:rsidR="00401A37" w:rsidRPr="00506F49" w:rsidRDefault="00401A37" w:rsidP="00401A37">
      <w:pPr>
        <w:numPr>
          <w:ilvl w:val="1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0FA2ED2A" w14:textId="77777777" w:rsidR="00401A37" w:rsidRPr="00506F49" w:rsidRDefault="00401A37" w:rsidP="00401A37">
      <w:pPr>
        <w:numPr>
          <w:ilvl w:val="2"/>
          <w:numId w:val="5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620.</w:t>
      </w:r>
    </w:p>
    <w:p w14:paraId="046DD5EE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</w:p>
    <w:p w14:paraId="231F651B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</w:p>
    <w:p w14:paraId="0B6A936A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</w:p>
    <w:p w14:paraId="0754054A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</w:p>
    <w:p w14:paraId="78712584" w14:textId="12A60D2C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CZĘŚĆ V:</w:t>
      </w:r>
    </w:p>
    <w:p w14:paraId="27B9412D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POZNAŃ – POZOSTAŁE:</w:t>
      </w:r>
    </w:p>
    <w:p w14:paraId="09061785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lastRenderedPageBreak/>
        <w:t>Biblioteka Uniwersytecka ; ul. F. Ratajczaka 38-40</w:t>
      </w:r>
    </w:p>
    <w:p w14:paraId="49C0F752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0ADCF2D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TELSAP-T3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595DB53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jonizacyjna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435,</w:t>
      </w:r>
    </w:p>
    <w:p w14:paraId="7AFEE4C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Czujnik płomienia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1F9AF37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ROP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25,</w:t>
      </w:r>
    </w:p>
    <w:p w14:paraId="167BFCE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2DA29C8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8.</w:t>
      </w:r>
    </w:p>
    <w:p w14:paraId="525C137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3163214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ATS-4018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42FFABD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Czujki ruchu, wody i kontaktrony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481,</w:t>
      </w:r>
    </w:p>
    <w:p w14:paraId="656FCF7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Manipulator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D76CDD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21C3812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643DA88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Bramka elektryczna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2C771F3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70F4F7C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00D1E6E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0F95124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Klawiatura sterująca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4EBE5A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48D5CFD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44,</w:t>
      </w:r>
    </w:p>
    <w:p w14:paraId="4D92FB4A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1ABF28B7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3289BE5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34.</w:t>
      </w:r>
    </w:p>
    <w:p w14:paraId="6958AD01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09F1FA8D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Minus + Aula Uniwersytecka</w:t>
      </w:r>
    </w:p>
    <w:p w14:paraId="2325980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74458C0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B1A83D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optyczna radiowa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14,</w:t>
      </w:r>
    </w:p>
    <w:p w14:paraId="3340ED6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optyczna uniwersalna </w:t>
      </w:r>
      <w:r w:rsidRPr="00506F49">
        <w:rPr>
          <w:rFonts w:eastAsia="Times New Roman" w:cs="Times New Roman"/>
        </w:rPr>
        <w:tab/>
        <w:t>– szt. 46,</w:t>
      </w:r>
    </w:p>
    <w:p w14:paraId="5CE1676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optyczna liniowa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9,</w:t>
      </w:r>
    </w:p>
    <w:p w14:paraId="4E47ECF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jonizacyjna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859F1A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Adapter linii bocznej i radiowej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6D98898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FE0F58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4438350D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3B581AF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DSC 4000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E0FA7D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Ekspander linii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79A68D5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Manipulator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058A13B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Czujnik PCP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19,</w:t>
      </w:r>
    </w:p>
    <w:p w14:paraId="1D22E86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5F39EB7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Czujnik zbicia szyby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4C0A20D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3B9AF3A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4282512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Wskaźnik alarmu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C70AFF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Czytnik kart system APOLLO 35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5.</w:t>
      </w:r>
    </w:p>
    <w:p w14:paraId="2A1C8728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2379C1E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110F9EF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F53505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5A3DD9D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11DA1A5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773064C6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1696E77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363B34B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71.</w:t>
      </w:r>
    </w:p>
    <w:p w14:paraId="18626B49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12BA8D57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Budynek Dydaktyczny ; ul. M. Drzymały</w:t>
      </w:r>
    </w:p>
    <w:p w14:paraId="19CCF077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6631BF0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SATEL CA64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D793E9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Ekspander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4F61F2C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Manipulator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7BAC902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Czujnik PCP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50,</w:t>
      </w:r>
    </w:p>
    <w:p w14:paraId="2623987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3E9CD4C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19C0EC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Unifon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AEF56A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Kaseta 2N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ADD5D7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2957EC5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2D135380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59771351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Budynek Dydaktyczny ; ul. Międzychodzka</w:t>
      </w:r>
    </w:p>
    <w:p w14:paraId="482CDEA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7C66401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IGNIS 1000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9B4F47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Czujki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25,</w:t>
      </w:r>
    </w:p>
    <w:p w14:paraId="2E1351D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ROP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3638AD5B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375F51A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SATEL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5ECB519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14,</w:t>
      </w:r>
    </w:p>
    <w:p w14:paraId="390638B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dźwiękowy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3EB9BD89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76A9056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D427D4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Rejestrator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ACC82F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62C9928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6A07197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Wyłącznik Główny Prądu: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2D699F16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4808DE3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7.</w:t>
      </w:r>
    </w:p>
    <w:p w14:paraId="1740D76B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2D94E0A4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Martineum</w:t>
      </w:r>
    </w:p>
    <w:p w14:paraId="437AB2F8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5530A13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Satela SSWiN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5A4D17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5F053F1D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675316C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wewnętrzna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799E7316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zewnętrzna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4,</w:t>
      </w:r>
      <w:r w:rsidRPr="00506F49">
        <w:rPr>
          <w:rFonts w:eastAsia="Times New Roman" w:cs="Arial"/>
        </w:rPr>
        <w:tab/>
        <w:t xml:space="preserve"> </w:t>
      </w:r>
    </w:p>
    <w:p w14:paraId="4EB2112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Rejestrator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20499A54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Klawiatura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42B25E15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Monitor LCD   </w:t>
      </w:r>
      <w:r w:rsidRPr="00506F49">
        <w:rPr>
          <w:rFonts w:eastAsia="Times New Roman" w:cs="Arial"/>
        </w:rPr>
        <w:tab/>
        <w:t xml:space="preserve">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4FD0361A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Zestaw komputerowy PC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1.</w:t>
      </w:r>
    </w:p>
    <w:p w14:paraId="01B8618F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198363D3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609943F5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Zespół Budynków Dydaktycznych Wydziału Nauk Społecznych i Wydziału Studiów Edukacyjnych</w:t>
      </w:r>
    </w:p>
    <w:p w14:paraId="72D1089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584342A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D+H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75FCFC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optyczna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1B24B4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4FFF8C2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Klapa oddymiająca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19B1BE4B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Urządzenia oddymiające klatki schodowe:</w:t>
      </w:r>
    </w:p>
    <w:p w14:paraId="52DE073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MERCOR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2AC74C6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3ACBD91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7.</w:t>
      </w:r>
    </w:p>
    <w:p w14:paraId="395381D3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53A83FE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Aritech Master (ogół kampusu):</w:t>
      </w:r>
    </w:p>
    <w:p w14:paraId="78A8B9B0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ATS 4018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BE8924A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ATS1201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24411CBE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ATS1202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70F8623D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18Ah 12V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03DDA75D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53,</w:t>
      </w:r>
    </w:p>
    <w:p w14:paraId="696A4F28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zalania wodą FD-1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5,</w:t>
      </w:r>
    </w:p>
    <w:p w14:paraId="2E6BB076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745D6D2A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3F31DD5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Galaxy (budynek E):</w:t>
      </w:r>
    </w:p>
    <w:p w14:paraId="770540D2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Galaxy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F94BFE9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8931ECB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11.</w:t>
      </w:r>
    </w:p>
    <w:p w14:paraId="2F1120B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DSC 4020 (budynek A/B):</w:t>
      </w:r>
    </w:p>
    <w:p w14:paraId="3F211DEB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4020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4858980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1F8D821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14,</w:t>
      </w:r>
    </w:p>
    <w:p w14:paraId="028841BC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Radiolinia z pilotami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5.</w:t>
      </w:r>
    </w:p>
    <w:p w14:paraId="404E714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Satel Integra (budynek C):</w:t>
      </w:r>
    </w:p>
    <w:p w14:paraId="1C5DBD65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Integra 64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3378011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338E4BE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PIR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29,</w:t>
      </w:r>
    </w:p>
    <w:p w14:paraId="08AC1B54" w14:textId="77777777" w:rsidR="00401A37" w:rsidRPr="00506F49" w:rsidRDefault="00401A37" w:rsidP="00401A37">
      <w:pPr>
        <w:numPr>
          <w:ilvl w:val="3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6.</w:t>
      </w:r>
    </w:p>
    <w:p w14:paraId="4DA111DF" w14:textId="77777777" w:rsidR="00401A37" w:rsidRPr="00506F49" w:rsidRDefault="00401A37" w:rsidP="00401A37">
      <w:pPr>
        <w:spacing w:after="0" w:line="276" w:lineRule="auto"/>
        <w:ind w:left="360"/>
        <w:rPr>
          <w:rFonts w:eastAsia="Times New Roman" w:cs="Times New Roman"/>
        </w:rPr>
      </w:pPr>
      <w:r w:rsidRPr="00506F49">
        <w:rPr>
          <w:rFonts w:eastAsia="Times New Roman" w:cs="Times New Roman"/>
          <w:u w:val="single"/>
        </w:rPr>
        <w:t>UWAGA: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eastAsia="Times New Roman" w:cs="Times New Roman"/>
        </w:rPr>
        <w:br/>
        <w:t>Systemy Galaxy 4020 i Integra są replikowane (stan każdej linii jest odwzorowany) w systemie ATS Master.</w:t>
      </w:r>
    </w:p>
    <w:p w14:paraId="3737863B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682566B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Kamera IP zewnętrzna DS-2CD753F-E</w:t>
      </w:r>
      <w:r w:rsidRPr="00506F49">
        <w:rPr>
          <w:rFonts w:eastAsia="Times New Roman" w:cs="Times New Roman"/>
        </w:rPr>
        <w:tab/>
        <w:t>– szt. 10,</w:t>
      </w:r>
    </w:p>
    <w:p w14:paraId="7DE1654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IP wewnętrzna DS-2CD7153-E </w:t>
      </w:r>
      <w:r w:rsidRPr="00506F49">
        <w:rPr>
          <w:rFonts w:eastAsia="Times New Roman" w:cs="Times New Roman"/>
        </w:rPr>
        <w:tab/>
        <w:t>– szt. 5,</w:t>
      </w:r>
    </w:p>
    <w:p w14:paraId="4AF7FC0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IP DS-8616NI-ST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68BCC0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22" HD Samsung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C1F8A6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Switch FS728-TP 24x10/100 PoE + 4x1000</w:t>
      </w:r>
      <w:r w:rsidRPr="00506F49">
        <w:rPr>
          <w:rFonts w:eastAsia="Times New Roman" w:cs="Times New Roman"/>
        </w:rPr>
        <w:tab/>
        <w:t>– szt. 2,</w:t>
      </w:r>
    </w:p>
    <w:p w14:paraId="410C708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Szafa 19" 10U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546856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analogowa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26,</w:t>
      </w:r>
    </w:p>
    <w:p w14:paraId="4D77778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OMTIC 16 portowy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7B319D6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podglądowy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39717CE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51D23C3B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095D7CC0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6287990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40,</w:t>
      </w:r>
    </w:p>
    <w:p w14:paraId="0705B19B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007B2C8D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Akademicki ; ul. Nieszawska</w:t>
      </w:r>
    </w:p>
    <w:p w14:paraId="1068DB4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21B0827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SAGITA 250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B89EE8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dymu optyczna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420,</w:t>
      </w:r>
    </w:p>
    <w:p w14:paraId="458F8FD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temperatury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2F8DD31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ROP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10,</w:t>
      </w:r>
    </w:p>
    <w:p w14:paraId="6EE78F9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10,</w:t>
      </w:r>
    </w:p>
    <w:p w14:paraId="447D62B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Akumulator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1940B08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Izolator zwarć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22.</w:t>
      </w:r>
    </w:p>
    <w:p w14:paraId="61C08DF8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DSO (Dźwiękowy System Ostrzegania)</w:t>
      </w:r>
    </w:p>
    <w:p w14:paraId="3313510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0717CBD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6F3B23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3E091A9C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7E4EADB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2B6AED3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104.</w:t>
      </w:r>
    </w:p>
    <w:p w14:paraId="401A5521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4D40B525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"Jowita"</w:t>
      </w:r>
    </w:p>
    <w:p w14:paraId="4672245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23E8AD3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SAGITA 250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049024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dymu optyczna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397,</w:t>
      </w:r>
    </w:p>
    <w:p w14:paraId="7BE815B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temperatury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1196A7E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ROP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25,</w:t>
      </w:r>
    </w:p>
    <w:p w14:paraId="5BB37A2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Sygnalizator akustyczny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13,</w:t>
      </w:r>
    </w:p>
    <w:p w14:paraId="0F62A12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55CC6333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DSO (Dźwiękowy System Ostrzegania)</w:t>
      </w:r>
    </w:p>
    <w:p w14:paraId="1D06912B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1FFBD8D8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1BBA8F1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83.</w:t>
      </w:r>
    </w:p>
    <w:p w14:paraId="5F1131A9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31AB1057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Dom Studencki "Babilon"</w:t>
      </w:r>
    </w:p>
    <w:p w14:paraId="0A9E9B52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01B957B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SAGITA 250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E676A9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dymu optyczna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185,</w:t>
      </w:r>
    </w:p>
    <w:p w14:paraId="2070EB8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ROP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2708DEF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Sygnalizator akustyczny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1A5E1DF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27B0791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3821C0C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Monitor LCD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1ED0A8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DB8AE8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6,</w:t>
      </w:r>
    </w:p>
    <w:p w14:paraId="310C960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26,</w:t>
      </w:r>
    </w:p>
    <w:p w14:paraId="4AE4C723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45B86AD2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4EE6E3B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49.</w:t>
      </w:r>
    </w:p>
    <w:p w14:paraId="0ABAACC4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3682810B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Iuridicum Novum</w:t>
      </w:r>
    </w:p>
    <w:p w14:paraId="479D526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System Sygnalizacji Pożaru:</w:t>
      </w:r>
    </w:p>
    <w:p w14:paraId="796FC16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Centrala 2-pętle (max.8) FP286418 </w:t>
      </w:r>
      <w:r w:rsidRPr="00506F49">
        <w:rPr>
          <w:rFonts w:eastAsia="Times New Roman" w:cs="Arial"/>
        </w:rPr>
        <w:tab/>
        <w:t>– szt. 1,</w:t>
      </w:r>
    </w:p>
    <w:p w14:paraId="4F5AF01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Karta linii pętlowych LC2002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6EB9AFB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Czujka optyczna DP2061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180</w:t>
      </w:r>
      <w:r w:rsidRPr="00506F49">
        <w:rPr>
          <w:rFonts w:eastAsia="Times New Roman" w:cs="Times New Roman"/>
        </w:rPr>
        <w:t>,</w:t>
      </w:r>
    </w:p>
    <w:p w14:paraId="649802D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Wskaźnik zadziałania WZ31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50</w:t>
      </w:r>
      <w:r w:rsidRPr="00506F49">
        <w:rPr>
          <w:rFonts w:eastAsia="Times New Roman" w:cs="Times New Roman"/>
        </w:rPr>
        <w:t>,</w:t>
      </w:r>
    </w:p>
    <w:p w14:paraId="36B28F0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ROP DM2000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22</w:t>
      </w:r>
    </w:p>
    <w:p w14:paraId="7B2703D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Moduł adresowalny IO2034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16,</w:t>
      </w:r>
    </w:p>
    <w:p w14:paraId="22CA732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Obudowa IO-2BOX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16,</w:t>
      </w:r>
    </w:p>
    <w:p w14:paraId="4BB1176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Syrena akustyczna S.A.-K5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41,</w:t>
      </w:r>
    </w:p>
    <w:p w14:paraId="63DBC20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Akumulator 45 Ah ALARMTEC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00AE764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Obudowa akumulatora KABE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1.</w:t>
      </w:r>
    </w:p>
    <w:p w14:paraId="3FFD754A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7989616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Centrala ATS 4018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2669FF8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  <w:lang w:val="de-DE"/>
        </w:rPr>
        <w:t xml:space="preserve">Interfejs RS232 - ATS1801 </w:t>
      </w:r>
      <w:r w:rsidRPr="00506F49">
        <w:rPr>
          <w:rFonts w:eastAsia="Times New Roman" w:cs="Arial"/>
          <w:szCs w:val="20"/>
          <w:lang w:val="de-DE"/>
        </w:rPr>
        <w:tab/>
      </w:r>
      <w:r w:rsidRPr="00506F49">
        <w:rPr>
          <w:rFonts w:eastAsia="Times New Roman" w:cs="Arial"/>
          <w:szCs w:val="20"/>
          <w:lang w:val="de-DE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4B7D0C4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Moduł ATS1811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174BD92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Rozszerzenie pamięci 1 MB ATS1830 </w:t>
      </w:r>
      <w:r w:rsidRPr="00506F49">
        <w:rPr>
          <w:rFonts w:eastAsia="Times New Roman" w:cs="Arial"/>
          <w:szCs w:val="20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53D6883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>Konwerter magistrali ATS 1741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3</w:t>
      </w:r>
      <w:r w:rsidRPr="00506F49">
        <w:rPr>
          <w:rFonts w:eastAsia="Times New Roman" w:cs="Times New Roman"/>
        </w:rPr>
        <w:t>,</w:t>
      </w:r>
    </w:p>
    <w:p w14:paraId="6834275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Ekspander ATS1201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5,</w:t>
      </w:r>
    </w:p>
    <w:p w14:paraId="33D5A5B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Moduł ATS1202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8,</w:t>
      </w:r>
    </w:p>
    <w:p w14:paraId="264271E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Manipulator LCD ATS1110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7,</w:t>
      </w:r>
    </w:p>
    <w:p w14:paraId="5E17CB3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Czujka ruchu PIR EV455-P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20,</w:t>
      </w:r>
    </w:p>
    <w:p w14:paraId="51DC985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Czujka ruchu PIR EV100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27,</w:t>
      </w:r>
    </w:p>
    <w:p w14:paraId="16CDD9E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Czujka ruchu dualna DD100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 9,</w:t>
      </w:r>
    </w:p>
    <w:p w14:paraId="722DAD5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Kontaktron wpuszczany DC120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55,</w:t>
      </w:r>
    </w:p>
    <w:p w14:paraId="5D5FB97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Przycisk napadowy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1,</w:t>
      </w:r>
    </w:p>
    <w:p w14:paraId="3C5A385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Stacja robocza z oprogramowaniem </w:t>
      </w:r>
      <w:r w:rsidRPr="00506F49">
        <w:rPr>
          <w:rFonts w:eastAsia="Times New Roman" w:cs="Arial"/>
          <w:szCs w:val="20"/>
        </w:rPr>
        <w:tab/>
        <w:t>– szt. 1,</w:t>
      </w:r>
    </w:p>
    <w:p w14:paraId="6C3000A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Akumulator 38Ah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1,</w:t>
      </w:r>
    </w:p>
    <w:p w14:paraId="0894DB9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Akumulator 24Ah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1,</w:t>
      </w:r>
    </w:p>
    <w:p w14:paraId="51B9AF4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Akumulator 17Ah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5.</w:t>
      </w:r>
    </w:p>
    <w:p w14:paraId="5B866586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4DF1B5F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Kamera kolor DINION LTC0455/11 </w:t>
      </w:r>
      <w:r w:rsidRPr="00506F49">
        <w:rPr>
          <w:rFonts w:eastAsia="Times New Roman" w:cs="Arial"/>
          <w:szCs w:val="20"/>
        </w:rPr>
        <w:tab/>
        <w:t>– szt. 7</w:t>
      </w:r>
      <w:r w:rsidRPr="00506F49">
        <w:rPr>
          <w:rFonts w:eastAsia="Times New Roman" w:cs="Times New Roman"/>
        </w:rPr>
        <w:t>,</w:t>
      </w:r>
    </w:p>
    <w:p w14:paraId="4CDFDC3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>Obiektyw 1/3”, 3-8mm, F/1.0-360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7</w:t>
      </w:r>
      <w:r w:rsidRPr="00506F49">
        <w:rPr>
          <w:rFonts w:eastAsia="Times New Roman" w:cs="Times New Roman"/>
        </w:rPr>
        <w:t>,</w:t>
      </w:r>
    </w:p>
    <w:p w14:paraId="430F148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Obudowa zewnętrzna HEK30K1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7</w:t>
      </w:r>
      <w:r w:rsidRPr="00506F49">
        <w:rPr>
          <w:rFonts w:eastAsia="Times New Roman" w:cs="Times New Roman"/>
        </w:rPr>
        <w:t>,</w:t>
      </w:r>
    </w:p>
    <w:p w14:paraId="34923E0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Wysięgnik ścienny WBOV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7</w:t>
      </w:r>
      <w:r w:rsidRPr="00506F49">
        <w:rPr>
          <w:rFonts w:eastAsia="Times New Roman" w:cs="Times New Roman"/>
        </w:rPr>
        <w:t>,</w:t>
      </w:r>
    </w:p>
    <w:p w14:paraId="69626FF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>Kamera kopułkowa, 1/3", 540TVL, 4-9mm</w:t>
      </w:r>
      <w:r w:rsidRPr="00506F49">
        <w:rPr>
          <w:rFonts w:eastAsia="Times New Roman" w:cs="Arial"/>
          <w:szCs w:val="20"/>
        </w:rPr>
        <w:tab/>
        <w:t>– szt. 37</w:t>
      </w:r>
      <w:r w:rsidRPr="00506F49">
        <w:rPr>
          <w:rFonts w:eastAsia="Times New Roman" w:cs="Times New Roman"/>
        </w:rPr>
        <w:t>,</w:t>
      </w:r>
    </w:p>
    <w:p w14:paraId="006EB71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Rejestrator cyfrowy re_porter_16-1T </w:t>
      </w:r>
      <w:r w:rsidRPr="00506F49">
        <w:rPr>
          <w:rFonts w:eastAsia="Times New Roman" w:cs="Arial"/>
          <w:szCs w:val="20"/>
        </w:rPr>
        <w:tab/>
        <w:t>– szt. 3,</w:t>
      </w:r>
    </w:p>
    <w:p w14:paraId="3271DA9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Zestaw RACK dla rejestratora re_potrer </w:t>
      </w:r>
      <w:r w:rsidRPr="00506F49">
        <w:rPr>
          <w:rFonts w:eastAsia="Times New Roman" w:cs="Arial"/>
          <w:szCs w:val="20"/>
        </w:rPr>
        <w:tab/>
        <w:t>– szt. 3,</w:t>
      </w:r>
    </w:p>
    <w:p w14:paraId="54DAF33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>Stacja podglądowa z oprog. GSCView</w:t>
      </w:r>
      <w:r w:rsidRPr="00506F49">
        <w:rPr>
          <w:rFonts w:eastAsia="Times New Roman" w:cs="Arial"/>
          <w:szCs w:val="20"/>
        </w:rPr>
        <w:tab/>
        <w:t>– szt. 1,</w:t>
      </w:r>
    </w:p>
    <w:p w14:paraId="6EB2A5E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Monitor LCD, 19", wejście VGA XA7-19I </w:t>
      </w:r>
      <w:r w:rsidRPr="00506F49">
        <w:rPr>
          <w:rFonts w:eastAsia="Times New Roman" w:cs="Arial"/>
          <w:szCs w:val="20"/>
        </w:rPr>
        <w:tab/>
        <w:t>– szt. 4,</w:t>
      </w:r>
    </w:p>
    <w:p w14:paraId="56940B6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Klawiatura Geutebrück GCT-3X-LAN </w:t>
      </w:r>
      <w:r w:rsidRPr="00506F49">
        <w:rPr>
          <w:rFonts w:eastAsia="Times New Roman" w:cs="Arial"/>
          <w:szCs w:val="20"/>
        </w:rPr>
        <w:tab/>
        <w:t>– szt. 1,</w:t>
      </w:r>
    </w:p>
    <w:p w14:paraId="0887338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lastRenderedPageBreak/>
        <w:t xml:space="preserve">Serwer sterujący z oprog. GeViSoft </w:t>
      </w:r>
      <w:r w:rsidRPr="00506F49">
        <w:rPr>
          <w:rFonts w:eastAsia="Times New Roman" w:cs="Arial"/>
          <w:szCs w:val="20"/>
        </w:rPr>
        <w:tab/>
        <w:t>– szt. 1,</w:t>
      </w:r>
    </w:p>
    <w:p w14:paraId="45D0C79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Arial"/>
          <w:szCs w:val="20"/>
          <w:lang w:val="en-US"/>
        </w:rPr>
        <w:t xml:space="preserve">UPS APC Smart 5000VA </w:t>
      </w:r>
      <w:r w:rsidRPr="00506F49">
        <w:rPr>
          <w:rFonts w:eastAsia="Times New Roman" w:cs="Arial"/>
          <w:szCs w:val="20"/>
          <w:lang w:val="en-US"/>
        </w:rPr>
        <w:tab/>
      </w:r>
      <w:r w:rsidRPr="00506F49">
        <w:rPr>
          <w:rFonts w:eastAsia="Times New Roman" w:cs="Arial"/>
          <w:szCs w:val="20"/>
          <w:lang w:val="en-US"/>
        </w:rPr>
        <w:tab/>
      </w:r>
      <w:r w:rsidRPr="00506F49">
        <w:rPr>
          <w:rFonts w:eastAsia="Times New Roman" w:cs="Arial"/>
          <w:szCs w:val="20"/>
          <w:lang w:val="en-US"/>
        </w:rPr>
        <w:tab/>
        <w:t>– szt. 1.</w:t>
      </w:r>
    </w:p>
    <w:p w14:paraId="7584D36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Zasilacz stabilizowany 12V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11,</w:t>
      </w:r>
    </w:p>
    <w:p w14:paraId="03ADF19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Szafa RACK 19”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1,</w:t>
      </w:r>
    </w:p>
    <w:p w14:paraId="43197D3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0"/>
        </w:rPr>
        <w:t xml:space="preserve">Ochronnik przepięć OPV1 </w:t>
      </w:r>
      <w:r w:rsidRPr="00506F49">
        <w:rPr>
          <w:rFonts w:eastAsia="Times New Roman" w:cs="Arial"/>
          <w:szCs w:val="20"/>
        </w:rPr>
        <w:tab/>
      </w:r>
      <w:r w:rsidRPr="00506F49">
        <w:rPr>
          <w:rFonts w:eastAsia="Times New Roman" w:cs="Arial"/>
          <w:szCs w:val="20"/>
        </w:rPr>
        <w:tab/>
        <w:t>– szt. 14.</w:t>
      </w:r>
    </w:p>
    <w:p w14:paraId="43E5F85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Kontroli Dostępu:</w:t>
      </w:r>
    </w:p>
    <w:p w14:paraId="68749BA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lang w:eastAsia="ar-SA"/>
        </w:rPr>
        <w:t xml:space="preserve">Moduł rozmówny SINTHESI </w:t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5C857B5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lang w:eastAsia="ar-SA"/>
        </w:rPr>
        <w:t xml:space="preserve">Płyta SINTHESI </w:t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07DA831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lang w:eastAsia="ar-SA"/>
        </w:rPr>
        <w:t xml:space="preserve">Obudowa dla 2 mod. SINTHESI </w:t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64E4D1B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lang w:eastAsia="ar-SA"/>
        </w:rPr>
        <w:t xml:space="preserve">Ramka dla 2 mod. SINTHESI </w:t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394D4B3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lang w:eastAsia="ar-SA"/>
        </w:rPr>
        <w:t xml:space="preserve">Zasilacz do sys. DIGIVOICE </w:t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  <w:t>– szt. 2</w:t>
      </w:r>
      <w:r w:rsidRPr="00506F49">
        <w:rPr>
          <w:rFonts w:eastAsia="Times New Roman" w:cs="Times New Roman"/>
        </w:rPr>
        <w:t>,</w:t>
      </w:r>
    </w:p>
    <w:p w14:paraId="654A731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lang w:eastAsia="ar-SA"/>
        </w:rPr>
        <w:t xml:space="preserve">Centrala do sys. DIGIVOICE </w:t>
      </w:r>
      <w:r w:rsidRPr="00506F49">
        <w:rPr>
          <w:rFonts w:eastAsia="Times New Roman" w:cs="Arial"/>
          <w:lang w:eastAsia="ar-SA"/>
        </w:rPr>
        <w:tab/>
      </w:r>
      <w:r w:rsidRPr="00506F49">
        <w:rPr>
          <w:rFonts w:eastAsia="Times New Roman" w:cs="Arial"/>
          <w:lang w:eastAsia="ar-SA"/>
        </w:rPr>
        <w:tab/>
        <w:t>– szt. 1,</w:t>
      </w:r>
    </w:p>
    <w:p w14:paraId="742EF0F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Kontroler ATS1250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47DFB80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napToGrid w:val="0"/>
        </w:rPr>
        <w:t xml:space="preserve">Czytnik zbliżeniowy </w:t>
      </w:r>
      <w:r w:rsidRPr="00506F49">
        <w:rPr>
          <w:rFonts w:eastAsia="Times New Roman" w:cs="Arial"/>
        </w:rPr>
        <w:t xml:space="preserve">ACI 795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6CA3E5A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napToGrid w:val="0"/>
        </w:rPr>
        <w:t xml:space="preserve">Przycisk wyjścia </w:t>
      </w:r>
      <w:r w:rsidRPr="00506F49">
        <w:rPr>
          <w:rFonts w:eastAsia="Times New Roman" w:cs="Arial"/>
        </w:rPr>
        <w:t xml:space="preserve">ACA001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66ADC38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napToGrid w:val="0"/>
        </w:rPr>
        <w:t xml:space="preserve">Przycisk ewakuacyjny </w:t>
      </w:r>
      <w:r w:rsidRPr="00506F49">
        <w:rPr>
          <w:rFonts w:eastAsia="Times New Roman" w:cs="Arial"/>
        </w:rPr>
        <w:t xml:space="preserve">WR2001SG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333220A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Elektrozaczep JIS/1510 DC REFO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251C6D8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Czujka magnetyczna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4EA1D3D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Interfejs czytnika Wieganda ATS1170 </w:t>
      </w:r>
      <w:r w:rsidRPr="00506F49">
        <w:rPr>
          <w:rFonts w:eastAsia="Times New Roman" w:cs="Arial"/>
        </w:rPr>
        <w:tab/>
        <w:t>– szt. 2.</w:t>
      </w:r>
    </w:p>
    <w:p w14:paraId="3148C11D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4F253F7D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630182F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Centralna bateria – serwis przez firmę zewnętrzną.</w:t>
      </w:r>
    </w:p>
    <w:p w14:paraId="4C0A0E6E" w14:textId="77777777" w:rsidR="00401A37" w:rsidRPr="00506F49" w:rsidRDefault="00401A37" w:rsidP="00401A37">
      <w:pPr>
        <w:spacing w:after="0" w:line="276" w:lineRule="auto"/>
        <w:ind w:left="720"/>
        <w:rPr>
          <w:rFonts w:eastAsia="Times New Roman" w:cs="Times New Roman"/>
        </w:rPr>
      </w:pPr>
    </w:p>
    <w:p w14:paraId="38D85D7D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Pracy Twórczej w Ciążeniu</w:t>
      </w:r>
    </w:p>
    <w:p w14:paraId="5F8761D8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67C188B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CSP-35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6A6A7E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dymu jonizacyjna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33,</w:t>
      </w:r>
    </w:p>
    <w:p w14:paraId="42831C9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ROP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AEC62A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40.</w:t>
      </w:r>
    </w:p>
    <w:p w14:paraId="1991C1C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07C343EA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691114F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6.</w:t>
      </w:r>
    </w:p>
    <w:p w14:paraId="4F5E20F8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923B0BE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Ogród Botaniczny</w:t>
      </w:r>
    </w:p>
    <w:p w14:paraId="19406362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563171D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SATEL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1E8B9F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31.</w:t>
      </w:r>
    </w:p>
    <w:p w14:paraId="183229E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577EEE4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3B87950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Rejestrator Samsung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B6BE2D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4EB052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`14,</w:t>
      </w:r>
    </w:p>
    <w:p w14:paraId="5731DDA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F11D8E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Zasilacz awaryjny UPS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5ABB632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61D76FF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20F005D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47.</w:t>
      </w:r>
    </w:p>
    <w:p w14:paraId="331BF2A7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5238AE55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Zespół Pałacowo-Parkowy Gułtowy</w:t>
      </w:r>
    </w:p>
    <w:p w14:paraId="6384DF86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7B80000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C</w:t>
      </w:r>
      <w:r w:rsidRPr="00506F49">
        <w:rPr>
          <w:rFonts w:ascii="Calibri" w:eastAsia="Times New Roman" w:hAnsi="Calibri" w:cs="Arial"/>
        </w:rPr>
        <w:t>entrala Siemens SINTESO FC2040</w:t>
      </w:r>
      <w:r w:rsidRPr="00506F49">
        <w:rPr>
          <w:rFonts w:eastAsia="Times New Roman" w:cs="Arial"/>
        </w:rPr>
        <w:t xml:space="preserve"> </w:t>
      </w:r>
      <w:r w:rsidRPr="00506F49">
        <w:rPr>
          <w:rFonts w:eastAsia="Times New Roman" w:cs="Arial"/>
        </w:rPr>
        <w:tab/>
        <w:t>– szt. 1,</w:t>
      </w:r>
    </w:p>
    <w:p w14:paraId="788EF3E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Podcentrala Siemens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1F2F9E1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118,</w:t>
      </w:r>
    </w:p>
    <w:p w14:paraId="00D0A29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ascii="Calibri" w:eastAsia="Times New Roman" w:hAnsi="Calibri" w:cs="Times New Roman"/>
        </w:rPr>
      </w:pPr>
      <w:r w:rsidRPr="00506F49">
        <w:rPr>
          <w:rFonts w:eastAsia="Times New Roman" w:cs="Arial"/>
        </w:rPr>
        <w:t xml:space="preserve">Ręczny Ostrzegacz Pożarowy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16.</w:t>
      </w:r>
    </w:p>
    <w:p w14:paraId="5EFB14B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Urządzenia oddymiające klatki schodowe:</w:t>
      </w:r>
    </w:p>
    <w:p w14:paraId="615756E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MERCOR 9705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EACA7D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0B0B6F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Wentylator oddymiający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  <w:t>– szt. 1,</w:t>
      </w:r>
    </w:p>
    <w:p w14:paraId="4668920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Przeciwpożarowy Wyłącznik Prądu</w:t>
      </w:r>
      <w:r w:rsidRPr="00506F49">
        <w:rPr>
          <w:rFonts w:eastAsia="Times New Roman" w:cs="Times New Roman"/>
        </w:rPr>
        <w:tab/>
        <w:t>– szt. 2.</w:t>
      </w:r>
    </w:p>
    <w:p w14:paraId="34B6DE1A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667350D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</w:t>
      </w:r>
      <w:r w:rsidRPr="00506F49">
        <w:rPr>
          <w:rFonts w:ascii="Calibri" w:eastAsia="Times New Roman" w:hAnsi="Calibri" w:cs="Times New Roman"/>
        </w:rPr>
        <w:t>entrala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ascii="Calibri" w:eastAsia="Times New Roman" w:hAnsi="Calibri" w:cs="Times New Roman"/>
        </w:rPr>
        <w:t xml:space="preserve">Satel Integra         </w:t>
      </w:r>
      <w:r w:rsidRPr="00506F49">
        <w:rPr>
          <w:rFonts w:eastAsia="Times New Roman" w:cs="Times New Roman"/>
        </w:rPr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0F0B67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ascii="Calibri" w:eastAsia="Times New Roman" w:hAnsi="Calibri" w:cs="Times New Roman"/>
        </w:rPr>
        <w:t>Eksp</w:t>
      </w:r>
      <w:r w:rsidRPr="00506F49">
        <w:rPr>
          <w:rFonts w:eastAsia="Times New Roman" w:cs="Times New Roman"/>
        </w:rPr>
        <w:t xml:space="preserve">ander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</w:t>
      </w:r>
      <w:r w:rsidRPr="00506F49">
        <w:rPr>
          <w:rFonts w:ascii="Calibri" w:eastAsia="Times New Roman" w:hAnsi="Calibri" w:cs="Times New Roman"/>
        </w:rPr>
        <w:t xml:space="preserve"> 15</w:t>
      </w:r>
      <w:r w:rsidRPr="00506F49">
        <w:rPr>
          <w:rFonts w:eastAsia="Times New Roman" w:cs="Times New Roman"/>
        </w:rPr>
        <w:t>,</w:t>
      </w:r>
    </w:p>
    <w:p w14:paraId="5D960C0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sterująca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</w:t>
      </w:r>
      <w:r w:rsidRPr="00506F49">
        <w:rPr>
          <w:rFonts w:ascii="Calibri" w:eastAsia="Times New Roman" w:hAnsi="Calibri" w:cs="Times New Roman"/>
        </w:rPr>
        <w:t xml:space="preserve"> 7</w:t>
      </w:r>
      <w:r w:rsidRPr="00506F49">
        <w:rPr>
          <w:rFonts w:eastAsia="Times New Roman" w:cs="Times New Roman"/>
        </w:rPr>
        <w:t>,</w:t>
      </w:r>
    </w:p>
    <w:p w14:paraId="6058B6A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– szt. </w:t>
      </w:r>
      <w:r w:rsidRPr="00506F49">
        <w:rPr>
          <w:rFonts w:ascii="Calibri" w:eastAsia="Times New Roman" w:hAnsi="Calibri" w:cs="Times New Roman"/>
        </w:rPr>
        <w:t>100</w:t>
      </w:r>
      <w:r w:rsidRPr="00506F49">
        <w:rPr>
          <w:rFonts w:eastAsia="Times New Roman" w:cs="Times New Roman"/>
        </w:rPr>
        <w:t>.</w:t>
      </w:r>
    </w:p>
    <w:p w14:paraId="4664B28F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2022FC2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Rejestrator</w:t>
      </w:r>
      <w:r w:rsidRPr="00506F49">
        <w:rPr>
          <w:rFonts w:ascii="Calibri" w:eastAsia="Times New Roman" w:hAnsi="Calibri" w:cs="Arial"/>
        </w:rPr>
        <w:t xml:space="preserve"> DHI-XVR5232AN-X 32k</w:t>
      </w:r>
      <w:r w:rsidRPr="00506F49">
        <w:rPr>
          <w:rFonts w:eastAsia="Times New Roman" w:cs="Arial"/>
        </w:rPr>
        <w:t xml:space="preserve"> </w:t>
      </w:r>
      <w:r w:rsidRPr="00506F49">
        <w:rPr>
          <w:rFonts w:eastAsia="Times New Roman" w:cs="Arial"/>
        </w:rPr>
        <w:tab/>
        <w:t>– szt. 1,</w:t>
      </w:r>
    </w:p>
    <w:p w14:paraId="792F523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Monitor Dahuna     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27719B6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Klawiatura sterująca NKB-1000</w:t>
      </w:r>
      <w:r w:rsidRPr="00506F49">
        <w:rPr>
          <w:rFonts w:eastAsia="Times New Roman" w:cs="Arial"/>
        </w:rPr>
        <w:tab/>
        <w:t xml:space="preserve"> </w:t>
      </w:r>
      <w:r w:rsidRPr="00506F49">
        <w:rPr>
          <w:rFonts w:eastAsia="Times New Roman" w:cs="Arial"/>
        </w:rPr>
        <w:tab/>
        <w:t>– szt. 1,</w:t>
      </w:r>
    </w:p>
    <w:p w14:paraId="4C63009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obrotowa</w:t>
      </w:r>
      <w:r w:rsidRPr="00506F49">
        <w:rPr>
          <w:rFonts w:ascii="Calibri" w:eastAsia="Times New Roman" w:hAnsi="Calibri" w:cs="Arial"/>
        </w:rPr>
        <w:t xml:space="preserve">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ascii="Calibri" w:eastAsia="Times New Roman" w:hAnsi="Calibri" w:cs="Arial"/>
        </w:rPr>
        <w:t>– szt.</w:t>
      </w:r>
      <w:r w:rsidRPr="00506F49">
        <w:rPr>
          <w:rFonts w:eastAsia="Times New Roman" w:cs="Arial"/>
        </w:rPr>
        <w:t xml:space="preserve"> 3,</w:t>
      </w:r>
    </w:p>
    <w:p w14:paraId="0D1AF36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zewnętrzna stała</w:t>
      </w:r>
      <w:r w:rsidRPr="00506F49">
        <w:rPr>
          <w:rFonts w:ascii="Calibri" w:eastAsia="Times New Roman" w:hAnsi="Calibri" w:cs="Arial"/>
        </w:rPr>
        <w:t xml:space="preserve">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ascii="Calibri" w:eastAsia="Times New Roman" w:hAnsi="Calibri" w:cs="Arial"/>
        </w:rPr>
        <w:t>– szt.</w:t>
      </w:r>
      <w:r w:rsidRPr="00506F49">
        <w:rPr>
          <w:rFonts w:eastAsia="Times New Roman" w:cs="Arial"/>
        </w:rPr>
        <w:t xml:space="preserve"> 7,</w:t>
      </w:r>
    </w:p>
    <w:p w14:paraId="5DF89FF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9.</w:t>
      </w:r>
    </w:p>
    <w:p w14:paraId="261EAA7E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Kontroli Dostępu:</w:t>
      </w:r>
    </w:p>
    <w:p w14:paraId="017F67B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4"/>
        </w:rPr>
        <w:t xml:space="preserve">Instalacja przywoławcza – </w:t>
      </w:r>
      <w:r w:rsidRPr="00506F49">
        <w:rPr>
          <w:rFonts w:ascii="Calibri" w:eastAsia="Times New Roman" w:hAnsi="Calibri" w:cs="Arial"/>
          <w:szCs w:val="24"/>
        </w:rPr>
        <w:t>Wozownia – 1 pomieszczenie</w:t>
      </w:r>
      <w:r w:rsidRPr="00506F49">
        <w:rPr>
          <w:rFonts w:eastAsia="Times New Roman" w:cs="Arial"/>
          <w:szCs w:val="24"/>
        </w:rPr>
        <w:t>,</w:t>
      </w:r>
    </w:p>
    <w:p w14:paraId="0FBB677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  <w:szCs w:val="24"/>
        </w:rPr>
        <w:t xml:space="preserve">Instalacja przywoławcza – </w:t>
      </w:r>
      <w:r w:rsidRPr="00506F49">
        <w:rPr>
          <w:rFonts w:ascii="Calibri" w:eastAsia="Times New Roman" w:hAnsi="Calibri" w:cs="Arial"/>
          <w:szCs w:val="24"/>
        </w:rPr>
        <w:t>Pałac –</w:t>
      </w:r>
      <w:r w:rsidRPr="00506F49">
        <w:rPr>
          <w:rFonts w:eastAsia="Times New Roman" w:cs="Arial"/>
          <w:szCs w:val="24"/>
        </w:rPr>
        <w:t xml:space="preserve"> 1 </w:t>
      </w:r>
      <w:r w:rsidRPr="00506F49">
        <w:rPr>
          <w:rFonts w:ascii="Calibri" w:eastAsia="Times New Roman" w:hAnsi="Calibri" w:cs="Arial"/>
          <w:szCs w:val="24"/>
        </w:rPr>
        <w:t>pomieszczenie</w:t>
      </w:r>
      <w:r w:rsidRPr="00506F49">
        <w:rPr>
          <w:rFonts w:eastAsia="Times New Roman" w:cs="Arial"/>
          <w:szCs w:val="24"/>
        </w:rPr>
        <w:t>.</w:t>
      </w:r>
    </w:p>
    <w:p w14:paraId="237D4E13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1928E7F7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51579B4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43.</w:t>
      </w:r>
    </w:p>
    <w:p w14:paraId="28ECB8E4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1C7DC691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„Jagienka”</w:t>
      </w:r>
    </w:p>
    <w:p w14:paraId="203763F2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0802086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Centrala BMZ Integral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108B72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Optyczna czujka dymu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410,</w:t>
      </w:r>
    </w:p>
    <w:p w14:paraId="5666157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36,</w:t>
      </w:r>
    </w:p>
    <w:p w14:paraId="2551B9E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Moduł adresowalny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40,</w:t>
      </w:r>
    </w:p>
    <w:p w14:paraId="4B56176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 ppoż. Merawex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0CBC81E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64C9059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Klapa oddymiająca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EE8FBE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Sterownik klap pożarowych RZN 4404K </w:t>
      </w:r>
      <w:r w:rsidRPr="00506F49">
        <w:rPr>
          <w:rFonts w:eastAsia="Times New Roman" w:cs="Times New Roman"/>
        </w:rPr>
        <w:tab/>
        <w:t>– szt. 2,</w:t>
      </w:r>
    </w:p>
    <w:p w14:paraId="1B158D2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Zasilacz ppoż. Merawex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24D5447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11.</w:t>
      </w:r>
    </w:p>
    <w:p w14:paraId="24B0A2FC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DSO (Dźwiękowy System Ostrzegania):</w:t>
      </w:r>
    </w:p>
    <w:p w14:paraId="27696CE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Urządzenia systemowe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9,</w:t>
      </w:r>
    </w:p>
    <w:p w14:paraId="128374B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Głośnik sufitowy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7,</w:t>
      </w:r>
    </w:p>
    <w:p w14:paraId="582277E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Głośnik ścienne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501,</w:t>
      </w:r>
    </w:p>
    <w:p w14:paraId="3D5F0C2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Szafa z zasilaniem awaryjnym 2x80Ah </w:t>
      </w:r>
      <w:r w:rsidRPr="00506F49">
        <w:rPr>
          <w:rFonts w:eastAsia="Times New Roman" w:cs="Times New Roman"/>
        </w:rPr>
        <w:tab/>
        <w:t>– szt. 1.</w:t>
      </w:r>
    </w:p>
    <w:p w14:paraId="0261D3DE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7E0998C0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51360B4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90.</w:t>
      </w:r>
    </w:p>
    <w:p w14:paraId="215C0B4C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632A2E49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643E91E4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„Zbyszko”</w:t>
      </w:r>
    </w:p>
    <w:p w14:paraId="4F6FBCD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0CAC0B8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punktowa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418,</w:t>
      </w:r>
    </w:p>
    <w:p w14:paraId="3F42ECD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39,</w:t>
      </w:r>
    </w:p>
    <w:p w14:paraId="0584FA2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sterowania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97D824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Zasilacz buforowy zewnętrzny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EFBF56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odcinająca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71.</w:t>
      </w:r>
    </w:p>
    <w:p w14:paraId="630128F5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DSO (Dźwiękowy System Ostrzegania)</w:t>
      </w:r>
    </w:p>
    <w:p w14:paraId="3E8D2AFA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48B688D8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1DACA003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87.</w:t>
      </w:r>
    </w:p>
    <w:p w14:paraId="028348E4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01901658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Budynek Dydaktyczny "Szpitalik" – al. Niepodległości 24</w:t>
      </w:r>
    </w:p>
    <w:p w14:paraId="0FB5D456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4D9FB1B7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POLON 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271955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Panel wyniesiony TSR-4900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A7A670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optyczna dymu DUR-4046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112,</w:t>
      </w:r>
    </w:p>
    <w:p w14:paraId="24CF0ACE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Uniwersalny czujnik ciepła TUN-4046 </w:t>
      </w:r>
      <w:r w:rsidRPr="00506F49">
        <w:rPr>
          <w:rFonts w:eastAsia="Times New Roman" w:cs="Times New Roman"/>
        </w:rPr>
        <w:tab/>
        <w:t>– szt. 1,</w:t>
      </w:r>
    </w:p>
    <w:p w14:paraId="35DE3F1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Ręczny ostrzegacz pożarowy ROP-4001M </w:t>
      </w:r>
      <w:r w:rsidRPr="00506F49">
        <w:rPr>
          <w:rFonts w:eastAsia="Times New Roman" w:cs="Times New Roman"/>
        </w:rPr>
        <w:tab/>
        <w:t>– szt. 6,</w:t>
      </w:r>
    </w:p>
    <w:p w14:paraId="2A27A01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SA-K7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4D363FF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 xml:space="preserve">Przeciwpożarowy wyłącznik prądu </w:t>
      </w:r>
      <w:r w:rsidRPr="00506F49">
        <w:rPr>
          <w:rFonts w:eastAsia="Times New Roman" w:cs="Times New Roman"/>
        </w:rPr>
        <w:tab/>
        <w:t>– szt. 1.</w:t>
      </w:r>
    </w:p>
    <w:p w14:paraId="353FDE5D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Oddymiania i Przewietrzania:</w:t>
      </w:r>
    </w:p>
    <w:p w14:paraId="6E42592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MERCOR MCR97055A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262C59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przewietrzania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22433A7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optyczna dymu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8262CA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oddymiania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3,</w:t>
      </w:r>
    </w:p>
    <w:p w14:paraId="3B8B586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Klapa oddymiająca z siłownikiem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1.</w:t>
      </w:r>
    </w:p>
    <w:p w14:paraId="6BCB7CE6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78836BB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SATEL INTEGRA 64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4C7C4C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KD CPR32-SE-BRD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5ED6331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strefowa PRT64EM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5A7380F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14,</w:t>
      </w:r>
    </w:p>
    <w:p w14:paraId="1C26EAE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17,</w:t>
      </w:r>
    </w:p>
    <w:p w14:paraId="1C0F819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Rygiel elektryczny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19EAF1C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Czytnik kart zbliżeniowych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9.</w:t>
      </w:r>
    </w:p>
    <w:p w14:paraId="654AC938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0116465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Serwer Bosch DLA-AIOUO-04AT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4E94EE5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wewnętrzna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15,</w:t>
      </w:r>
    </w:p>
    <w:p w14:paraId="42875F2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zewnętrzna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4.</w:t>
      </w:r>
    </w:p>
    <w:p w14:paraId="5E5B777F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1</w:t>
      </w:r>
    </w:p>
    <w:p w14:paraId="760432C7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1A1CEED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40.</w:t>
      </w:r>
    </w:p>
    <w:p w14:paraId="63043D6B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34B5275C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24B3C712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Pracy Twórczej w Obrzycku</w:t>
      </w:r>
    </w:p>
    <w:p w14:paraId="1FE8BE6E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3EDE40F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Schrack Seconet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6F6F877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dymu optyczna OSD 2000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82,</w:t>
      </w:r>
    </w:p>
    <w:p w14:paraId="24ABE4F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temperatury DMD2000-2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717C061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Przycisk ROP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3E026DD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SIR Y04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7E3C575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Akumulator 12V/15Ah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6BEEE7E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Przeciwpożarowy Wyłącznik Prądu </w:t>
      </w:r>
      <w:r w:rsidRPr="00506F49">
        <w:rPr>
          <w:rFonts w:eastAsia="Times New Roman" w:cs="Times New Roman"/>
        </w:rPr>
        <w:tab/>
        <w:t>– szt. 1.</w:t>
      </w:r>
    </w:p>
    <w:p w14:paraId="4743D10D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Napadu:</w:t>
      </w:r>
    </w:p>
    <w:p w14:paraId="0FB7BFD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CA-64 SATEL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748102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25,</w:t>
      </w:r>
    </w:p>
    <w:p w14:paraId="429F4DC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Akumulator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2.</w:t>
      </w:r>
    </w:p>
    <w:p w14:paraId="7476AC71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ind w:left="993" w:hanging="633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07C26842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4826738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36.</w:t>
      </w:r>
    </w:p>
    <w:p w14:paraId="062B1428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</w:rPr>
      </w:pPr>
    </w:p>
    <w:p w14:paraId="3DB0FDA6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Novum + Biblioteka Novum - al. Niepodległości 4</w:t>
      </w:r>
    </w:p>
    <w:p w14:paraId="49FFAF35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70F15F4A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Centrala p.poż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76E18E52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Ręczny ostrzegacz pożarowy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kpl,</w:t>
      </w:r>
    </w:p>
    <w:p w14:paraId="461DC41E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Optyczna czujka dymu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kpl,</w:t>
      </w:r>
    </w:p>
    <w:p w14:paraId="7EF99520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oddymiania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Arial"/>
        </w:rPr>
        <w:t>– szt. 2,</w:t>
      </w:r>
    </w:p>
    <w:p w14:paraId="47DAF1D9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oddymiania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Arial"/>
        </w:rPr>
        <w:t>– szt. 10,</w:t>
      </w:r>
    </w:p>
    <w:p w14:paraId="357CEA2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Arial"/>
        </w:rPr>
        <w:t>– szt. 2,</w:t>
      </w:r>
    </w:p>
    <w:p w14:paraId="143079BF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22BB4D1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SSWiN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0689F1E8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kpl,</w:t>
      </w:r>
    </w:p>
    <w:p w14:paraId="751216BD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51FF391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wewnętrzna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10,</w:t>
      </w:r>
    </w:p>
    <w:p w14:paraId="473EC91A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zewnętrzna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10,</w:t>
      </w:r>
      <w:r w:rsidRPr="00506F49">
        <w:rPr>
          <w:rFonts w:eastAsia="Times New Roman" w:cs="Arial"/>
        </w:rPr>
        <w:tab/>
        <w:t xml:space="preserve"> </w:t>
      </w:r>
    </w:p>
    <w:p w14:paraId="4EB5D3CB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Rejestrator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308AFB6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Klawiatura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5EDC2E8E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Monitor LCD   </w:t>
      </w:r>
      <w:r w:rsidRPr="00506F49">
        <w:rPr>
          <w:rFonts w:eastAsia="Times New Roman" w:cs="Arial"/>
        </w:rPr>
        <w:tab/>
        <w:t xml:space="preserve">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3FF2F300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Zestaw komputerowy PC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1.</w:t>
      </w:r>
    </w:p>
    <w:p w14:paraId="666112AD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3</w:t>
      </w:r>
    </w:p>
    <w:p w14:paraId="35166239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36C2E35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50,</w:t>
      </w:r>
    </w:p>
    <w:p w14:paraId="6D98A179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13779E7D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Maius + Biblioteka WFPiK - ul. Fredry 10</w:t>
      </w:r>
    </w:p>
    <w:p w14:paraId="6F07DAE1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1B64CFCB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Centrala p.poż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05846183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Ręczny ostrzegacz pożarowy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kpl,</w:t>
      </w:r>
    </w:p>
    <w:p w14:paraId="429D8BFF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Optyczna czujka dymu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kpl,</w:t>
      </w:r>
    </w:p>
    <w:p w14:paraId="31109253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oddymiania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Arial"/>
        </w:rPr>
        <w:t>– szt. 2,</w:t>
      </w:r>
    </w:p>
    <w:p w14:paraId="63CA4813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oddymiania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Arial"/>
        </w:rPr>
        <w:t>– szt. 10,</w:t>
      </w:r>
    </w:p>
    <w:p w14:paraId="623BFD82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Arial"/>
        </w:rPr>
        <w:t>– szt. 2,</w:t>
      </w:r>
    </w:p>
    <w:p w14:paraId="327940B0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70B37F5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SSWiN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1284F6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kpl,</w:t>
      </w:r>
    </w:p>
    <w:p w14:paraId="727AB107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67E6437D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wewnętrzna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10,</w:t>
      </w:r>
    </w:p>
    <w:p w14:paraId="07B80C9F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zewnętrzna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10,</w:t>
      </w:r>
      <w:r w:rsidRPr="00506F49">
        <w:rPr>
          <w:rFonts w:eastAsia="Times New Roman" w:cs="Arial"/>
        </w:rPr>
        <w:tab/>
        <w:t xml:space="preserve"> </w:t>
      </w:r>
    </w:p>
    <w:p w14:paraId="3AC8ED0E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Rejestrator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493AFBE4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Klawiatura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76DE3071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Monitor LCD   </w:t>
      </w:r>
      <w:r w:rsidRPr="00506F49">
        <w:rPr>
          <w:rFonts w:eastAsia="Times New Roman" w:cs="Arial"/>
        </w:rPr>
        <w:tab/>
        <w:t xml:space="preserve">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44F55E5B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lastRenderedPageBreak/>
        <w:t xml:space="preserve">Zestaw komputerowy PC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1.</w:t>
      </w:r>
    </w:p>
    <w:p w14:paraId="143193EA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4</w:t>
      </w:r>
    </w:p>
    <w:p w14:paraId="4D043D17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36A8875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50,</w:t>
      </w:r>
    </w:p>
    <w:p w14:paraId="7A5C7189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highlight w:val="yellow"/>
        </w:rPr>
      </w:pPr>
    </w:p>
    <w:p w14:paraId="477C94AC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Instytut Kultury Europejskiej, ul. Kostrzewskiego 5-7, 62-200 Gniezno</w:t>
      </w:r>
    </w:p>
    <w:p w14:paraId="116066B9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3A5191B0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Klapa oddymiająca, z napędem pneumatycznym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Arial"/>
        </w:rPr>
        <w:t>– szt. 6,</w:t>
      </w:r>
    </w:p>
    <w:p w14:paraId="664ED58A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79630FB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4,</w:t>
      </w:r>
    </w:p>
    <w:p w14:paraId="685E874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                                                             - szt. 1,</w:t>
      </w:r>
    </w:p>
    <w:p w14:paraId="0D7826EE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557A292A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Rejestrator                                              </w:t>
      </w:r>
      <w:r w:rsidRPr="00506F49">
        <w:rPr>
          <w:rFonts w:eastAsia="Times New Roman" w:cs="Arial"/>
        </w:rPr>
        <w:tab/>
        <w:t xml:space="preserve">1  sztuka </w:t>
      </w:r>
    </w:p>
    <w:p w14:paraId="4A8A0CA5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Krosownica                                             </w:t>
      </w:r>
      <w:r w:rsidRPr="00506F49">
        <w:rPr>
          <w:rFonts w:eastAsia="Times New Roman" w:cs="Arial"/>
        </w:rPr>
        <w:tab/>
        <w:t xml:space="preserve">1  sztuka </w:t>
      </w:r>
    </w:p>
    <w:p w14:paraId="2D13EE5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Klawiatura sterująca                               </w:t>
      </w:r>
      <w:r w:rsidRPr="00506F49">
        <w:rPr>
          <w:rFonts w:eastAsia="Times New Roman" w:cs="Arial"/>
        </w:rPr>
        <w:tab/>
        <w:t>1 sztuka</w:t>
      </w:r>
    </w:p>
    <w:p w14:paraId="70ABFFC8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Monitor LCD                                          </w:t>
      </w:r>
      <w:r w:rsidRPr="00506F49">
        <w:rPr>
          <w:rFonts w:eastAsia="Times New Roman" w:cs="Arial"/>
        </w:rPr>
        <w:tab/>
        <w:t>1 sztuka</w:t>
      </w:r>
    </w:p>
    <w:p w14:paraId="11809CF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Zasilacz buforowy                                 </w:t>
      </w:r>
      <w:r w:rsidRPr="00506F49">
        <w:rPr>
          <w:rFonts w:eastAsia="Times New Roman" w:cs="Arial"/>
        </w:rPr>
        <w:tab/>
        <w:t>1 sztuka</w:t>
      </w:r>
    </w:p>
    <w:p w14:paraId="0E1336CF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Kamera wewnętrzna                          </w:t>
      </w:r>
      <w:r w:rsidRPr="00506F49">
        <w:rPr>
          <w:rFonts w:eastAsia="Times New Roman" w:cs="Arial"/>
        </w:rPr>
        <w:tab/>
        <w:t>4 sztuka</w:t>
      </w:r>
    </w:p>
    <w:p w14:paraId="122A4CB6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Kamera zewnętrzna                             </w:t>
      </w:r>
      <w:r w:rsidRPr="00506F49">
        <w:rPr>
          <w:rFonts w:eastAsia="Times New Roman" w:cs="Arial"/>
        </w:rPr>
        <w:tab/>
        <w:t xml:space="preserve">4 sztuk </w:t>
      </w:r>
    </w:p>
    <w:p w14:paraId="7BCDADB7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Arial"/>
        </w:rPr>
      </w:pPr>
      <w:r w:rsidRPr="00506F49">
        <w:rPr>
          <w:rFonts w:eastAsia="Times New Roman" w:cs="Arial"/>
        </w:rPr>
        <w:t xml:space="preserve">Zestaw komputerowy PC                     </w:t>
      </w:r>
      <w:r w:rsidRPr="00506F49">
        <w:rPr>
          <w:rFonts w:eastAsia="Times New Roman" w:cs="Arial"/>
        </w:rPr>
        <w:tab/>
        <w:t xml:space="preserve">1  sztuka </w:t>
      </w:r>
    </w:p>
    <w:p w14:paraId="1C8E5040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szt. min. 2</w:t>
      </w:r>
    </w:p>
    <w:p w14:paraId="1AA96A04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7054C8DB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szt. 20,</w:t>
      </w:r>
    </w:p>
    <w:p w14:paraId="7FAA7C9B" w14:textId="77777777" w:rsidR="00401A37" w:rsidRPr="00506F49" w:rsidRDefault="00401A37" w:rsidP="00401A37">
      <w:pPr>
        <w:spacing w:after="0" w:line="276" w:lineRule="auto"/>
        <w:rPr>
          <w:rFonts w:eastAsia="Times New Roman" w:cs="Times New Roman"/>
          <w:b/>
        </w:rPr>
      </w:pPr>
    </w:p>
    <w:p w14:paraId="4A7B3AAC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+ Sala Sportowa, ul. Kostrzewskiego 5-7, 62-200 Gniezno</w:t>
      </w:r>
    </w:p>
    <w:p w14:paraId="7486B5C4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6EF825DF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zewnętrzna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szt. 1,</w:t>
      </w:r>
      <w:r w:rsidRPr="00506F49">
        <w:rPr>
          <w:rFonts w:eastAsia="Times New Roman" w:cs="Arial"/>
        </w:rPr>
        <w:tab/>
        <w:t xml:space="preserve"> </w:t>
      </w:r>
    </w:p>
    <w:p w14:paraId="40D1DE03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szt. min. 7+1</w:t>
      </w:r>
    </w:p>
    <w:p w14:paraId="4E3EF89F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60D4DC4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szt. 4.</w:t>
      </w:r>
    </w:p>
    <w:p w14:paraId="61146F6E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6803B9A8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Dom Studencki „Hanka”  ; ul. Niepodległości</w:t>
      </w:r>
    </w:p>
    <w:p w14:paraId="71F6550B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Pożaru:</w:t>
      </w:r>
    </w:p>
    <w:p w14:paraId="1229803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ESSER IQ8Control M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5D292D6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dymu optyczna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490,</w:t>
      </w:r>
    </w:p>
    <w:p w14:paraId="0FBEA2D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optyczna temperaturowa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41,</w:t>
      </w:r>
    </w:p>
    <w:p w14:paraId="1F79688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Czujka wielosensorowa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- szt. 14,</w:t>
      </w:r>
    </w:p>
    <w:p w14:paraId="0FAB976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Przycisk ROP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53,</w:t>
      </w:r>
    </w:p>
    <w:p w14:paraId="44DCF3A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Moduł wej/wyj FCT 24VAC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27,</w:t>
      </w:r>
    </w:p>
    <w:p w14:paraId="6B7C63AC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Moduł 4G/2R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30,</w:t>
      </w:r>
    </w:p>
    <w:p w14:paraId="1E08B00D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Moduł 12R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10.</w:t>
      </w:r>
    </w:p>
    <w:p w14:paraId="4E56B239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DSO (Dźwiękowy System Ostrzegania)</w:t>
      </w:r>
    </w:p>
    <w:p w14:paraId="6F0003D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6E9FD50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Monitor LCD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4BC2E82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Kamera IP kam-kopuł 2 MP 3.6mm </w:t>
      </w:r>
      <w:r w:rsidRPr="00506F49">
        <w:rPr>
          <w:rFonts w:eastAsia="Times New Roman" w:cs="Times New Roman"/>
        </w:rPr>
        <w:tab/>
        <w:t>– szt. 77</w:t>
      </w:r>
    </w:p>
    <w:p w14:paraId="4250F749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>Kamera IP Full HD IR Bullet</w:t>
      </w:r>
      <w:r w:rsidRPr="00506F49">
        <w:rPr>
          <w:rFonts w:eastAsia="Times New Roman" w:cs="Times New Roman"/>
          <w:lang w:val="en-US"/>
        </w:rPr>
        <w:tab/>
      </w:r>
      <w:r w:rsidRPr="00506F49">
        <w:rPr>
          <w:rFonts w:eastAsia="Times New Roman" w:cs="Times New Roman"/>
          <w:lang w:val="en-US"/>
        </w:rPr>
        <w:tab/>
        <w:t>- szt. 12</w:t>
      </w:r>
    </w:p>
    <w:p w14:paraId="372B7EFE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1AB39717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76B80566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104.</w:t>
      </w:r>
    </w:p>
    <w:p w14:paraId="0CB4152A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739CB08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  <w:lang w:val="en-US"/>
        </w:rPr>
      </w:pPr>
      <w:r w:rsidRPr="00506F49">
        <w:rPr>
          <w:rFonts w:eastAsia="Times New Roman" w:cs="Times New Roman"/>
          <w:lang w:val="en-US"/>
        </w:rPr>
        <w:t>Centrala CPR32-SE Roger</w:t>
      </w:r>
      <w:r w:rsidRPr="00506F49">
        <w:rPr>
          <w:rFonts w:eastAsia="Times New Roman" w:cs="Times New Roman"/>
          <w:lang w:val="en-US"/>
        </w:rPr>
        <w:tab/>
      </w:r>
      <w:r w:rsidRPr="00506F49">
        <w:rPr>
          <w:rFonts w:eastAsia="Times New Roman" w:cs="Times New Roman"/>
          <w:lang w:val="en-US"/>
        </w:rPr>
        <w:tab/>
      </w:r>
      <w:r w:rsidRPr="00506F49">
        <w:rPr>
          <w:rFonts w:eastAsia="Times New Roman" w:cs="Times New Roman"/>
          <w:lang w:val="en-US"/>
        </w:rPr>
        <w:tab/>
        <w:t>– szt. 1,</w:t>
      </w:r>
    </w:p>
    <w:p w14:paraId="5D2CA40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Centrala KD CPR32-SE-BRD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149C6B2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Klawiatura strefowa PRT64EM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8,</w:t>
      </w:r>
    </w:p>
    <w:p w14:paraId="4FC7276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14,</w:t>
      </w:r>
    </w:p>
    <w:p w14:paraId="2640A19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17,</w:t>
      </w:r>
    </w:p>
    <w:p w14:paraId="1885118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Rygiel elektryczny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11,</w:t>
      </w:r>
    </w:p>
    <w:p w14:paraId="43FD32F1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Czytnik kart zbliżeniowych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9.</w:t>
      </w:r>
    </w:p>
    <w:p w14:paraId="6398206A" w14:textId="77777777" w:rsidR="00401A37" w:rsidRPr="00506F49" w:rsidRDefault="00401A37" w:rsidP="00401A37">
      <w:pPr>
        <w:spacing w:after="0" w:line="276" w:lineRule="auto"/>
        <w:ind w:left="1224"/>
        <w:contextualSpacing/>
        <w:rPr>
          <w:rFonts w:eastAsia="Times New Roman" w:cs="Times New Roman"/>
        </w:rPr>
      </w:pPr>
    </w:p>
    <w:p w14:paraId="5E206CAE" w14:textId="77777777" w:rsidR="00401A37" w:rsidRPr="00506F49" w:rsidRDefault="00401A37" w:rsidP="00401A37">
      <w:pPr>
        <w:numPr>
          <w:ilvl w:val="0"/>
          <w:numId w:val="6"/>
        </w:numPr>
        <w:spacing w:after="0" w:line="276" w:lineRule="auto"/>
        <w:contextualSpacing/>
        <w:rPr>
          <w:rFonts w:eastAsia="Times New Roman" w:cs="Times New Roman"/>
          <w:b/>
        </w:rPr>
      </w:pPr>
      <w:r w:rsidRPr="00506F49">
        <w:rPr>
          <w:rFonts w:eastAsia="Times New Roman" w:cs="Times New Roman"/>
          <w:b/>
        </w:rPr>
        <w:t>Collegium Heliodori Święcicki, ul. Grunwaldzka 6, 60-780 Poznań:</w:t>
      </w:r>
    </w:p>
    <w:p w14:paraId="1CF637D0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Pożaru</w:t>
      </w:r>
    </w:p>
    <w:p w14:paraId="2CC7EFEB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Centrala p.poż POLON 6000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0D4BDD8B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Panel wyniesiony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1,</w:t>
      </w:r>
    </w:p>
    <w:p w14:paraId="327EE8CD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Ręczny ostrzegacz pożarowy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kpl,</w:t>
      </w:r>
    </w:p>
    <w:p w14:paraId="49B5C901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Optyczna czujka dymu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kpl,</w:t>
      </w:r>
    </w:p>
    <w:p w14:paraId="5DECFE9B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Sygnalizator akustyczny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kpl,</w:t>
      </w:r>
    </w:p>
    <w:p w14:paraId="67F078F1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Wskaźnik zadziałania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kpl,</w:t>
      </w:r>
    </w:p>
    <w:p w14:paraId="0F5CA054" w14:textId="77777777" w:rsidR="00401A37" w:rsidRPr="00506F49" w:rsidRDefault="00401A37" w:rsidP="00401A37">
      <w:pPr>
        <w:numPr>
          <w:ilvl w:val="1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Sygnalizacji Włamania i Napadu wraz z Systemem Kontroli Dostępu:</w:t>
      </w:r>
    </w:p>
    <w:p w14:paraId="6F7F63C5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Centrala SSWiN</w:t>
      </w:r>
      <w:r w:rsidRPr="00506F49">
        <w:rPr>
          <w:rFonts w:eastAsia="Times New Roman" w:cs="Times New Roman"/>
        </w:rPr>
        <w:tab/>
        <w:t xml:space="preserve">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2,</w:t>
      </w:r>
    </w:p>
    <w:p w14:paraId="052371A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Czujka ruchu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kpl,</w:t>
      </w:r>
    </w:p>
    <w:p w14:paraId="3BCCF67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Klawiatura strefowa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kpl,</w:t>
      </w:r>
    </w:p>
    <w:p w14:paraId="41179C9A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Kontaktron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kpl,</w:t>
      </w:r>
    </w:p>
    <w:p w14:paraId="41DF9F54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Rygiel elektryczny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kpl,</w:t>
      </w:r>
    </w:p>
    <w:p w14:paraId="3AF03C1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System Kontroli Dostępu w windach </w:t>
      </w:r>
      <w:r w:rsidRPr="00506F49">
        <w:rPr>
          <w:rFonts w:eastAsia="Times New Roman" w:cs="Times New Roman"/>
        </w:rPr>
        <w:tab/>
        <w:t>– kpl 3</w:t>
      </w:r>
    </w:p>
    <w:p w14:paraId="2D3F4C9A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Telewizji Dozorowej:</w:t>
      </w:r>
    </w:p>
    <w:p w14:paraId="706A7387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wewnętrzna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10,</w:t>
      </w:r>
    </w:p>
    <w:p w14:paraId="3EDEFC1A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Kamera zewnętrzna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5,</w:t>
      </w:r>
      <w:r w:rsidRPr="00506F49">
        <w:rPr>
          <w:rFonts w:eastAsia="Times New Roman" w:cs="Arial"/>
        </w:rPr>
        <w:tab/>
        <w:t xml:space="preserve"> </w:t>
      </w:r>
    </w:p>
    <w:p w14:paraId="0B7A473E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Rejestrator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6D0BC82C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>Klawiatura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1,</w:t>
      </w:r>
    </w:p>
    <w:p w14:paraId="780B3817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Monitor LCD   </w:t>
      </w:r>
      <w:r w:rsidRPr="00506F49">
        <w:rPr>
          <w:rFonts w:eastAsia="Times New Roman" w:cs="Arial"/>
        </w:rPr>
        <w:tab/>
        <w:t xml:space="preserve">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2,</w:t>
      </w:r>
    </w:p>
    <w:p w14:paraId="6173D126" w14:textId="77777777" w:rsidR="00401A37" w:rsidRPr="00506F49" w:rsidRDefault="00401A37" w:rsidP="00401A37">
      <w:pPr>
        <w:numPr>
          <w:ilvl w:val="2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Arial"/>
        </w:rPr>
        <w:t xml:space="preserve">Zestaw komputerowy PC </w:t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</w:r>
      <w:r w:rsidRPr="00506F49">
        <w:rPr>
          <w:rFonts w:eastAsia="Times New Roman" w:cs="Arial"/>
        </w:rPr>
        <w:tab/>
        <w:t>– szt. 1.</w:t>
      </w:r>
    </w:p>
    <w:p w14:paraId="332B9651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lastRenderedPageBreak/>
        <w:t>Wyłącznik Główny Prądu: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min. 2</w:t>
      </w:r>
    </w:p>
    <w:p w14:paraId="2A327067" w14:textId="77777777" w:rsidR="00401A37" w:rsidRPr="00506F49" w:rsidRDefault="00401A37" w:rsidP="00401A37">
      <w:pPr>
        <w:numPr>
          <w:ilvl w:val="1"/>
          <w:numId w:val="6"/>
        </w:numPr>
        <w:spacing w:after="20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>System Oświetlenia Awaryjnego:</w:t>
      </w:r>
    </w:p>
    <w:p w14:paraId="6C0EE420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opraw awaryjnych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500,</w:t>
      </w:r>
    </w:p>
    <w:p w14:paraId="12528F1F" w14:textId="77777777" w:rsidR="00401A37" w:rsidRPr="00506F49" w:rsidRDefault="00401A37" w:rsidP="00401A37">
      <w:pPr>
        <w:numPr>
          <w:ilvl w:val="2"/>
          <w:numId w:val="6"/>
        </w:numPr>
        <w:spacing w:after="0" w:line="276" w:lineRule="auto"/>
        <w:contextualSpacing/>
        <w:rPr>
          <w:rFonts w:eastAsia="Times New Roman" w:cs="Times New Roman"/>
        </w:rPr>
      </w:pPr>
      <w:r w:rsidRPr="00506F49">
        <w:rPr>
          <w:rFonts w:eastAsia="Times New Roman" w:cs="Times New Roman"/>
        </w:rPr>
        <w:t xml:space="preserve">Liczba Centralnych Baterii </w:t>
      </w:r>
      <w:r w:rsidRPr="00506F49">
        <w:rPr>
          <w:rFonts w:eastAsia="Times New Roman" w:cs="Times New Roman"/>
        </w:rPr>
        <w:tab/>
      </w:r>
      <w:r w:rsidRPr="00506F49">
        <w:rPr>
          <w:rFonts w:eastAsia="Times New Roman" w:cs="Times New Roman"/>
        </w:rPr>
        <w:tab/>
        <w:t>– szt. 7.</w:t>
      </w:r>
    </w:p>
    <w:p w14:paraId="04495688" w14:textId="77777777" w:rsidR="00401A37" w:rsidRPr="00506F49" w:rsidRDefault="00401A37" w:rsidP="00401A37">
      <w:pPr>
        <w:spacing w:after="200" w:line="276" w:lineRule="auto"/>
        <w:rPr>
          <w:rFonts w:eastAsia="Times New Roman" w:cs="Times New Roman"/>
        </w:rPr>
      </w:pPr>
    </w:p>
    <w:p w14:paraId="0811E184" w14:textId="0C8950B6" w:rsidR="003A4409" w:rsidRPr="00506F49" w:rsidRDefault="003A4409" w:rsidP="003A4409">
      <w:pPr>
        <w:spacing w:after="200" w:line="276" w:lineRule="auto"/>
        <w:rPr>
          <w:rFonts w:eastAsia="Times New Roman" w:cs="Times New Roman"/>
          <w:b/>
        </w:rPr>
      </w:pPr>
    </w:p>
    <w:sectPr w:rsidR="003A4409" w:rsidRPr="00506F49" w:rsidSect="000B470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E5E7D1" w16cid:durableId="277BB69C"/>
  <w16cid:commentId w16cid:paraId="1BA13EC6" w16cid:durableId="277BB69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5C8B4" w14:textId="77777777" w:rsidR="00211810" w:rsidRDefault="00211810" w:rsidP="001A4BB6">
      <w:pPr>
        <w:spacing w:after="0" w:line="240" w:lineRule="auto"/>
      </w:pPr>
      <w:r>
        <w:separator/>
      </w:r>
    </w:p>
  </w:endnote>
  <w:endnote w:type="continuationSeparator" w:id="0">
    <w:p w14:paraId="6E437B48" w14:textId="77777777" w:rsidR="00211810" w:rsidRDefault="00211810" w:rsidP="001A4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625234"/>
      <w:docPartObj>
        <w:docPartGallery w:val="Page Numbers (Bottom of Page)"/>
        <w:docPartUnique/>
      </w:docPartObj>
    </w:sdtPr>
    <w:sdtEndPr/>
    <w:sdtContent>
      <w:p w14:paraId="54621545" w14:textId="58F90771" w:rsidR="000B470A" w:rsidRDefault="000B47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F49">
          <w:rPr>
            <w:noProof/>
          </w:rPr>
          <w:t>12</w:t>
        </w:r>
        <w:r>
          <w:fldChar w:fldCharType="end"/>
        </w:r>
      </w:p>
    </w:sdtContent>
  </w:sdt>
  <w:p w14:paraId="61D16834" w14:textId="77777777" w:rsidR="000B470A" w:rsidRDefault="000B47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99AE5" w14:textId="77777777" w:rsidR="00211810" w:rsidRDefault="00211810" w:rsidP="001A4BB6">
      <w:pPr>
        <w:spacing w:after="0" w:line="240" w:lineRule="auto"/>
      </w:pPr>
      <w:r>
        <w:separator/>
      </w:r>
    </w:p>
  </w:footnote>
  <w:footnote w:type="continuationSeparator" w:id="0">
    <w:p w14:paraId="08B5102B" w14:textId="77777777" w:rsidR="00211810" w:rsidRDefault="00211810" w:rsidP="001A4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8594F" w14:textId="16CA3E2A" w:rsidR="00EB3449" w:rsidRDefault="00EB3449" w:rsidP="00EB3449">
    <w:pPr>
      <w:pStyle w:val="Nagwek"/>
      <w:jc w:val="right"/>
    </w:pPr>
    <w:r>
      <w:t>Załącznik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FFFFFFFF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FFFFFFFF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4" w15:restartNumberingAfterBreak="0">
    <w:nsid w:val="01F13A0B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3BD264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0C8F7FF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954CA9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511524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BA95C3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C5F30B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2666E2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2AD11C9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4A0432E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D817B4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34CC2CD9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B641E0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DAC2B8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F0A10B8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40FF446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45A21C26"/>
    <w:multiLevelType w:val="hybridMultilevel"/>
    <w:tmpl w:val="FFFFFFFF"/>
    <w:lvl w:ilvl="0" w:tplc="BD3A0324">
      <w:numFmt w:val="bullet"/>
      <w:lvlText w:val="•"/>
      <w:lvlJc w:val="left"/>
      <w:pPr>
        <w:ind w:left="78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50201AD9"/>
    <w:multiLevelType w:val="singleLevel"/>
    <w:tmpl w:val="FFFFFFFF"/>
    <w:lvl w:ilvl="0">
      <w:numFmt w:val="decimal"/>
      <w:pStyle w:val="Nagwek1"/>
      <w:lvlText w:val="%1"/>
      <w:legacy w:legacy="1" w:legacySpace="0" w:legacyIndent="0"/>
      <w:lvlJc w:val="left"/>
      <w:rPr>
        <w:rFonts w:cs="Times New Roman"/>
      </w:rPr>
    </w:lvl>
  </w:abstractNum>
  <w:abstractNum w:abstractNumId="22" w15:restartNumberingAfterBreak="0">
    <w:nsid w:val="5066117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5264012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58673A0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590600FD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54AA647C">
      <w:numFmt w:val="bullet"/>
      <w:lvlText w:val="•"/>
      <w:lvlJc w:val="left"/>
      <w:pPr>
        <w:ind w:left="1860" w:hanging="360"/>
      </w:pPr>
      <w:rPr>
        <w:rFonts w:ascii="Calibri" w:eastAsia="Times New Roman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B755D8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69B22E4D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6CF71ACB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9" w15:restartNumberingAfterBreak="0">
    <w:nsid w:val="71E242D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15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74C02EE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76736C9D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2" w15:restartNumberingAfterBreak="0">
    <w:nsid w:val="7BC50A08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12186D"/>
    <w:multiLevelType w:val="hybridMultilevel"/>
    <w:tmpl w:val="FFFFFFFF"/>
    <w:lvl w:ilvl="0" w:tplc="BD3A0324">
      <w:numFmt w:val="bullet"/>
      <w:lvlText w:val="•"/>
      <w:lvlJc w:val="left"/>
      <w:pPr>
        <w:ind w:left="120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19"/>
  </w:num>
  <w:num w:numId="4">
    <w:abstractNumId w:val="12"/>
  </w:num>
  <w:num w:numId="5">
    <w:abstractNumId w:val="5"/>
  </w:num>
  <w:num w:numId="6">
    <w:abstractNumId w:val="15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32"/>
  </w:num>
  <w:num w:numId="12">
    <w:abstractNumId w:val="6"/>
  </w:num>
  <w:num w:numId="13">
    <w:abstractNumId w:val="21"/>
  </w:num>
  <w:num w:numId="14">
    <w:abstractNumId w:val="13"/>
  </w:num>
  <w:num w:numId="15">
    <w:abstractNumId w:val="10"/>
  </w:num>
  <w:num w:numId="16">
    <w:abstractNumId w:val="31"/>
  </w:num>
  <w:num w:numId="17">
    <w:abstractNumId w:val="9"/>
  </w:num>
  <w:num w:numId="18">
    <w:abstractNumId w:val="14"/>
  </w:num>
  <w:num w:numId="19">
    <w:abstractNumId w:val="24"/>
  </w:num>
  <w:num w:numId="20">
    <w:abstractNumId w:val="18"/>
  </w:num>
  <w:num w:numId="21">
    <w:abstractNumId w:val="27"/>
  </w:num>
  <w:num w:numId="22">
    <w:abstractNumId w:val="25"/>
  </w:num>
  <w:num w:numId="23">
    <w:abstractNumId w:val="16"/>
  </w:num>
  <w:num w:numId="24">
    <w:abstractNumId w:val="7"/>
  </w:num>
  <w:num w:numId="25">
    <w:abstractNumId w:val="30"/>
  </w:num>
  <w:num w:numId="26">
    <w:abstractNumId w:val="11"/>
  </w:num>
  <w:num w:numId="27">
    <w:abstractNumId w:val="22"/>
  </w:num>
  <w:num w:numId="28">
    <w:abstractNumId w:val="26"/>
  </w:num>
  <w:num w:numId="29">
    <w:abstractNumId w:val="28"/>
  </w:num>
  <w:num w:numId="30">
    <w:abstractNumId w:val="4"/>
  </w:num>
  <w:num w:numId="31">
    <w:abstractNumId w:val="20"/>
  </w:num>
  <w:num w:numId="32">
    <w:abstractNumId w:val="33"/>
  </w:num>
  <w:num w:numId="33">
    <w:abstractNumId w:val="8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09"/>
    <w:rsid w:val="00021B0B"/>
    <w:rsid w:val="00053822"/>
    <w:rsid w:val="000720AC"/>
    <w:rsid w:val="00093128"/>
    <w:rsid w:val="000B09B4"/>
    <w:rsid w:val="000B470A"/>
    <w:rsid w:val="000B653C"/>
    <w:rsid w:val="000C3A00"/>
    <w:rsid w:val="00122C27"/>
    <w:rsid w:val="001A4BB6"/>
    <w:rsid w:val="001B70B2"/>
    <w:rsid w:val="001C31DE"/>
    <w:rsid w:val="00211810"/>
    <w:rsid w:val="00396D74"/>
    <w:rsid w:val="003A4409"/>
    <w:rsid w:val="003D2359"/>
    <w:rsid w:val="00401A37"/>
    <w:rsid w:val="00434E5A"/>
    <w:rsid w:val="00437845"/>
    <w:rsid w:val="00457A07"/>
    <w:rsid w:val="004713D5"/>
    <w:rsid w:val="004A6A9B"/>
    <w:rsid w:val="004D691C"/>
    <w:rsid w:val="00506F49"/>
    <w:rsid w:val="0054776F"/>
    <w:rsid w:val="00735159"/>
    <w:rsid w:val="00747933"/>
    <w:rsid w:val="007819AC"/>
    <w:rsid w:val="007A7169"/>
    <w:rsid w:val="007B5615"/>
    <w:rsid w:val="007D13FF"/>
    <w:rsid w:val="007D41D7"/>
    <w:rsid w:val="00822F8D"/>
    <w:rsid w:val="008717CB"/>
    <w:rsid w:val="00914D3D"/>
    <w:rsid w:val="00976908"/>
    <w:rsid w:val="00980BAE"/>
    <w:rsid w:val="009F170B"/>
    <w:rsid w:val="00AA3C83"/>
    <w:rsid w:val="00AA79E7"/>
    <w:rsid w:val="00B032B2"/>
    <w:rsid w:val="00C633EB"/>
    <w:rsid w:val="00DD19D2"/>
    <w:rsid w:val="00E0060B"/>
    <w:rsid w:val="00E513EE"/>
    <w:rsid w:val="00E6224A"/>
    <w:rsid w:val="00EB3449"/>
    <w:rsid w:val="00F25566"/>
    <w:rsid w:val="00F6605D"/>
    <w:rsid w:val="00F7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D7E27F"/>
  <w15:chartTrackingRefBased/>
  <w15:docId w15:val="{4E4346F8-7F4F-4E75-BE0B-CFB2F26C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4409"/>
    <w:pPr>
      <w:keepNext/>
      <w:numPr>
        <w:numId w:val="13"/>
      </w:numPr>
      <w:spacing w:after="0" w:line="360" w:lineRule="auto"/>
      <w:ind w:left="283" w:hanging="283"/>
      <w:jc w:val="both"/>
      <w:outlineLvl w:val="0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440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A4409"/>
    <w:pPr>
      <w:spacing w:after="200" w:line="276" w:lineRule="auto"/>
      <w:ind w:left="720"/>
      <w:contextualSpacing/>
    </w:pPr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rsid w:val="003A4409"/>
    <w:pPr>
      <w:tabs>
        <w:tab w:val="center" w:pos="4536"/>
        <w:tab w:val="right" w:pos="9072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A44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409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409"/>
    <w:rPr>
      <w:rFonts w:ascii="Segoe UI" w:eastAsia="Times New Roman" w:hAnsi="Segoe UI" w:cs="Segoe UI"/>
      <w:sz w:val="18"/>
      <w:szCs w:val="18"/>
    </w:rPr>
  </w:style>
  <w:style w:type="character" w:customStyle="1" w:styleId="fontstyle0">
    <w:name w:val="fontstyle0"/>
    <w:basedOn w:val="Domylnaczcionkaakapitu"/>
    <w:rsid w:val="003A4409"/>
    <w:rPr>
      <w:rFonts w:cs="Times New Roman"/>
    </w:rPr>
  </w:style>
  <w:style w:type="character" w:styleId="Pogrubienie">
    <w:name w:val="Strong"/>
    <w:basedOn w:val="Domylnaczcionkaakapitu"/>
    <w:uiPriority w:val="22"/>
    <w:qFormat/>
    <w:rsid w:val="003A4409"/>
    <w:rPr>
      <w:rFonts w:cs="Times New Roman"/>
      <w:b/>
      <w:bCs/>
    </w:rPr>
  </w:style>
  <w:style w:type="paragraph" w:styleId="Poprawka">
    <w:name w:val="Revision"/>
    <w:hidden/>
    <w:uiPriority w:val="99"/>
    <w:semiHidden/>
    <w:rsid w:val="003A4409"/>
    <w:pPr>
      <w:spacing w:after="0" w:line="240" w:lineRule="auto"/>
    </w:pPr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440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4409"/>
    <w:pPr>
      <w:spacing w:after="200"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409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4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409"/>
    <w:rPr>
      <w:rFonts w:eastAsia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A4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9520</Words>
  <Characters>57126</Characters>
  <Application>Microsoft Office Word</Application>
  <DocSecurity>4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2</cp:revision>
  <dcterms:created xsi:type="dcterms:W3CDTF">2023-01-26T06:55:00Z</dcterms:created>
  <dcterms:modified xsi:type="dcterms:W3CDTF">2023-01-26T06:55:00Z</dcterms:modified>
</cp:coreProperties>
</file>