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7CC40" w14:textId="2951258B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 w:rsidR="007359B3"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79C9A160" w14:textId="60FDA900" w:rsidR="007265A1" w:rsidRPr="00556E97" w:rsidRDefault="00556E97" w:rsidP="00EC45E3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 xml:space="preserve">MODYFIKACJA z dnia </w:t>
      </w:r>
      <w:r w:rsidR="001041DE">
        <w:rPr>
          <w:rFonts w:ascii="Garamond" w:hAnsi="Garamond" w:cs="Arial"/>
          <w:b/>
          <w:color w:val="FF0000"/>
          <w:sz w:val="22"/>
          <w:szCs w:val="22"/>
        </w:rPr>
        <w:t>01</w:t>
      </w:r>
      <w:r>
        <w:rPr>
          <w:rFonts w:ascii="Garamond" w:hAnsi="Garamond" w:cs="Arial"/>
          <w:b/>
          <w:color w:val="FF0000"/>
          <w:sz w:val="22"/>
          <w:szCs w:val="22"/>
        </w:rPr>
        <w:t>.0</w:t>
      </w:r>
      <w:r w:rsidR="001041DE">
        <w:rPr>
          <w:rFonts w:ascii="Garamond" w:hAnsi="Garamond" w:cs="Arial"/>
          <w:b/>
          <w:color w:val="FF0000"/>
          <w:sz w:val="22"/>
          <w:szCs w:val="22"/>
        </w:rPr>
        <w:t>2</w:t>
      </w:r>
      <w:r>
        <w:rPr>
          <w:rFonts w:ascii="Garamond" w:hAnsi="Garamond" w:cs="Arial"/>
          <w:b/>
          <w:color w:val="FF0000"/>
          <w:sz w:val="22"/>
          <w:szCs w:val="22"/>
        </w:rPr>
        <w:t>.2023 r.</w:t>
      </w:r>
    </w:p>
    <w:p w14:paraId="6365AB0D" w14:textId="77777777" w:rsidR="00556E97" w:rsidRDefault="00556E97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4E3F37E" w14:textId="10673B96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E93AA7">
        <w:rPr>
          <w:rFonts w:ascii="Garamond" w:hAnsi="Garamond" w:cs="Arial"/>
          <w:b/>
          <w:sz w:val="22"/>
          <w:szCs w:val="22"/>
        </w:rPr>
        <w:t>3</w:t>
      </w:r>
    </w:p>
    <w:p w14:paraId="68011E09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DEA2374" w14:textId="3C64050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5C4D6C">
        <w:rPr>
          <w:rFonts w:ascii="Garamond" w:hAnsi="Garamond" w:cs="Arial"/>
          <w:sz w:val="22"/>
          <w:szCs w:val="22"/>
        </w:rPr>
        <w:t>3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6A5EC6FF" w14:textId="7BB60595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</w:t>
      </w:r>
      <w:r w:rsidR="005C4D6C">
        <w:rPr>
          <w:rFonts w:ascii="Garamond" w:hAnsi="Garamond" w:cs="Arial"/>
          <w:b/>
          <w:sz w:val="22"/>
        </w:rPr>
        <w:t xml:space="preserve">- </w:t>
      </w:r>
      <w:r>
        <w:rPr>
          <w:rFonts w:ascii="Garamond" w:hAnsi="Garamond" w:cs="Arial"/>
          <w:b/>
          <w:sz w:val="22"/>
        </w:rPr>
        <w:t xml:space="preserve">Piotra Nowickiego            </w:t>
      </w:r>
    </w:p>
    <w:p w14:paraId="4894D521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7269D1FD" w14:textId="77777777" w:rsidR="005C4D6C" w:rsidRDefault="005C4D6C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0C12B7B" w14:textId="11011AB2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6B5E4B5B" w14:textId="77777777" w:rsidR="005C4D6C" w:rsidRDefault="005C4D6C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</w:p>
    <w:p w14:paraId="5DADD504" w14:textId="60A9C102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70D1D14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3C57181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720B30B1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3257FA1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4227E66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6A580FC7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4F6247E4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86CE6AD" w14:textId="6F39B7F9" w:rsidR="00EC45E3" w:rsidRDefault="00EC45E3" w:rsidP="00F91A1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zostaje zawarta wyniku </w:t>
      </w:r>
      <w:r w:rsidR="00F91A19" w:rsidRPr="00F91A19">
        <w:rPr>
          <w:rFonts w:ascii="Garamond" w:hAnsi="Garamond" w:cs="Arial"/>
          <w:sz w:val="22"/>
          <w:szCs w:val="22"/>
        </w:rPr>
        <w:t xml:space="preserve">postępowania prowadzonego w trybie Podstawowym bez negocjacji, </w:t>
      </w:r>
      <w:r w:rsidR="00F91A19">
        <w:rPr>
          <w:rFonts w:ascii="Garamond" w:hAnsi="Garamond" w:cs="Arial"/>
          <w:sz w:val="22"/>
          <w:szCs w:val="22"/>
        </w:rPr>
        <w:br/>
      </w:r>
      <w:r w:rsidR="00F91A19" w:rsidRPr="00F91A19">
        <w:rPr>
          <w:rFonts w:ascii="Garamond" w:hAnsi="Garamond" w:cs="Arial"/>
          <w:sz w:val="22"/>
          <w:szCs w:val="22"/>
        </w:rPr>
        <w:t>o którym mowa w art.. 275 pkt. 1 ustawy pzp.</w:t>
      </w:r>
    </w:p>
    <w:p w14:paraId="54DA1D1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E9AD592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25001031" w14:textId="4583AB80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>Przedmiotem umowy jest dostawa wraz z załadunkiem i rozładunkiem gazów medycznych</w:t>
      </w:r>
      <w:r>
        <w:rPr>
          <w:rFonts w:ascii="Garamond" w:hAnsi="Garamond" w:cs="Arial"/>
          <w:sz w:val="22"/>
          <w:szCs w:val="22"/>
        </w:rPr>
        <w:br/>
        <w:t xml:space="preserve">wraz z dzierżawą butli i zbiornika na tlen ciekły w Szpitalu Wojewódzkim w Poznaniu określonych </w:t>
      </w:r>
      <w:r w:rsidR="005C4D6C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</w:t>
      </w:r>
      <w:r>
        <w:rPr>
          <w:rFonts w:ascii="Garamond" w:hAnsi="Garamond" w:cs="Arial"/>
          <w:b/>
          <w:bCs/>
          <w:sz w:val="22"/>
          <w:szCs w:val="22"/>
        </w:rPr>
        <w:t>załączniku nr 1 do Umowy.</w:t>
      </w:r>
    </w:p>
    <w:p w14:paraId="0E79EC97" w14:textId="2CE7AE83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 xml:space="preserve">w Poznaniu przy ul. Juraszów 7/19 – </w:t>
      </w:r>
      <w:r w:rsidR="005C4D6C">
        <w:rPr>
          <w:rFonts w:ascii="Garamond" w:hAnsi="Garamond" w:cs="Arial"/>
          <w:b/>
          <w:bCs/>
          <w:sz w:val="22"/>
          <w:szCs w:val="22"/>
        </w:rPr>
        <w:t>F</w:t>
      </w:r>
      <w:r>
        <w:rPr>
          <w:rFonts w:ascii="Garamond" w:hAnsi="Garamond" w:cs="Arial"/>
          <w:b/>
          <w:bCs/>
          <w:sz w:val="22"/>
          <w:szCs w:val="22"/>
        </w:rPr>
        <w:t xml:space="preserve">ilia nr 1  oraz </w:t>
      </w:r>
      <w:r w:rsidR="005C4D6C">
        <w:rPr>
          <w:rFonts w:ascii="Garamond" w:hAnsi="Garamond" w:cs="Arial"/>
          <w:b/>
          <w:bCs/>
          <w:sz w:val="22"/>
          <w:szCs w:val="22"/>
        </w:rPr>
        <w:t>Wielkopolskie Centrum Rehabilitacji</w:t>
      </w:r>
      <w:r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br/>
        <w:t xml:space="preserve">w Kiekrzu przy ul. </w:t>
      </w:r>
      <w:r w:rsidR="005C4D6C">
        <w:rPr>
          <w:rFonts w:ascii="Garamond" w:hAnsi="Garamond" w:cs="Arial"/>
          <w:b/>
          <w:bCs/>
          <w:sz w:val="22"/>
          <w:szCs w:val="22"/>
        </w:rPr>
        <w:t xml:space="preserve">Sanatoryjna </w:t>
      </w:r>
      <w:r>
        <w:rPr>
          <w:rFonts w:ascii="Garamond" w:hAnsi="Garamond" w:cs="Arial"/>
          <w:b/>
          <w:bCs/>
          <w:sz w:val="22"/>
          <w:szCs w:val="22"/>
        </w:rPr>
        <w:t xml:space="preserve">2 – </w:t>
      </w:r>
      <w:r w:rsidR="005C4D6C">
        <w:rPr>
          <w:rFonts w:ascii="Garamond" w:hAnsi="Garamond" w:cs="Arial"/>
          <w:b/>
          <w:bCs/>
          <w:sz w:val="22"/>
          <w:szCs w:val="22"/>
        </w:rPr>
        <w:t>F</w:t>
      </w:r>
      <w:r>
        <w:rPr>
          <w:rFonts w:ascii="Garamond" w:hAnsi="Garamond" w:cs="Arial"/>
          <w:b/>
          <w:bCs/>
          <w:sz w:val="22"/>
          <w:szCs w:val="22"/>
        </w:rPr>
        <w:t>ilia 3, Szpital Rehabilitacyjn</w:t>
      </w:r>
      <w:r w:rsidR="005C4D6C">
        <w:rPr>
          <w:rFonts w:ascii="Garamond" w:hAnsi="Garamond" w:cs="Arial"/>
          <w:b/>
          <w:bCs/>
          <w:sz w:val="22"/>
          <w:szCs w:val="22"/>
        </w:rPr>
        <w:t xml:space="preserve">o – Kardiologiczny </w:t>
      </w:r>
      <w:r w:rsidR="006B4D14">
        <w:rPr>
          <w:rFonts w:ascii="Garamond" w:hAnsi="Garamond" w:cs="Arial"/>
          <w:b/>
          <w:bCs/>
          <w:sz w:val="22"/>
          <w:szCs w:val="22"/>
        </w:rPr>
        <w:br/>
      </w:r>
      <w:r w:rsidR="005C4D6C">
        <w:rPr>
          <w:rFonts w:ascii="Garamond" w:hAnsi="Garamond" w:cs="Arial"/>
          <w:b/>
          <w:bCs/>
          <w:sz w:val="22"/>
          <w:szCs w:val="22"/>
        </w:rPr>
        <w:t xml:space="preserve">w Kowanówku, ul. </w:t>
      </w:r>
      <w:r>
        <w:rPr>
          <w:rFonts w:ascii="Garamond" w:hAnsi="Garamond" w:cs="Arial"/>
          <w:b/>
          <w:bCs/>
          <w:sz w:val="22"/>
          <w:szCs w:val="22"/>
        </w:rPr>
        <w:t xml:space="preserve">Sanatoryjna </w:t>
      </w:r>
      <w:r w:rsidR="005C4D6C">
        <w:rPr>
          <w:rFonts w:ascii="Garamond" w:hAnsi="Garamond" w:cs="Arial"/>
          <w:b/>
          <w:bCs/>
          <w:sz w:val="22"/>
          <w:szCs w:val="22"/>
        </w:rPr>
        <w:t>34, Kowanówko, 64-600 Oborniki</w:t>
      </w:r>
      <w:r>
        <w:rPr>
          <w:rFonts w:ascii="Garamond" w:hAnsi="Garamond" w:cs="Arial"/>
          <w:b/>
          <w:bCs/>
          <w:sz w:val="22"/>
          <w:szCs w:val="22"/>
        </w:rPr>
        <w:t xml:space="preserve"> – </w:t>
      </w:r>
      <w:r w:rsidR="006B4D14">
        <w:rPr>
          <w:rFonts w:ascii="Garamond" w:hAnsi="Garamond" w:cs="Arial"/>
          <w:b/>
          <w:bCs/>
          <w:sz w:val="22"/>
          <w:szCs w:val="22"/>
        </w:rPr>
        <w:t>F</w:t>
      </w:r>
      <w:r>
        <w:rPr>
          <w:rFonts w:ascii="Garamond" w:hAnsi="Garamond" w:cs="Arial"/>
          <w:b/>
          <w:bCs/>
          <w:sz w:val="22"/>
          <w:szCs w:val="22"/>
        </w:rPr>
        <w:t xml:space="preserve">ilia nr </w:t>
      </w:r>
      <w:r w:rsidR="006B4D14">
        <w:rPr>
          <w:rFonts w:ascii="Garamond" w:hAnsi="Garamond" w:cs="Arial"/>
          <w:b/>
          <w:bCs/>
          <w:sz w:val="22"/>
          <w:szCs w:val="22"/>
        </w:rPr>
        <w:t>2</w:t>
      </w:r>
      <w:bookmarkStart w:id="0" w:name="_Hlk68081874"/>
    </w:p>
    <w:bookmarkEnd w:id="0"/>
    <w:p w14:paraId="76760696" w14:textId="12A53374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28E7AF5D" w14:textId="4EE9AC92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5B3F5AD3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88C3AE7" w14:textId="535C4E6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26BC7920" w14:textId="36BF984E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Wykonanie przedmiotu umowy odbywać się będzie od dnia </w:t>
      </w:r>
      <w:r w:rsidR="006B4D14" w:rsidRPr="006B4D14">
        <w:rPr>
          <w:rFonts w:ascii="Garamond" w:hAnsi="Garamond" w:cs="Arial"/>
          <w:b/>
          <w:bCs/>
          <w:sz w:val="22"/>
          <w:szCs w:val="22"/>
        </w:rPr>
        <w:t>…………</w:t>
      </w:r>
      <w:r w:rsidR="0093757F">
        <w:rPr>
          <w:rFonts w:ascii="Garamond" w:hAnsi="Garamond" w:cs="Arial"/>
          <w:b/>
          <w:bCs/>
          <w:sz w:val="22"/>
          <w:szCs w:val="22"/>
        </w:rPr>
        <w:t xml:space="preserve"> r.</w:t>
      </w:r>
      <w:r>
        <w:rPr>
          <w:rFonts w:ascii="Garamond" w:hAnsi="Garamond" w:cs="Arial"/>
          <w:sz w:val="22"/>
          <w:szCs w:val="22"/>
        </w:rPr>
        <w:t xml:space="preserve">  </w:t>
      </w:r>
      <w:r w:rsidRPr="006B4D14">
        <w:rPr>
          <w:rFonts w:ascii="Garamond" w:hAnsi="Garamond" w:cs="Arial"/>
          <w:b/>
          <w:bCs/>
          <w:sz w:val="22"/>
          <w:szCs w:val="22"/>
        </w:rPr>
        <w:t>do dnia</w:t>
      </w:r>
      <w:r>
        <w:rPr>
          <w:rFonts w:ascii="Garamond" w:hAnsi="Garamond" w:cs="Arial"/>
          <w:sz w:val="22"/>
          <w:szCs w:val="22"/>
        </w:rPr>
        <w:t xml:space="preserve"> </w:t>
      </w:r>
      <w:r w:rsidR="006B4D14" w:rsidRPr="006B4D14">
        <w:rPr>
          <w:rFonts w:ascii="Garamond" w:hAnsi="Garamond" w:cs="Arial"/>
          <w:b/>
          <w:bCs/>
          <w:sz w:val="22"/>
          <w:szCs w:val="22"/>
        </w:rPr>
        <w:t>……………..</w:t>
      </w:r>
      <w:r w:rsidR="0093757F">
        <w:rPr>
          <w:rFonts w:ascii="Garamond" w:hAnsi="Garamond" w:cs="Arial"/>
          <w:b/>
          <w:bCs/>
          <w:sz w:val="22"/>
          <w:szCs w:val="22"/>
        </w:rPr>
        <w:t xml:space="preserve"> r.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bądź do wyczerpania kwoty przeznaczonej do realizacji przedmiotu umowy, określonej w § 3 ust. 1, przed tym terminem.</w:t>
      </w:r>
    </w:p>
    <w:p w14:paraId="503F1C3C" w14:textId="5EECB294" w:rsidR="00D94AE2" w:rsidRDefault="00EC45E3" w:rsidP="00585C4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 w:rsidRPr="00585C42">
        <w:rPr>
          <w:rFonts w:ascii="Garamond" w:hAnsi="Garamond" w:cs="Arial"/>
          <w:sz w:val="22"/>
        </w:rPr>
        <w:lastRenderedPageBreak/>
        <w:t>Realizacja przedmiotu zamówienia odbywać się będzie sukcesywnie w ilościach i zgodnie</w:t>
      </w:r>
      <w:r w:rsidRPr="00585C42">
        <w:rPr>
          <w:rFonts w:ascii="Garamond" w:hAnsi="Garamond" w:cs="Arial"/>
          <w:sz w:val="22"/>
        </w:rPr>
        <w:br/>
        <w:t xml:space="preserve">z asortymentem określonym w zamówieniu składanym przez </w:t>
      </w:r>
      <w:r w:rsidR="006B4D14" w:rsidRPr="00C01210">
        <w:rPr>
          <w:rFonts w:ascii="Garamond" w:hAnsi="Garamond" w:cs="Arial"/>
          <w:strike/>
          <w:color w:val="FF0000"/>
          <w:sz w:val="22"/>
        </w:rPr>
        <w:t>Centralną Aptekę Szpitalną</w:t>
      </w:r>
      <w:r w:rsidRPr="00C01210">
        <w:rPr>
          <w:rFonts w:ascii="Garamond" w:hAnsi="Garamond" w:cs="Arial"/>
          <w:color w:val="FF0000"/>
          <w:sz w:val="22"/>
        </w:rPr>
        <w:t xml:space="preserve"> </w:t>
      </w:r>
      <w:r w:rsidR="00C01210">
        <w:rPr>
          <w:rFonts w:ascii="Garamond" w:hAnsi="Garamond" w:cs="Arial"/>
          <w:color w:val="FF0000"/>
          <w:sz w:val="22"/>
        </w:rPr>
        <w:t xml:space="preserve">pracownika Działu Technicznego – Tlenowni </w:t>
      </w:r>
      <w:r w:rsidRPr="00585C42">
        <w:rPr>
          <w:rFonts w:ascii="Garamond" w:hAnsi="Garamond" w:cs="Arial"/>
          <w:sz w:val="22"/>
        </w:rPr>
        <w:t>w formie</w:t>
      </w:r>
      <w:r w:rsidR="006B4D14" w:rsidRPr="00585C42">
        <w:rPr>
          <w:rFonts w:ascii="Garamond" w:hAnsi="Garamond" w:cs="Arial"/>
          <w:sz w:val="22"/>
        </w:rPr>
        <w:t xml:space="preserve"> </w:t>
      </w:r>
      <w:r w:rsidRPr="00585C42">
        <w:rPr>
          <w:rFonts w:ascii="Garamond" w:hAnsi="Garamond" w:cs="Arial"/>
          <w:sz w:val="22"/>
        </w:rPr>
        <w:t>elektroniczn</w:t>
      </w:r>
      <w:r w:rsidR="006B4D14" w:rsidRPr="00585C42">
        <w:rPr>
          <w:rFonts w:ascii="Garamond" w:hAnsi="Garamond" w:cs="Arial"/>
          <w:sz w:val="22"/>
        </w:rPr>
        <w:t xml:space="preserve">ej </w:t>
      </w:r>
      <w:r w:rsidRPr="00585C42">
        <w:rPr>
          <w:rFonts w:ascii="Garamond" w:hAnsi="Garamond" w:cs="Arial"/>
          <w:sz w:val="22"/>
        </w:rPr>
        <w:t xml:space="preserve">w </w:t>
      </w:r>
      <w:r w:rsidRPr="00585C42">
        <w:rPr>
          <w:rFonts w:ascii="Garamond" w:hAnsi="Garamond" w:cs="Arial"/>
          <w:b/>
          <w:bCs/>
          <w:sz w:val="22"/>
        </w:rPr>
        <w:t>terminie</w:t>
      </w:r>
      <w:r w:rsidR="006B4D14" w:rsidRPr="00585C42">
        <w:rPr>
          <w:rFonts w:ascii="Garamond" w:hAnsi="Garamond" w:cs="Arial"/>
          <w:b/>
          <w:bCs/>
          <w:sz w:val="22"/>
        </w:rPr>
        <w:t xml:space="preserve"> 24 h robocze</w:t>
      </w:r>
      <w:r w:rsidR="006B4D14" w:rsidRPr="00585C42">
        <w:rPr>
          <w:rFonts w:ascii="Garamond" w:hAnsi="Garamond" w:cs="Arial"/>
          <w:sz w:val="22"/>
        </w:rPr>
        <w:t xml:space="preserve"> od momentu złożenia pisemnego zamówienia </w:t>
      </w:r>
      <w:r w:rsidR="006C10AF" w:rsidRPr="00585C42">
        <w:rPr>
          <w:rFonts w:ascii="Garamond" w:hAnsi="Garamond" w:cs="Arial"/>
          <w:sz w:val="22"/>
        </w:rPr>
        <w:t xml:space="preserve"> (</w:t>
      </w:r>
      <w:r w:rsidRPr="00585C42">
        <w:rPr>
          <w:rFonts w:ascii="Garamond" w:hAnsi="Garamond" w:cs="Arial"/>
          <w:sz w:val="22"/>
        </w:rPr>
        <w:t>licząc od daty pisemnego zamówienia</w:t>
      </w:r>
      <w:r w:rsidR="006C10AF" w:rsidRPr="00585C42">
        <w:rPr>
          <w:rFonts w:ascii="Garamond" w:hAnsi="Garamond" w:cs="Arial"/>
          <w:sz w:val="22"/>
        </w:rPr>
        <w:t>)</w:t>
      </w:r>
      <w:r w:rsidR="002D21BD" w:rsidRPr="002D21BD">
        <w:rPr>
          <w:rStyle w:val="Odwoanieprzypisudolnego"/>
          <w:rFonts w:ascii="Garamond" w:hAnsi="Garamond" w:cs="Arial"/>
          <w:color w:val="FF0000"/>
          <w:sz w:val="22"/>
        </w:rPr>
        <w:footnoteReference w:id="1"/>
      </w:r>
      <w:r w:rsidR="002D21BD" w:rsidRPr="002D21BD">
        <w:rPr>
          <w:rFonts w:ascii="Garamond" w:hAnsi="Garamond" w:cs="Arial"/>
          <w:color w:val="FF0000"/>
          <w:sz w:val="22"/>
        </w:rPr>
        <w:t>,</w:t>
      </w:r>
      <w:r w:rsidR="002D21BD" w:rsidRPr="002D21BD">
        <w:rPr>
          <w:rStyle w:val="Odwoanieprzypisudolnego"/>
          <w:rFonts w:ascii="Garamond" w:hAnsi="Garamond" w:cs="Arial"/>
          <w:color w:val="FF0000"/>
          <w:sz w:val="22"/>
        </w:rPr>
        <w:footnoteReference w:id="2"/>
      </w:r>
      <w:r w:rsidRPr="00585C42">
        <w:rPr>
          <w:rFonts w:ascii="Garamond" w:hAnsi="Garamond" w:cs="Arial"/>
          <w:b/>
          <w:bCs/>
          <w:sz w:val="22"/>
        </w:rPr>
        <w:t>, w godzinach pracy Tlenowni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Pr="00585C42">
        <w:rPr>
          <w:rFonts w:ascii="Garamond" w:hAnsi="Garamond" w:cs="Arial"/>
          <w:b/>
          <w:bCs/>
          <w:sz w:val="22"/>
        </w:rPr>
        <w:t>Szpitala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Pr="00585C42">
        <w:rPr>
          <w:rFonts w:ascii="Garamond" w:hAnsi="Garamond" w:cs="Arial"/>
          <w:b/>
          <w:bCs/>
          <w:sz w:val="22"/>
        </w:rPr>
        <w:t>Wojewódzkiego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Pr="00585C42">
        <w:rPr>
          <w:rFonts w:ascii="Garamond" w:hAnsi="Garamond" w:cs="Arial"/>
          <w:b/>
          <w:bCs/>
          <w:sz w:val="22"/>
        </w:rPr>
        <w:t>w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Pr="00585C42">
        <w:rPr>
          <w:rFonts w:ascii="Garamond" w:hAnsi="Garamond" w:cs="Arial"/>
          <w:b/>
          <w:bCs/>
          <w:sz w:val="22"/>
        </w:rPr>
        <w:t>Poznaniu,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Pr="00585C42">
        <w:rPr>
          <w:rFonts w:ascii="Garamond" w:hAnsi="Garamond" w:cs="Arial"/>
          <w:b/>
          <w:bCs/>
          <w:sz w:val="22"/>
        </w:rPr>
        <w:t xml:space="preserve">ul. Lutycka 7/19 – </w:t>
      </w:r>
      <w:r w:rsidR="006C10AF" w:rsidRPr="00585C42">
        <w:rPr>
          <w:rFonts w:ascii="Garamond" w:hAnsi="Garamond" w:cs="Arial"/>
          <w:b/>
          <w:bCs/>
          <w:sz w:val="22"/>
        </w:rPr>
        <w:t>F</w:t>
      </w:r>
      <w:r w:rsidRPr="00585C42">
        <w:rPr>
          <w:rFonts w:ascii="Garamond" w:hAnsi="Garamond" w:cs="Arial"/>
          <w:b/>
          <w:bCs/>
          <w:sz w:val="22"/>
        </w:rPr>
        <w:t>ilia 1 tj. całodobowo (24h) oraz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6C10AF" w:rsidRPr="00585C42">
        <w:rPr>
          <w:rFonts w:ascii="Garamond" w:hAnsi="Garamond" w:cs="Arial"/>
          <w:b/>
          <w:bCs/>
          <w:sz w:val="22"/>
        </w:rPr>
        <w:t>Wielkopolskie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6C10AF" w:rsidRPr="00585C42">
        <w:rPr>
          <w:rFonts w:ascii="Garamond" w:hAnsi="Garamond" w:cs="Arial"/>
          <w:b/>
          <w:bCs/>
          <w:sz w:val="22"/>
        </w:rPr>
        <w:t>Centrum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6C10AF" w:rsidRPr="00585C42">
        <w:rPr>
          <w:rFonts w:ascii="Garamond" w:hAnsi="Garamond" w:cs="Arial"/>
          <w:b/>
          <w:bCs/>
          <w:sz w:val="22"/>
        </w:rPr>
        <w:t>Rehabilitacji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6C10AF" w:rsidRPr="00585C42">
        <w:rPr>
          <w:rFonts w:ascii="Garamond" w:hAnsi="Garamond" w:cs="Arial"/>
          <w:b/>
          <w:bCs/>
          <w:sz w:val="22"/>
        </w:rPr>
        <w:t>w Kiekrzu przy ul. Sanatoryjna 2 – Filia 3</w:t>
      </w:r>
      <w:r w:rsidRPr="00585C42">
        <w:rPr>
          <w:rFonts w:ascii="Garamond" w:hAnsi="Garamond" w:cs="Arial"/>
          <w:b/>
          <w:bCs/>
          <w:sz w:val="22"/>
        </w:rPr>
        <w:t xml:space="preserve"> </w:t>
      </w:r>
      <w:r w:rsidR="00C01210">
        <w:rPr>
          <w:rFonts w:ascii="Garamond" w:hAnsi="Garamond" w:cs="Arial"/>
          <w:b/>
          <w:bCs/>
          <w:sz w:val="22"/>
        </w:rPr>
        <w:br/>
      </w:r>
      <w:r w:rsidRPr="00585C42">
        <w:rPr>
          <w:rFonts w:ascii="Garamond" w:hAnsi="Garamond" w:cs="Arial"/>
          <w:b/>
          <w:bCs/>
          <w:sz w:val="22"/>
        </w:rPr>
        <w:t xml:space="preserve">w godz. 7.00 – 15.00, </w:t>
      </w:r>
      <w:r w:rsidR="006C10AF" w:rsidRPr="00585C42">
        <w:rPr>
          <w:rFonts w:ascii="Garamond" w:hAnsi="Garamond" w:cs="Arial"/>
          <w:b/>
          <w:bCs/>
          <w:sz w:val="22"/>
        </w:rPr>
        <w:t>Szpital Rehabilitacyjno – Kardiologiczny w Kowanówku, ul. Sanatoryjna 34, Kowanówko,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6C10AF" w:rsidRPr="00585C42">
        <w:rPr>
          <w:rFonts w:ascii="Garamond" w:hAnsi="Garamond" w:cs="Arial"/>
          <w:b/>
          <w:bCs/>
          <w:sz w:val="22"/>
        </w:rPr>
        <w:t>64-600Oborniki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D94AE2" w:rsidRPr="00585C42">
        <w:rPr>
          <w:rFonts w:ascii="Garamond" w:hAnsi="Garamond" w:cs="Arial"/>
          <w:b/>
          <w:bCs/>
          <w:sz w:val="22"/>
        </w:rPr>
        <w:t>–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6C10AF" w:rsidRPr="00585C42">
        <w:rPr>
          <w:rFonts w:ascii="Garamond" w:hAnsi="Garamond" w:cs="Arial"/>
          <w:b/>
          <w:bCs/>
          <w:sz w:val="22"/>
        </w:rPr>
        <w:t>F</w:t>
      </w:r>
      <w:r w:rsidR="00D94AE2" w:rsidRPr="00585C42">
        <w:rPr>
          <w:rFonts w:ascii="Garamond" w:hAnsi="Garamond" w:cs="Arial"/>
          <w:b/>
          <w:bCs/>
          <w:sz w:val="22"/>
        </w:rPr>
        <w:t>ilia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D94AE2" w:rsidRPr="00585C42">
        <w:rPr>
          <w:rFonts w:ascii="Garamond" w:hAnsi="Garamond" w:cs="Arial"/>
          <w:b/>
          <w:bCs/>
          <w:sz w:val="22"/>
        </w:rPr>
        <w:t>2</w:t>
      </w:r>
      <w:r w:rsidR="00C01210">
        <w:rPr>
          <w:rFonts w:ascii="Garamond" w:hAnsi="Garamond" w:cs="Arial"/>
          <w:b/>
          <w:bCs/>
          <w:sz w:val="22"/>
        </w:rPr>
        <w:t xml:space="preserve"> </w:t>
      </w:r>
      <w:r w:rsidR="00D94AE2" w:rsidRPr="00585C42">
        <w:rPr>
          <w:rFonts w:ascii="Garamond" w:hAnsi="Garamond" w:cs="Arial"/>
          <w:b/>
          <w:bCs/>
          <w:sz w:val="22"/>
        </w:rPr>
        <w:t>w godz. 7.00 – 15.00</w:t>
      </w:r>
    </w:p>
    <w:p w14:paraId="623F1C77" w14:textId="2AA701CF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medycznych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 xml:space="preserve">że jakość dostarczonych gazów medycznych zgodna jest z dokumentacją rejestrową produktów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i wyrobów medycznych.</w:t>
      </w:r>
    </w:p>
    <w:p w14:paraId="2A33EF60" w14:textId="4B7B01ED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 podpisaniu umowy na własny koszt dostarczy i zainstaluje</w:t>
      </w:r>
      <w:r>
        <w:rPr>
          <w:rFonts w:ascii="Garamond" w:hAnsi="Garamond" w:cs="Arial"/>
          <w:sz w:val="22"/>
          <w:szCs w:val="22"/>
        </w:rPr>
        <w:br/>
        <w:t xml:space="preserve">wraz z niezbędnymi przyłączami zbiornik tlenu ciekłego (z uwagi na okoliczności, o których mowa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Preambule powyżej, niniejsza umowa będzie wykonywana z wykorzystaniem zbiornika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 niezbędnymi przyłączami, które zostały posadowione na podstawie uprzednio zawartej pomiędzy stronami umowy). Po zakończeniu umowy Wykonawca zobowiązany jest do demontażu i odbioru dzierżawionego zbiornika w  terminie uzgodnionym z Zamawiającym. Wykonawca zapewnia ciągły dozór techniczny urządzeń.</w:t>
      </w:r>
      <w:r w:rsidR="007D416F">
        <w:rPr>
          <w:rFonts w:ascii="Garamond" w:hAnsi="Garamond" w:cs="Arial"/>
          <w:sz w:val="22"/>
          <w:szCs w:val="22"/>
        </w:rPr>
        <w:t xml:space="preserve"> (Zamawiający zastrzega, iż jeśli świadczenie okaże się zbędne Wykonawca nie będzie musiał go realizować).</w:t>
      </w:r>
    </w:p>
    <w:p w14:paraId="2573102A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na swój koszt dostosuje króciec przyłączeniowy zbiornika tlenu ciekłego</w:t>
      </w:r>
      <w:r>
        <w:rPr>
          <w:rFonts w:ascii="Garamond" w:hAnsi="Garamond" w:cs="Arial"/>
          <w:sz w:val="22"/>
          <w:szCs w:val="22"/>
        </w:rPr>
        <w:br/>
        <w:t>do swoich potrzeb – jeśli zaistnieje taka potrzeba.</w:t>
      </w:r>
    </w:p>
    <w:p w14:paraId="4A3FF060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11F579E8" w14:textId="777777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przeszkolenia wskazanych pracowników w pełnym zakresie niezbędnym do obsługi zbiornika tlenu ciekłego, </w:t>
      </w:r>
    </w:p>
    <w:p w14:paraId="11526365" w14:textId="777777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>
        <w:rPr>
          <w:rFonts w:ascii="Garamond" w:hAnsi="Garamond" w:cs="Arial"/>
          <w:sz w:val="22"/>
          <w:szCs w:val="22"/>
        </w:rPr>
        <w:br/>
        <w:t xml:space="preserve">i zbiornika oraz okresowymi badaniami i konserwacją. Koszty z tym związane ponosi Wykonawca, </w:t>
      </w:r>
    </w:p>
    <w:p w14:paraId="20BBD051" w14:textId="2924C29D" w:rsidR="00EC45E3" w:rsidRDefault="007D416F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 w:rsidRPr="007D416F">
        <w:rPr>
          <w:rFonts w:ascii="Garamond" w:hAnsi="Garamond" w:cs="Arial"/>
          <w:bCs/>
          <w:sz w:val="22"/>
          <w:szCs w:val="22"/>
        </w:rPr>
        <w:t xml:space="preserve">w przypadku awarii zbiornika na tlen ciekły awaryjne źródło zasilania wystarcza na niecałe </w:t>
      </w:r>
      <w:r>
        <w:rPr>
          <w:rFonts w:ascii="Garamond" w:hAnsi="Garamond" w:cs="Arial"/>
          <w:bCs/>
          <w:sz w:val="22"/>
          <w:szCs w:val="22"/>
        </w:rPr>
        <w:br/>
      </w:r>
      <w:r w:rsidRPr="007D416F">
        <w:rPr>
          <w:rFonts w:ascii="Garamond" w:hAnsi="Garamond" w:cs="Arial"/>
          <w:bCs/>
          <w:sz w:val="22"/>
          <w:szCs w:val="22"/>
        </w:rPr>
        <w:t>12 godzin, co wymagałoby dostarczania butli 40 litrowych do awaryjnego zasilania co 10 godzin lub dostawienie przenośnych zbiorników z cieczą , które by zapewniały nieprzerwaną dostawę tlenu do centralnej sieci szpitalnej, biorąc pod uwagę że obecne zużycie cieczy wynosi 1100 kg na dobę</w:t>
      </w:r>
      <w:r w:rsidR="00EC45E3">
        <w:rPr>
          <w:rFonts w:ascii="Garamond" w:hAnsi="Garamond" w:cs="Arial"/>
          <w:sz w:val="22"/>
          <w:szCs w:val="22"/>
        </w:rPr>
        <w:t>,</w:t>
      </w:r>
    </w:p>
    <w:p w14:paraId="603376DC" w14:textId="66E760CF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medycznych, posiadającymi możliwość zabezpieczenia ładunku, </w:t>
      </w:r>
    </w:p>
    <w:p w14:paraId="3163C20B" w14:textId="5D106336" w:rsidR="00EC45E3" w:rsidRDefault="00557C2F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Dzierżawione butle muszą być</w:t>
      </w:r>
      <w:r w:rsidR="0010184A">
        <w:rPr>
          <w:rFonts w:ascii="Garamond" w:hAnsi="Garamond" w:cs="Arial"/>
          <w:sz w:val="22"/>
          <w:szCs w:val="22"/>
        </w:rPr>
        <w:t xml:space="preserve"> </w:t>
      </w:r>
      <w:r w:rsidR="0010184A" w:rsidRPr="0010184A">
        <w:rPr>
          <w:rStyle w:val="Odwoanieprzypisudolnego"/>
          <w:rFonts w:ascii="Garamond" w:hAnsi="Garamond" w:cs="Arial"/>
          <w:color w:val="FF0000"/>
          <w:sz w:val="22"/>
          <w:szCs w:val="22"/>
        </w:rPr>
        <w:footnoteReference w:id="3"/>
      </w:r>
      <w:r w:rsidRPr="0010184A">
        <w:rPr>
          <w:rFonts w:ascii="Garamond" w:hAnsi="Garamond" w:cs="Arial"/>
          <w:color w:val="FF0000"/>
          <w:sz w:val="22"/>
          <w:szCs w:val="22"/>
        </w:rPr>
        <w:t>:</w:t>
      </w:r>
    </w:p>
    <w:p w14:paraId="0223F347" w14:textId="77777777" w:rsidR="00557C2F" w:rsidRDefault="00557C2F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cechowane zgodnie z normą PN-EN 1089-1</w:t>
      </w:r>
      <w:r w:rsidR="00EC45E3">
        <w:rPr>
          <w:rFonts w:ascii="Garamond" w:hAnsi="Garamond" w:cs="Arial"/>
          <w:sz w:val="22"/>
          <w:szCs w:val="22"/>
        </w:rPr>
        <w:t>,</w:t>
      </w:r>
    </w:p>
    <w:p w14:paraId="085EC945" w14:textId="6B8F3582" w:rsidR="001062F0" w:rsidRDefault="00557C2F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oznakowane w sposób jednoznacznie identyfikujących właściciela, który odpowiada </w:t>
      </w:r>
      <w:r w:rsidR="001062F0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za ich stan techniczny, bezpieczeństwo i dostosowanie do norm Unii Europejskiej, zgodnie </w:t>
      </w:r>
      <w:r>
        <w:rPr>
          <w:rFonts w:ascii="Garamond" w:hAnsi="Garamond" w:cs="Arial"/>
          <w:sz w:val="22"/>
          <w:szCs w:val="22"/>
        </w:rPr>
        <w:lastRenderedPageBreak/>
        <w:t xml:space="preserve">z odpowiednimi przepisami. Etykiety produktu wraz z nalepkami ostrzegającymi winny </w:t>
      </w:r>
      <w:r w:rsidR="001062F0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zgodne z normą PN-EN 1089-2,</w:t>
      </w:r>
    </w:p>
    <w:p w14:paraId="163B1431" w14:textId="77777777" w:rsidR="001062F0" w:rsidRDefault="001062F0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części cylindryczne oraz czasze butli winny być odpowiednio oznakowane kodem barwnym, zgodnie z normą PN-EN 1089-3,</w:t>
      </w:r>
    </w:p>
    <w:p w14:paraId="5B17FDF4" w14:textId="082362BE" w:rsidR="00EC45E3" w:rsidRDefault="001062F0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 butli muszą być dołączone </w:t>
      </w:r>
      <w:r w:rsidRPr="001062F0">
        <w:rPr>
          <w:rFonts w:ascii="Garamond" w:hAnsi="Garamond" w:cs="Arial"/>
          <w:b/>
          <w:bCs/>
          <w:sz w:val="22"/>
          <w:szCs w:val="22"/>
        </w:rPr>
        <w:t>ulotki (dla produktów leczniczych) oraz instrukcje użytkowania (dla wyrobów medycznych)</w:t>
      </w:r>
      <w:r>
        <w:rPr>
          <w:rFonts w:ascii="Garamond" w:hAnsi="Garamond" w:cs="Arial"/>
          <w:b/>
          <w:bCs/>
          <w:sz w:val="22"/>
          <w:szCs w:val="22"/>
        </w:rPr>
        <w:t>,</w:t>
      </w:r>
      <w:r>
        <w:rPr>
          <w:rFonts w:ascii="Garamond" w:hAnsi="Garamond" w:cs="Arial"/>
          <w:sz w:val="22"/>
          <w:szCs w:val="22"/>
        </w:rPr>
        <w:t xml:space="preserve"> które zawierają podstawowe własności fizykochemiczne gazu oraz zasady obchodzenia się z butlą,</w:t>
      </w:r>
      <w:r w:rsidR="00EC45E3">
        <w:rPr>
          <w:rFonts w:ascii="Garamond" w:hAnsi="Garamond" w:cs="Arial"/>
          <w:sz w:val="22"/>
          <w:szCs w:val="22"/>
        </w:rPr>
        <w:t xml:space="preserve"> </w:t>
      </w:r>
    </w:p>
    <w:p w14:paraId="0C16A8F3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zobowiązany jest w ramach umowy do zapewnienia możliwości dojazdu do posiadanego zbiornika na tlen ciekły.</w:t>
      </w:r>
    </w:p>
    <w:p w14:paraId="5C5C27A0" w14:textId="61F2CDF5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38B16B4C" w14:textId="77777777" w:rsidR="00EC5D6D" w:rsidRDefault="00EC5D6D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6690B8D" w14:textId="44BA433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16ED05AE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1DFF957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7114D07D" w14:textId="22F4DCD9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468F2D57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7DCB4C07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7B30982F" w14:textId="77777777" w:rsidR="00EC45E3" w:rsidRDefault="00EC45E3" w:rsidP="00EC45E3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124B35CB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6A5B63D1" w14:textId="46F6741E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dzierżawionego zbiornika tlenu ciekłego oraz dzierżawionych butli, nastąpi przelewem w ciągu </w:t>
      </w:r>
      <w:r w:rsidR="00B91FA9" w:rsidRPr="00B91FA9">
        <w:rPr>
          <w:rFonts w:ascii="Garamond" w:hAnsi="Garamond" w:cs="Arial"/>
          <w:b/>
          <w:bCs/>
          <w:sz w:val="22"/>
          <w:szCs w:val="22"/>
        </w:rPr>
        <w:t>6</w:t>
      </w:r>
      <w:r w:rsidRPr="00B91FA9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faktury. Dzierżawa liczona będzie od daty oddania przedmiotu dzierżawy do eksploatacji oraz dokonania wszelkich podłączeń z siecią szpitalną. </w:t>
      </w:r>
    </w:p>
    <w:p w14:paraId="61B628E5" w14:textId="7D941A77" w:rsidR="00EC5D6D" w:rsidRPr="00EA2471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w ciągu </w:t>
      </w:r>
      <w:r w:rsidR="00B91FA9" w:rsidRPr="00B91FA9">
        <w:rPr>
          <w:rFonts w:ascii="Garamond" w:hAnsi="Garamond" w:cs="Arial"/>
          <w:b/>
          <w:bCs/>
          <w:sz w:val="22"/>
          <w:szCs w:val="22"/>
        </w:rPr>
        <w:t>6</w:t>
      </w:r>
      <w:r w:rsidRPr="00B91FA9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faktury, na rachunek bankowy Wykonawcy wskazany na fakturze. </w:t>
      </w:r>
    </w:p>
    <w:p w14:paraId="51CD8723" w14:textId="77777777" w:rsidR="00EA2471" w:rsidRDefault="00EA2471" w:rsidP="00EA2471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0BC7CDAB" w14:textId="375DE307" w:rsidR="00EC5D6D" w:rsidRPr="00EC5D6D" w:rsidRDefault="00EC5D6D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Fakturę </w:t>
      </w:r>
      <w:r w:rsidR="00EC45E3">
        <w:rPr>
          <w:rFonts w:ascii="Garamond" w:hAnsi="Garamond" w:cs="Arial"/>
          <w:sz w:val="22"/>
          <w:szCs w:val="22"/>
        </w:rPr>
        <w:t xml:space="preserve">Wykonawca </w:t>
      </w:r>
      <w:r>
        <w:rPr>
          <w:rFonts w:ascii="Garamond" w:hAnsi="Garamond" w:cs="Arial"/>
          <w:sz w:val="22"/>
          <w:szCs w:val="22"/>
        </w:rPr>
        <w:t>dostarczy wraz z dostawą oraz dokumentem WZ.</w:t>
      </w:r>
      <w:r w:rsidR="00AF6B79" w:rsidRPr="00F86912">
        <w:rPr>
          <w:rStyle w:val="Odwoanieprzypisudolnego"/>
          <w:rFonts w:ascii="Garamond" w:hAnsi="Garamond" w:cs="Arial"/>
          <w:color w:val="FF0000"/>
          <w:sz w:val="22"/>
          <w:szCs w:val="22"/>
        </w:rPr>
        <w:footnoteReference w:id="4"/>
      </w:r>
      <w:r w:rsidR="00F86912">
        <w:rPr>
          <w:rFonts w:ascii="Garamond" w:hAnsi="Garamond" w:cs="Arial"/>
          <w:sz w:val="22"/>
          <w:szCs w:val="22"/>
        </w:rPr>
        <w:t xml:space="preserve">, </w:t>
      </w:r>
      <w:r w:rsidR="00F86912">
        <w:rPr>
          <w:rStyle w:val="Odwoanieprzypisudolnego"/>
          <w:rFonts w:ascii="Garamond" w:hAnsi="Garamond" w:cs="Arial"/>
          <w:sz w:val="22"/>
          <w:szCs w:val="22"/>
        </w:rPr>
        <w:footnoteReference w:id="5"/>
      </w:r>
    </w:p>
    <w:p w14:paraId="4F11362C" w14:textId="27707E34" w:rsidR="00EC45E3" w:rsidRPr="00F86912" w:rsidRDefault="00EC5D6D" w:rsidP="00EC45E3">
      <w:pPr>
        <w:pStyle w:val="Tekstpodstawowy"/>
        <w:numPr>
          <w:ilvl w:val="0"/>
          <w:numId w:val="6"/>
        </w:numPr>
        <w:spacing w:line="276" w:lineRule="auto"/>
        <w:ind w:left="426"/>
        <w:rPr>
          <w:color w:val="FF0000"/>
        </w:rPr>
      </w:pPr>
      <w:r>
        <w:rPr>
          <w:rFonts w:ascii="Garamond" w:hAnsi="Garamond" w:cs="Arial"/>
          <w:sz w:val="22"/>
          <w:szCs w:val="22"/>
        </w:rPr>
        <w:t xml:space="preserve">Faktura wystawiana w dniu dostawy, przekazywana na adres: </w:t>
      </w:r>
      <w:hyperlink r:id="rId8" w:history="1">
        <w:r w:rsidRPr="008B4E8A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>
        <w:rPr>
          <w:rFonts w:ascii="Garamond" w:hAnsi="Garamond" w:cs="Arial"/>
          <w:sz w:val="22"/>
          <w:szCs w:val="22"/>
        </w:rPr>
        <w:t xml:space="preserve">, </w:t>
      </w:r>
      <w:r w:rsidRPr="00EC5D6D">
        <w:rPr>
          <w:rFonts w:ascii="Garamond" w:hAnsi="Garamond" w:cs="Arial"/>
          <w:b/>
          <w:bCs/>
          <w:sz w:val="22"/>
          <w:szCs w:val="22"/>
          <w:u w:val="single"/>
        </w:rPr>
        <w:t>jednocześnie</w:t>
      </w:r>
      <w:r>
        <w:rPr>
          <w:rFonts w:ascii="Garamond" w:hAnsi="Garamond" w:cs="Arial"/>
          <w:sz w:val="22"/>
          <w:szCs w:val="22"/>
        </w:rPr>
        <w:t xml:space="preserve"> </w:t>
      </w:r>
      <w:r w:rsidRPr="00EC5D6D">
        <w:rPr>
          <w:rFonts w:ascii="Garamond" w:hAnsi="Garamond" w:cs="Arial"/>
          <w:b/>
          <w:bCs/>
          <w:sz w:val="22"/>
          <w:szCs w:val="22"/>
          <w:u w:val="single"/>
        </w:rPr>
        <w:t>dw</w:t>
      </w:r>
      <w:r w:rsidRPr="00EC5D6D">
        <w:rPr>
          <w:rFonts w:ascii="Garamond" w:hAnsi="Garamond" w:cs="Arial"/>
          <w:sz w:val="22"/>
          <w:szCs w:val="22"/>
          <w:u w:val="single"/>
        </w:rPr>
        <w:t>.</w:t>
      </w:r>
      <w:r>
        <w:rPr>
          <w:rFonts w:ascii="Garamond" w:hAnsi="Garamond" w:cs="Arial"/>
          <w:sz w:val="22"/>
          <w:szCs w:val="22"/>
        </w:rPr>
        <w:t xml:space="preserve"> </w:t>
      </w:r>
      <w:hyperlink r:id="rId9" w:history="1">
        <w:r w:rsidRPr="008B4E8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>
        <w:rPr>
          <w:rFonts w:ascii="Garamond" w:hAnsi="Garamond" w:cs="Arial"/>
          <w:sz w:val="22"/>
          <w:szCs w:val="22"/>
        </w:rPr>
        <w:t xml:space="preserve">. </w:t>
      </w:r>
      <w:r w:rsidR="00AF6B79" w:rsidRPr="00F86912">
        <w:rPr>
          <w:rStyle w:val="Odwoanieprzypisudolnego"/>
          <w:rFonts w:ascii="Garamond" w:hAnsi="Garamond" w:cs="Arial"/>
          <w:color w:val="FF0000"/>
          <w:sz w:val="22"/>
          <w:szCs w:val="22"/>
        </w:rPr>
        <w:footnoteReference w:id="6"/>
      </w:r>
      <w:r w:rsidR="005D18AC">
        <w:rPr>
          <w:rFonts w:ascii="Garamond" w:hAnsi="Garamond" w:cs="Arial"/>
          <w:sz w:val="22"/>
          <w:szCs w:val="22"/>
        </w:rPr>
        <w:t xml:space="preserve">, </w:t>
      </w:r>
      <w:r w:rsidR="005D18AC">
        <w:rPr>
          <w:rStyle w:val="Odwoanieprzypisudolnego"/>
          <w:rFonts w:ascii="Garamond" w:hAnsi="Garamond" w:cs="Arial"/>
          <w:sz w:val="22"/>
          <w:szCs w:val="22"/>
        </w:rPr>
        <w:footnoteReference w:id="7"/>
      </w:r>
    </w:p>
    <w:p w14:paraId="1B642A26" w14:textId="7E2FCF67" w:rsidR="00EC5D6D" w:rsidRPr="008C5F4B" w:rsidRDefault="00EC5D6D" w:rsidP="00EC45E3">
      <w:pPr>
        <w:pStyle w:val="Tekstpodstawowy"/>
        <w:numPr>
          <w:ilvl w:val="0"/>
          <w:numId w:val="6"/>
        </w:numPr>
        <w:spacing w:line="276" w:lineRule="auto"/>
        <w:ind w:left="426"/>
        <w:rPr>
          <w:strike/>
          <w:color w:val="FF0000"/>
        </w:rPr>
      </w:pPr>
      <w:r w:rsidRPr="008C5F4B">
        <w:rPr>
          <w:rFonts w:ascii="Garamond" w:hAnsi="Garamond" w:cs="Arial"/>
          <w:strike/>
          <w:color w:val="FF0000"/>
          <w:sz w:val="22"/>
          <w:szCs w:val="22"/>
        </w:rPr>
        <w:t>Na fakturze niezbędne jest umieszczanie informacji o numerach katalogowych, numerach serii i dacie ważności dostarczanych gazów.</w:t>
      </w:r>
      <w:r w:rsidR="008C5F4B"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4E43E12E" w14:textId="68DB81F4" w:rsidR="008C5F4B" w:rsidRPr="0077617A" w:rsidRDefault="008C5F4B" w:rsidP="0077617A">
      <w:pPr>
        <w:pStyle w:val="Akapitzlist"/>
        <w:numPr>
          <w:ilvl w:val="0"/>
          <w:numId w:val="22"/>
        </w:numPr>
        <w:spacing w:after="120"/>
        <w:ind w:left="426" w:right="-72"/>
        <w:jc w:val="both"/>
        <w:rPr>
          <w:rFonts w:ascii="Garamond" w:hAnsi="Garamond" w:cs="Times New Roman"/>
          <w:color w:val="FF0000"/>
          <w:sz w:val="22"/>
        </w:rPr>
      </w:pPr>
      <w:r w:rsidRPr="0077617A">
        <w:rPr>
          <w:rFonts w:ascii="Garamond" w:hAnsi="Garamond" w:cs="Times New Roman"/>
          <w:color w:val="FF0000"/>
          <w:sz w:val="22"/>
        </w:rPr>
        <w:t>Na fakturze niezbędne jest umieszczanie informacji o numerach katalogowych, numerach serii i dacie ważności dostarczanych gazów w butlach.</w:t>
      </w:r>
    </w:p>
    <w:p w14:paraId="1D228DC3" w14:textId="77777777" w:rsidR="008C5F4B" w:rsidRPr="0077617A" w:rsidRDefault="008C5F4B" w:rsidP="0077617A">
      <w:pPr>
        <w:spacing w:after="120"/>
        <w:ind w:left="426" w:right="-72"/>
        <w:jc w:val="both"/>
        <w:rPr>
          <w:rFonts w:ascii="Garamond" w:hAnsi="Garamond"/>
          <w:color w:val="FF0000"/>
          <w:sz w:val="22"/>
          <w:szCs w:val="22"/>
        </w:rPr>
      </w:pPr>
      <w:r w:rsidRPr="0077617A">
        <w:rPr>
          <w:rFonts w:ascii="Garamond" w:hAnsi="Garamond"/>
          <w:color w:val="FF0000"/>
          <w:sz w:val="22"/>
          <w:szCs w:val="22"/>
        </w:rPr>
        <w:t>Dla ciekłego tlenu medycznego zostanie odpowiednio umieszczona informacja :</w:t>
      </w:r>
    </w:p>
    <w:p w14:paraId="51A52278" w14:textId="77777777" w:rsidR="008C5F4B" w:rsidRPr="0077617A" w:rsidRDefault="008C5F4B" w:rsidP="0077617A">
      <w:pPr>
        <w:spacing w:after="120"/>
        <w:ind w:left="426" w:right="-72"/>
        <w:jc w:val="both"/>
        <w:rPr>
          <w:rFonts w:ascii="Garamond" w:hAnsi="Garamond"/>
          <w:color w:val="FF0000"/>
          <w:sz w:val="22"/>
          <w:szCs w:val="22"/>
        </w:rPr>
      </w:pPr>
      <w:r w:rsidRPr="0077617A">
        <w:rPr>
          <w:rFonts w:ascii="Garamond" w:hAnsi="Garamond"/>
          <w:color w:val="FF0000"/>
          <w:sz w:val="22"/>
          <w:szCs w:val="22"/>
        </w:rPr>
        <w:t>a) na fakturze - numer katalogowy, numer dokumentu dostawy</w:t>
      </w:r>
    </w:p>
    <w:p w14:paraId="47282B03" w14:textId="77777777" w:rsidR="008C5F4B" w:rsidRPr="0077617A" w:rsidRDefault="008C5F4B" w:rsidP="0077617A">
      <w:pPr>
        <w:spacing w:after="120"/>
        <w:ind w:left="567" w:right="-72"/>
        <w:jc w:val="both"/>
        <w:rPr>
          <w:rFonts w:ascii="Garamond" w:hAnsi="Garamond"/>
          <w:color w:val="FF0000"/>
          <w:sz w:val="22"/>
          <w:szCs w:val="22"/>
        </w:rPr>
      </w:pPr>
      <w:r w:rsidRPr="0077617A">
        <w:rPr>
          <w:rFonts w:ascii="Garamond" w:hAnsi="Garamond"/>
          <w:color w:val="FF0000"/>
          <w:sz w:val="22"/>
          <w:szCs w:val="22"/>
        </w:rPr>
        <w:lastRenderedPageBreak/>
        <w:t>b) na dokumencie dostawy - numer serii, numer katalogowy</w:t>
      </w:r>
    </w:p>
    <w:p w14:paraId="6B06EEA0" w14:textId="77777777" w:rsidR="008C5F4B" w:rsidRPr="0077617A" w:rsidRDefault="008C5F4B" w:rsidP="0077617A">
      <w:pPr>
        <w:spacing w:after="120"/>
        <w:ind w:left="567" w:right="-72"/>
        <w:jc w:val="both"/>
        <w:rPr>
          <w:rFonts w:ascii="Garamond" w:hAnsi="Garamond"/>
          <w:color w:val="FF0000"/>
          <w:sz w:val="22"/>
          <w:szCs w:val="22"/>
        </w:rPr>
      </w:pPr>
      <w:r w:rsidRPr="0077617A">
        <w:rPr>
          <w:rFonts w:ascii="Garamond" w:hAnsi="Garamond"/>
          <w:color w:val="FF0000"/>
          <w:sz w:val="22"/>
          <w:szCs w:val="22"/>
        </w:rPr>
        <w:t xml:space="preserve">c) na certyfikacie analizy, który jest dostarczany wraz z dostawą – numer serii, termin ważności </w:t>
      </w:r>
      <w:r w:rsidRPr="0077617A">
        <w:rPr>
          <w:rFonts w:ascii="Garamond" w:hAnsi="Garamond"/>
          <w:color w:val="FF0000"/>
          <w:sz w:val="22"/>
          <w:szCs w:val="22"/>
        </w:rPr>
        <w:br/>
        <w:t>oraz data, która jest jednocześnie datą produkcji</w:t>
      </w:r>
    </w:p>
    <w:p w14:paraId="666CAE72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26D2DF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61887148" w14:textId="77777777" w:rsidR="00EC45E3" w:rsidRPr="006D2C07" w:rsidRDefault="00EC45E3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Cena obejmuje koszty produkcji, zakupu, transportu i rozładunku, instalacji, legalizacji i konserwacji butli, opakowania zabezpieczające przed uszkodzeniem w czasie transportu w sposób określony normami przedmiotowymi lub w sposób stosowany przez Wykonawcę.</w:t>
      </w:r>
    </w:p>
    <w:p w14:paraId="3FFAB4F3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Zmiana postanowień umowy może nastąpić za zgodą obu stron na piśmie pod rygorem nieważności.</w:t>
      </w:r>
    </w:p>
    <w:p w14:paraId="0FFCA772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6AB079BB" w14:textId="77777777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waloryzacyjna), pod warunkiem, że umowa obowiązuje ponad 12 miesięcy;</w:t>
      </w:r>
    </w:p>
    <w:p w14:paraId="0F3AF96A" w14:textId="69031563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Asortymentu – Zamawiający dopuszcza możliwość zmiany ceny wynagrodzenia umownego za dany Asortyment o różnicę między ceną urzędową, która obowiązywała w dniu składania ofert, a wartością ceny urzędowej po zmianie. Konieczność dokonania podwyżki cen powinna zostać przez Wykonawcę należycie uzasadniona na piśmie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§5 Umowy (klauzula waloryzacyjna).</w:t>
      </w:r>
    </w:p>
    <w:p w14:paraId="647F225C" w14:textId="77777777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7C560EDE" w14:textId="36586CD4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Obniżenie ceny Asortymentu w przypadku akcji promocyjnych prowadzonych przez Wykonawcę lub producenta – co nie stanowi zmiany umowy wymagającej stosowania trybu przewidzianego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w §5 Umowy (klauzula automatyczna).</w:t>
      </w:r>
    </w:p>
    <w:p w14:paraId="0C8546A0" w14:textId="06AEACC2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Asortymentu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§3 ust. 1 umowy.  W takim przypadku ilości zamawianych produktów mogą ulegać zmianie w ramach asortymentu będącego przedmiotem umowy, z tym, że wartość dostarczanych produktów nie może przekroczyć ogólnej wartości umowy. Składanie dalszych zamówień przez Zamawiającego, w warunkach przewidzianych w zdaniu pierwszym,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§5Umowy, pod warunkiem, że nie prowadzi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do zmiany ilości danej pozycji wyczerpanego asortymentu o więcej niż 50%. (klauzula automatyczna). W pozostałych przypadkach wymagane jest zawarcie aneksu w trybie przewidzianym w §5 umowy.</w:t>
      </w:r>
    </w:p>
    <w:p w14:paraId="6FF311DC" w14:textId="762634C3" w:rsidR="00AB2056" w:rsidRPr="006D2C07" w:rsidRDefault="00AB2056" w:rsidP="00AB2056">
      <w:pPr>
        <w:numPr>
          <w:ilvl w:val="0"/>
          <w:numId w:val="17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D2C07">
        <w:rPr>
          <w:rFonts w:ascii="Garamond" w:hAnsi="Garamond" w:cs="Arial"/>
          <w:color w:val="000000" w:themeColor="text1"/>
          <w:sz w:val="22"/>
          <w:szCs w:val="22"/>
        </w:rPr>
        <w:t xml:space="preserve">Niewyczerpania ilościowego oraz wartościowego umowy, poprzez przedłużenie terminu </w:t>
      </w:r>
      <w:r w:rsidR="006D2C07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D2C07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6 miesięcy.</w:t>
      </w:r>
    </w:p>
    <w:p w14:paraId="5B01056E" w14:textId="77777777" w:rsidR="00AB2056" w:rsidRPr="006D2C07" w:rsidRDefault="00AB2056" w:rsidP="00AB2056">
      <w:pPr>
        <w:numPr>
          <w:ilvl w:val="0"/>
          <w:numId w:val="1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513A2500" w14:textId="5C87DDF8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3 pkt 1 wartość netto wynagrodzenia Wykonawcy </w:t>
      </w:r>
      <w:r w:rsidRPr="006D2C07">
        <w:rPr>
          <w:rFonts w:ascii="Garamond" w:hAnsi="Garamond"/>
          <w:color w:val="000000" w:themeColor="text1"/>
          <w:sz w:val="22"/>
          <w:szCs w:val="22"/>
        </w:rPr>
        <w:br/>
        <w:t>nie zmieni się.</w:t>
      </w:r>
    </w:p>
    <w:p w14:paraId="3EAA5B40" w14:textId="32C31613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przypadku wycofania przedmiotu zamówienia z obrotu, braku dostaw z powodu wstrzymania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  </w:t>
      </w:r>
    </w:p>
    <w:p w14:paraId="090D5DBB" w14:textId="0132ACD9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z uwzględnieniem zasad określonych w niniejszej umowie.</w:t>
      </w:r>
    </w:p>
    <w:p w14:paraId="60D18627" w14:textId="101DC16C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Poziom zmiany ceny uprawniający strony umowy do żądania zmiany wynagrodzenia wynosi 10%,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co oznacza, że waloryzacja nie będzie następowała, jeżeli w jej wyniku zmiana ceny nie ulegnie zmianie o więcej niż 10% cen wynikających z formularzy cenowych.</w:t>
      </w:r>
    </w:p>
    <w:p w14:paraId="61148159" w14:textId="5F58E044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wynagrodzenia nastąpi z użyciem odesłania do wskaźnika cen towarów i usług ogłaszanego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komunikacie Prezesa Głównego Urzędu Statystycznego, poprzez porównanie zmiany wskaźnika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wg pierwszego komunikatu Prezesa GUS ogłoszonego bezpośrednio przed dniem skierowania wniosku przez Wykonawcę, z uwzględnieniem ustępu 6 niniejszej umowy. </w:t>
      </w:r>
    </w:p>
    <w:p w14:paraId="6AB324D9" w14:textId="6FA088BC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ofertowym,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przy czym ustala się, że koszt wykonania zamówienia zależny jest w 50% od wzrostu cen materiałów oferowanych w niniejszym postepowaniu.</w:t>
      </w:r>
    </w:p>
    <w:p w14:paraId="759979C9" w14:textId="57D5CD45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wynagrodzenia Wykonawcy może następować w okresach kwartalnych, z uwzględnieniem postanowień ust. 6 niniejszej umowy. </w:t>
      </w:r>
    </w:p>
    <w:p w14:paraId="1BE215DF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4B6DDD9C" w14:textId="7CAA940C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Wykonawca, którego wynagrodzenie zostało zmienione zgodnie z  ust. 6-11, zobowiązany </w:t>
      </w:r>
      <w:r w:rsidR="006D2C07"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jest do zmiany wynagrodzenia przysługującego podwykonawcy, z którym zawarł umowę, w zakresie odpowiadającym zmianom cen materiałów lub kosztów dotyczących zobowiązania podwykonawcy.</w:t>
      </w:r>
    </w:p>
    <w:p w14:paraId="12E8D3AD" w14:textId="786C6AA3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O zmianę umowy może wnioskować każda ze stron. </w:t>
      </w:r>
    </w:p>
    <w:p w14:paraId="287B6F75" w14:textId="4A3FF6B8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226FA0BD" w14:textId="61260AF3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6 umowy, może nastąpić w terminie 30 dni od powzięcia wiadomości o tych okolicznościach.</w:t>
      </w:r>
    </w:p>
    <w:p w14:paraId="2F764635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6, Wykonawca może żądać jedynie wynagrodzenia należnego mu z tytułu wykonania faktycznego części umowy.</w:t>
      </w:r>
    </w:p>
    <w:p w14:paraId="67702708" w14:textId="77777777" w:rsidR="00AB2056" w:rsidRPr="006D2C07" w:rsidRDefault="00AB2056" w:rsidP="00AB2056">
      <w:pPr>
        <w:numPr>
          <w:ilvl w:val="0"/>
          <w:numId w:val="15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 w całości lub w zakresie poszczególnych pakietów </w:t>
      </w:r>
      <w:r w:rsidRPr="006D2C07">
        <w:rPr>
          <w:rFonts w:ascii="Garamond" w:hAnsi="Garamond"/>
          <w:color w:val="000000" w:themeColor="text1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54965E8F" w14:textId="77777777" w:rsidR="00AB2056" w:rsidRPr="006D2C07" w:rsidRDefault="00AB2056" w:rsidP="00AB2056">
      <w:pPr>
        <w:numPr>
          <w:ilvl w:val="0"/>
          <w:numId w:val="1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27B66912" w14:textId="77777777" w:rsidR="00AB2056" w:rsidRPr="006D2C07" w:rsidRDefault="00AB2056" w:rsidP="00AB2056">
      <w:pPr>
        <w:numPr>
          <w:ilvl w:val="0"/>
          <w:numId w:val="1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1BE99834" w14:textId="77777777" w:rsidR="00AB2056" w:rsidRPr="006D2C07" w:rsidRDefault="00AB2056" w:rsidP="00AB2056">
      <w:pPr>
        <w:numPr>
          <w:ilvl w:val="0"/>
          <w:numId w:val="1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6B80D35C" w14:textId="77777777" w:rsidR="00AB2056" w:rsidRPr="006D2C07" w:rsidRDefault="00AB2056" w:rsidP="00AB2056">
      <w:pPr>
        <w:numPr>
          <w:ilvl w:val="0"/>
          <w:numId w:val="1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1BE01F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02E3C4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08CA2BA2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4EF8AB29" w14:textId="6B581BBD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do realizacji dostaw będących przedmiotem umowy spełniających wymogi prawa obowiązujące w tym zakresie, a w szczególności: dostarczane butle z gazem </w:t>
      </w:r>
      <w:r w:rsidR="00CE3783">
        <w:rPr>
          <w:rFonts w:ascii="Garamond" w:hAnsi="Garamond" w:cs="Arial"/>
          <w:sz w:val="22"/>
          <w:szCs w:val="22"/>
        </w:rPr>
        <w:t>będą</w:t>
      </w:r>
      <w:r>
        <w:rPr>
          <w:rFonts w:ascii="Garamond" w:hAnsi="Garamond" w:cs="Arial"/>
          <w:sz w:val="22"/>
          <w:szCs w:val="22"/>
        </w:rPr>
        <w:t xml:space="preserve"> posiadać aktualną legalizację, </w:t>
      </w:r>
      <w:r w:rsidR="00CE3783">
        <w:rPr>
          <w:rFonts w:ascii="Garamond" w:hAnsi="Garamond" w:cs="Arial"/>
          <w:sz w:val="22"/>
          <w:szCs w:val="22"/>
        </w:rPr>
        <w:t>będą</w:t>
      </w:r>
      <w:r>
        <w:rPr>
          <w:rFonts w:ascii="Garamond" w:hAnsi="Garamond" w:cs="Arial"/>
          <w:sz w:val="22"/>
          <w:szCs w:val="22"/>
        </w:rPr>
        <w:t xml:space="preserve"> sprawne, odpowiednio oznakowane i zabezpieczone do transportu.</w:t>
      </w:r>
    </w:p>
    <w:p w14:paraId="03F0BB84" w14:textId="77777777" w:rsidR="00B91FA9" w:rsidRPr="008B2D3D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8B2D3D">
        <w:rPr>
          <w:rFonts w:ascii="Garamond" w:hAnsi="Garamond" w:cs="Arial"/>
          <w:sz w:val="22"/>
          <w:szCs w:val="22"/>
        </w:rPr>
        <w:t>Wykonawca oświadcza, że posiada dokumenty stanowiące podstawę dopuszczenia</w:t>
      </w:r>
      <w:r w:rsidRPr="008B2D3D">
        <w:rPr>
          <w:rFonts w:ascii="Garamond" w:hAnsi="Garamond" w:cs="Arial"/>
          <w:sz w:val="22"/>
          <w:szCs w:val="22"/>
        </w:rPr>
        <w:br/>
        <w:t xml:space="preserve">do obrotu gazu stanowiącego przedmiot umowy tj. </w:t>
      </w:r>
    </w:p>
    <w:p w14:paraId="6FE8172B" w14:textId="11B00D1C" w:rsidR="00B91FA9" w:rsidRPr="008B2D3D" w:rsidRDefault="00B91FA9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 xml:space="preserve">Produkty lecznicze – posiadają Charakterystykę Produktu Leczniczego, pozwolenie </w:t>
      </w:r>
      <w:r w:rsidR="00CE3783" w:rsidRPr="008B2D3D">
        <w:rPr>
          <w:rFonts w:ascii="Garamond" w:hAnsi="Garamond" w:cs="Arial"/>
          <w:sz w:val="22"/>
        </w:rPr>
        <w:br/>
      </w:r>
      <w:r w:rsidRPr="008B2D3D">
        <w:rPr>
          <w:rFonts w:ascii="Garamond" w:hAnsi="Garamond" w:cs="Arial"/>
          <w:sz w:val="22"/>
        </w:rPr>
        <w:t>na dopuszczenie do obrotu</w:t>
      </w:r>
      <w:r w:rsidR="00CE3783" w:rsidRPr="008B2D3D">
        <w:rPr>
          <w:rFonts w:ascii="Garamond" w:hAnsi="Garamond" w:cs="Arial"/>
          <w:sz w:val="22"/>
        </w:rPr>
        <w:t>,</w:t>
      </w:r>
    </w:p>
    <w:p w14:paraId="4DA851DE" w14:textId="76388D9A" w:rsidR="00B91FA9" w:rsidRPr="008B2D3D" w:rsidRDefault="00B91FA9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Wyroby medyczne – posiadają deklaracja zgodności, certyfikat zgodności, potwierdzające zgodność z obowiązującą Ustawą o wyrobach medycznych oraz Rozporządzeniem MDR</w:t>
      </w:r>
      <w:r w:rsidR="008B2D3D">
        <w:rPr>
          <w:rFonts w:ascii="Garamond" w:hAnsi="Garamond" w:cs="Arial"/>
          <w:color w:val="FF0000"/>
          <w:sz w:val="22"/>
        </w:rPr>
        <w:t xml:space="preserve"> </w:t>
      </w:r>
      <w:r w:rsidR="008B2D3D">
        <w:rPr>
          <w:rFonts w:ascii="Garamond" w:hAnsi="Garamond" w:cs="Arial"/>
          <w:color w:val="FF0000"/>
          <w:sz w:val="22"/>
        </w:rPr>
        <w:br/>
        <w:t>z uwzględnieniem okresów przejściowych</w:t>
      </w:r>
      <w:r w:rsidR="00CE3783" w:rsidRPr="008B2D3D">
        <w:rPr>
          <w:rFonts w:ascii="Garamond" w:hAnsi="Garamond" w:cs="Arial"/>
          <w:sz w:val="22"/>
        </w:rPr>
        <w:t>,</w:t>
      </w:r>
    </w:p>
    <w:p w14:paraId="5C608D0E" w14:textId="19DC0F0C" w:rsidR="00B91FA9" w:rsidRPr="008B2D3D" w:rsidRDefault="00B91FA9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Gazy medyczne w statusie produktów leczniczych posiada</w:t>
      </w:r>
      <w:r w:rsidR="00CE3783" w:rsidRPr="008B2D3D">
        <w:rPr>
          <w:rFonts w:ascii="Garamond" w:hAnsi="Garamond" w:cs="Arial"/>
          <w:sz w:val="22"/>
        </w:rPr>
        <w:t>ją</w:t>
      </w:r>
      <w:r w:rsidRPr="008B2D3D">
        <w:rPr>
          <w:rFonts w:ascii="Garamond" w:hAnsi="Garamond" w:cs="Arial"/>
          <w:sz w:val="22"/>
        </w:rPr>
        <w:t xml:space="preserve"> ważne pozwolenie na dopuszczenie do obrotu oraz kartę charakterystyki produktu leczniczego</w:t>
      </w:r>
    </w:p>
    <w:p w14:paraId="34CB2CC9" w14:textId="2D79497B" w:rsidR="00EC45E3" w:rsidRPr="008B2D3D" w:rsidRDefault="00B91FA9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lastRenderedPageBreak/>
        <w:t xml:space="preserve">Gazy medyczne w statusie wyrobów medycznych oraz inne wyroby medyczne zawarte w SWZ </w:t>
      </w:r>
      <w:r w:rsidR="00CE3783" w:rsidRPr="008B2D3D">
        <w:rPr>
          <w:rFonts w:ascii="Garamond" w:hAnsi="Garamond" w:cs="Arial"/>
          <w:sz w:val="22"/>
        </w:rPr>
        <w:br/>
        <w:t>są</w:t>
      </w:r>
      <w:r w:rsidRPr="008B2D3D">
        <w:rPr>
          <w:rFonts w:ascii="Garamond" w:hAnsi="Garamond" w:cs="Arial"/>
          <w:sz w:val="22"/>
        </w:rPr>
        <w:t xml:space="preserve"> zgodne z Rozporządzeniem (UE) 2017/745 z 5 kwietnia 2017 r. (Medical Device </w:t>
      </w:r>
      <w:proofErr w:type="spellStart"/>
      <w:r w:rsidRPr="008B2D3D">
        <w:rPr>
          <w:rFonts w:ascii="Garamond" w:hAnsi="Garamond" w:cs="Arial"/>
          <w:sz w:val="22"/>
        </w:rPr>
        <w:t>Regulation</w:t>
      </w:r>
      <w:proofErr w:type="spellEnd"/>
      <w:r w:rsidRPr="008B2D3D">
        <w:rPr>
          <w:rFonts w:ascii="Garamond" w:hAnsi="Garamond" w:cs="Arial"/>
          <w:sz w:val="22"/>
        </w:rPr>
        <w:t xml:space="preserve"> – MDR) z uwzględnieniem okresów przejściowych, a także z Ustawą z dnia 7 kwietnia 2022 r. </w:t>
      </w:r>
      <w:r w:rsidR="00CE3783" w:rsidRPr="008B2D3D">
        <w:rPr>
          <w:rFonts w:ascii="Garamond" w:hAnsi="Garamond" w:cs="Arial"/>
          <w:sz w:val="22"/>
        </w:rPr>
        <w:br/>
      </w:r>
      <w:r w:rsidRPr="008B2D3D">
        <w:rPr>
          <w:rFonts w:ascii="Garamond" w:hAnsi="Garamond" w:cs="Arial"/>
          <w:sz w:val="22"/>
        </w:rPr>
        <w:t>o wyrobach medycznych (Dz. U. 2022 poz. 974) oraz posiada</w:t>
      </w:r>
      <w:r w:rsidR="00CE3783" w:rsidRPr="008B2D3D">
        <w:rPr>
          <w:rFonts w:ascii="Garamond" w:hAnsi="Garamond" w:cs="Arial"/>
          <w:sz w:val="22"/>
        </w:rPr>
        <w:t>ją</w:t>
      </w:r>
      <w:r w:rsidRPr="008B2D3D">
        <w:rPr>
          <w:rFonts w:ascii="Garamond" w:hAnsi="Garamond" w:cs="Arial"/>
          <w:sz w:val="22"/>
        </w:rPr>
        <w:t xml:space="preserve"> informację producenta </w:t>
      </w:r>
      <w:r w:rsidR="00CE3783" w:rsidRPr="008B2D3D">
        <w:rPr>
          <w:rFonts w:ascii="Garamond" w:hAnsi="Garamond" w:cs="Arial"/>
          <w:sz w:val="22"/>
        </w:rPr>
        <w:br/>
      </w:r>
      <w:r w:rsidRPr="008B2D3D">
        <w:rPr>
          <w:rFonts w:ascii="Garamond" w:hAnsi="Garamond" w:cs="Arial"/>
          <w:sz w:val="22"/>
        </w:rPr>
        <w:t>o prawidłowych warunkach przechowywania</w:t>
      </w:r>
      <w:r w:rsidR="006E5E50" w:rsidRPr="008B2D3D">
        <w:rPr>
          <w:rFonts w:ascii="Garamond" w:hAnsi="Garamond" w:cs="Arial"/>
          <w:sz w:val="22"/>
        </w:rPr>
        <w:t>,</w:t>
      </w:r>
    </w:p>
    <w:p w14:paraId="2104B2ED" w14:textId="4555C1EC" w:rsidR="006E5E50" w:rsidRPr="008B2D3D" w:rsidRDefault="006E5E50" w:rsidP="00B91FA9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Produkty lecznicze zgodne z Ustawą Prawo Farmaceutyczne,</w:t>
      </w:r>
    </w:p>
    <w:p w14:paraId="7181F0F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2105F452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7C7AB771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ADC5919" w14:textId="753EE49C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4252CF0D" w14:textId="06DA8D94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Polsce lub pozwolenia wydanego przez Radę lub Komisję Europejską lub innych dokumentów dopuszczających do obrotu na terenie Rzeczypospolitej Polskiej. W przypadku, gdy ważność dokumentu wygasa w trakcie realizacji dostaw, wykonawca zobowiązany jest we właściwym czasie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do złożenia wniosku o przedłużenie ważności świadectwa bądź pozwolenia i po jego uzyskaniu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do niezwłocznego przekazania w formie kserokopii potwierdzonej ,,za zgodność z oryginałem”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do Zamawiającego.</w:t>
      </w:r>
    </w:p>
    <w:p w14:paraId="7DDDFDAF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485A2C3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C6AC43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36F644ED" w14:textId="77777777" w:rsidR="00EC45E3" w:rsidRDefault="00EC45E3" w:rsidP="00EC45E3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0BF14DC" w14:textId="7A39441A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powodu okoliczności, za które odpowiada Wykonawca,</w:t>
      </w:r>
    </w:p>
    <w:p w14:paraId="5D9010D0" w14:textId="6D7F7AE4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zamówienia niezrealizowanego w terminie za każdy rozpoczęty dzień zwłoki, z jednoczesnym zastrzeżeniem, iż zwłoka ta nie może trwać dłużej niż 3 dni.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Po upływie ww. terminu Zamawiający dokona zakupu asortymentu</w:t>
      </w:r>
      <w:r w:rsidR="00A54865">
        <w:rPr>
          <w:rFonts w:ascii="Garamond" w:hAnsi="Garamond" w:cs="Arial"/>
          <w:bCs/>
          <w:sz w:val="22"/>
          <w:szCs w:val="22"/>
        </w:rPr>
        <w:t xml:space="preserve"> </w:t>
      </w:r>
      <w:r>
        <w:rPr>
          <w:rFonts w:ascii="Garamond" w:hAnsi="Garamond" w:cs="Arial"/>
          <w:bCs/>
          <w:sz w:val="22"/>
          <w:szCs w:val="22"/>
        </w:rPr>
        <w:t>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7AE1F40B" w14:textId="77777777" w:rsidR="00EC45E3" w:rsidRDefault="00EC45E3" w:rsidP="00EC45E3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495C4D32" w14:textId="3DFCEE14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</w:t>
      </w:r>
      <w:r w:rsidR="000C092B">
        <w:rPr>
          <w:rFonts w:ascii="Garamond" w:hAnsi="Garamond" w:cs="Arial"/>
          <w:sz w:val="22"/>
          <w:szCs w:val="22"/>
        </w:rPr>
        <w:t>Łączna wartość kar umownych nie może przekroczyć w okresie obowiązywania umowy kwoty 100 000,00 zł brutto.</w:t>
      </w:r>
    </w:p>
    <w:p w14:paraId="750A5319" w14:textId="1825DFE0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na zasadach ogólnych w przypadku, gdy wysokość uzyskanej kary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nie pokrywa wartości poniesionej szkody.</w:t>
      </w:r>
    </w:p>
    <w:p w14:paraId="2822E16A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5D2E78BF" w14:textId="388A2581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5ADB1E0A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231C39A1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zgłoszenia przez Zamawiającego dwóch zasadnych reklamacji na dostarczony przez Wykonawcę asortyment,</w:t>
      </w:r>
    </w:p>
    <w:p w14:paraId="0CDBA0B8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60B17468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12CB9127" w14:textId="000A4648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268C30B4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6B35315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2B1FF03" w14:textId="53046E32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1910968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2422A33D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5FDD276F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423ECA1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7DDB4BA9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60F28FE6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54874DFC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65C797CF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3517C32E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0ED903BD" w14:textId="77777777" w:rsidR="00BD21AE" w:rsidRDefault="00EC45E3" w:rsidP="00260531">
      <w:pPr>
        <w:pStyle w:val="Tekstpodstawowywcity3"/>
        <w:spacing w:after="0" w:line="276" w:lineRule="auto"/>
        <w:ind w:left="357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</w:p>
    <w:p w14:paraId="3BD27DEA" w14:textId="4AEF4FF2" w:rsidR="00BD21AE" w:rsidRDefault="00BD21AE" w:rsidP="00260531">
      <w:pPr>
        <w:pStyle w:val="Tekstpodstawowywcity3"/>
        <w:spacing w:after="0" w:line="276" w:lineRule="auto"/>
        <w:ind w:left="357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        rozliczenia, kontrola jakości, stan realizacji umowy:</w:t>
      </w:r>
    </w:p>
    <w:p w14:paraId="6BA79386" w14:textId="47325220" w:rsidR="00EC45E3" w:rsidRDefault="00BD21AE" w:rsidP="00260531">
      <w:pPr>
        <w:pStyle w:val="Tekstpodstawowywcity3"/>
        <w:spacing w:after="0" w:line="276" w:lineRule="auto"/>
        <w:ind w:left="357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        </w:t>
      </w:r>
      <w:r w:rsidR="00260531" w:rsidRPr="00260531">
        <w:rPr>
          <w:rFonts w:ascii="Garamond" w:hAnsi="Garamond" w:cs="Arial"/>
          <w:b/>
          <w:sz w:val="22"/>
          <w:szCs w:val="22"/>
        </w:rPr>
        <w:t>dr n. farm.</w:t>
      </w:r>
      <w:r w:rsidR="00260531">
        <w:rPr>
          <w:rFonts w:ascii="Garamond" w:hAnsi="Garamond" w:cs="Arial"/>
          <w:bCs/>
          <w:sz w:val="22"/>
          <w:szCs w:val="22"/>
        </w:rPr>
        <w:t xml:space="preserve"> </w:t>
      </w:r>
      <w:r w:rsidR="00260531">
        <w:rPr>
          <w:rFonts w:ascii="Garamond" w:hAnsi="Garamond" w:cs="Arial"/>
          <w:b/>
          <w:bCs/>
          <w:color w:val="000000"/>
          <w:sz w:val="22"/>
          <w:szCs w:val="22"/>
        </w:rPr>
        <w:t>Katarzyna Sobańska – Kierownik Centralnej Apteki Szpitalnej</w:t>
      </w:r>
    </w:p>
    <w:p w14:paraId="16D37764" w14:textId="59DAC5F6" w:rsidR="00EC45E3" w:rsidRDefault="00EC45E3" w:rsidP="00EC45E3">
      <w:pPr>
        <w:pStyle w:val="Tekstpodstawowywcity3"/>
        <w:spacing w:after="0" w:line="276" w:lineRule="auto"/>
        <w:ind w:left="357" w:hanging="284"/>
        <w:rPr>
          <w:rStyle w:val="Hipercze"/>
          <w:rFonts w:ascii="Garamond" w:hAnsi="Garamond" w:cs="Arial"/>
          <w:b/>
          <w:sz w:val="22"/>
          <w:szCs w:val="22"/>
          <w:lang w:val="en-US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 w:rsidRPr="00AB2056">
        <w:rPr>
          <w:rFonts w:ascii="Garamond" w:hAnsi="Garamond" w:cs="Arial"/>
          <w:b/>
          <w:sz w:val="22"/>
          <w:szCs w:val="22"/>
          <w:lang w:val="en-US"/>
        </w:rPr>
        <w:t xml:space="preserve">tel.: </w:t>
      </w:r>
      <w:r w:rsidR="00260531" w:rsidRPr="00AB2056">
        <w:rPr>
          <w:rFonts w:ascii="Garamond" w:hAnsi="Garamond" w:cs="Arial"/>
          <w:b/>
          <w:sz w:val="22"/>
          <w:szCs w:val="22"/>
          <w:lang w:val="en-US"/>
        </w:rPr>
        <w:t>606 348 560</w:t>
      </w:r>
      <w:r w:rsidRPr="00AB2056">
        <w:rPr>
          <w:rFonts w:ascii="Garamond" w:hAnsi="Garamond" w:cs="Arial"/>
          <w:b/>
          <w:sz w:val="22"/>
          <w:szCs w:val="22"/>
          <w:lang w:val="en-US"/>
        </w:rPr>
        <w:t>, e-mail:</w:t>
      </w:r>
      <w:r w:rsidRPr="00AB2056">
        <w:rPr>
          <w:rFonts w:ascii="Garamond" w:hAnsi="Garamond" w:cs="Arial"/>
          <w:b/>
          <w:color w:val="000000"/>
          <w:sz w:val="22"/>
          <w:szCs w:val="22"/>
          <w:lang w:val="en-US"/>
        </w:rPr>
        <w:t xml:space="preserve"> </w:t>
      </w:r>
      <w:hyperlink r:id="rId10" w:history="1">
        <w:r w:rsidR="00260531" w:rsidRPr="00AB2056">
          <w:rPr>
            <w:rStyle w:val="Hipercze"/>
            <w:rFonts w:ascii="Garamond" w:hAnsi="Garamond" w:cs="Arial"/>
            <w:b/>
            <w:sz w:val="22"/>
            <w:szCs w:val="22"/>
            <w:lang w:val="en-US"/>
          </w:rPr>
          <w:t>ksobanska@lutycka.pl</w:t>
        </w:r>
      </w:hyperlink>
    </w:p>
    <w:p w14:paraId="38E96069" w14:textId="101FF862" w:rsidR="00BD21AE" w:rsidRDefault="00BD21AE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  <w:lang w:val="en-US"/>
        </w:rPr>
      </w:pPr>
      <w:r>
        <w:rPr>
          <w:rFonts w:ascii="Garamond" w:hAnsi="Garamond" w:cs="Arial"/>
          <w:b/>
          <w:sz w:val="22"/>
          <w:szCs w:val="22"/>
          <w:lang w:val="en-US"/>
        </w:rPr>
        <w:t xml:space="preserve">        </w:t>
      </w:r>
      <w:r w:rsidRPr="00BD21AE">
        <w:rPr>
          <w:rFonts w:ascii="Garamond" w:hAnsi="Garamond" w:cs="Arial"/>
          <w:bCs/>
          <w:sz w:val="22"/>
          <w:szCs w:val="22"/>
          <w:lang w:val="en-US"/>
        </w:rPr>
        <w:t>zamówienia, kontrola stanów magazynowych</w:t>
      </w:r>
    </w:p>
    <w:p w14:paraId="419A9647" w14:textId="77777777" w:rsidR="00BD21AE" w:rsidRDefault="00BD21AE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  <w:lang w:val="en-US"/>
        </w:rPr>
      </w:pPr>
      <w:r>
        <w:rPr>
          <w:rFonts w:ascii="Garamond" w:hAnsi="Garamond" w:cs="Arial"/>
          <w:bCs/>
          <w:sz w:val="22"/>
          <w:szCs w:val="22"/>
          <w:lang w:val="en-US"/>
        </w:rPr>
        <w:t xml:space="preserve">    </w:t>
      </w:r>
      <w:r>
        <w:rPr>
          <w:rFonts w:ascii="Garamond" w:hAnsi="Garamond" w:cs="Arial"/>
          <w:b/>
          <w:sz w:val="22"/>
          <w:szCs w:val="22"/>
          <w:lang w:val="en-US"/>
        </w:rPr>
        <w:t xml:space="preserve">    Anna Szczepaniak</w:t>
      </w:r>
    </w:p>
    <w:p w14:paraId="35887755" w14:textId="2581C47E" w:rsidR="00BD21AE" w:rsidRPr="00BD21AE" w:rsidRDefault="00BD21AE" w:rsidP="00BD21AE">
      <w:pPr>
        <w:pStyle w:val="Tekstpodstawowywcity3"/>
        <w:spacing w:after="0" w:line="276" w:lineRule="auto"/>
        <w:ind w:left="357" w:hanging="284"/>
        <w:jc w:val="both"/>
        <w:rPr>
          <w:rFonts w:ascii="Garamond" w:hAnsi="Garamond" w:cs="Arial"/>
          <w:bCs/>
          <w:color w:val="000000"/>
          <w:sz w:val="22"/>
          <w:szCs w:val="22"/>
          <w:lang w:val="en-US"/>
        </w:rPr>
      </w:pPr>
      <w:r>
        <w:rPr>
          <w:rFonts w:ascii="Garamond" w:hAnsi="Garamond" w:cs="Arial"/>
          <w:b/>
          <w:sz w:val="22"/>
          <w:szCs w:val="22"/>
          <w:lang w:val="en-US"/>
        </w:rPr>
        <w:t xml:space="preserve">        </w:t>
      </w:r>
      <w:r>
        <w:rPr>
          <w:rFonts w:ascii="Garamond" w:hAnsi="Garamond" w:cs="Arial"/>
          <w:b/>
          <w:sz w:val="22"/>
          <w:szCs w:val="22"/>
        </w:rPr>
        <w:t xml:space="preserve">tel.: </w:t>
      </w:r>
      <w:r>
        <w:rPr>
          <w:rFonts w:ascii="Garamond" w:hAnsi="Garamond" w:cs="Arial"/>
          <w:b/>
          <w:color w:val="000000"/>
          <w:sz w:val="22"/>
          <w:szCs w:val="22"/>
        </w:rPr>
        <w:t>61/82-12-516 kom. 504-414-050</w:t>
      </w:r>
      <w:r>
        <w:rPr>
          <w:rFonts w:ascii="Garamond" w:hAnsi="Garamond" w:cs="Arial"/>
          <w:b/>
          <w:sz w:val="22"/>
          <w:szCs w:val="22"/>
        </w:rPr>
        <w:t>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  <w:hyperlink r:id="rId11" w:history="1">
        <w:r w:rsidRPr="005B73D5">
          <w:rPr>
            <w:rStyle w:val="Hipercze"/>
            <w:rFonts w:ascii="Garamond" w:hAnsi="Garamond" w:cs="Arial"/>
            <w:b/>
            <w:sz w:val="22"/>
            <w:szCs w:val="22"/>
          </w:rPr>
          <w:t>techniczny@lutycka.pl</w:t>
        </w:r>
      </w:hyperlink>
      <w:r>
        <w:rPr>
          <w:rStyle w:val="Hipercze"/>
          <w:rFonts w:ascii="Garamond" w:hAnsi="Garamond" w:cs="Arial"/>
          <w:b/>
          <w:sz w:val="22"/>
          <w:szCs w:val="22"/>
        </w:rPr>
        <w:t xml:space="preserve">, </w:t>
      </w:r>
      <w:r>
        <w:rPr>
          <w:rStyle w:val="Hipercze"/>
          <w:rFonts w:ascii="Garamond" w:hAnsi="Garamond" w:cs="Arial"/>
          <w:bCs/>
          <w:sz w:val="22"/>
          <w:szCs w:val="22"/>
        </w:rPr>
        <w:t xml:space="preserve">jednocześnie </w:t>
      </w:r>
      <w:r>
        <w:rPr>
          <w:rStyle w:val="Hipercze"/>
          <w:rFonts w:ascii="Garamond" w:hAnsi="Garamond" w:cs="Arial"/>
          <w:bCs/>
          <w:sz w:val="22"/>
          <w:szCs w:val="22"/>
        </w:rPr>
        <w:br/>
      </w:r>
      <w:r>
        <w:rPr>
          <w:rStyle w:val="Hipercze"/>
          <w:rFonts w:ascii="Garamond" w:hAnsi="Garamond" w:cs="Arial"/>
          <w:bCs/>
          <w:sz w:val="22"/>
          <w:szCs w:val="22"/>
          <w:u w:val="none"/>
        </w:rPr>
        <w:t xml:space="preserve">   </w:t>
      </w:r>
      <w:r>
        <w:rPr>
          <w:rStyle w:val="Hipercze"/>
          <w:rFonts w:ascii="Garamond" w:hAnsi="Garamond" w:cs="Arial"/>
          <w:bCs/>
          <w:sz w:val="22"/>
          <w:szCs w:val="22"/>
        </w:rPr>
        <w:t>dw. dzt@techniczny.pl</w:t>
      </w:r>
    </w:p>
    <w:p w14:paraId="4997E69C" w14:textId="77777777" w:rsidR="00EC45E3" w:rsidRDefault="00EC45E3" w:rsidP="00EC45E3">
      <w:pPr>
        <w:pStyle w:val="Tekstpodstawowywcity3"/>
        <w:spacing w:after="0"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6376B9C0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5CC0D4BD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6CAE3644" w14:textId="07E509E8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 zmian w stanie prawnym Wykonawcy, wpływających na realizację umowy, </w:t>
      </w:r>
      <w:r w:rsidR="00260531">
        <w:rPr>
          <w:rFonts w:ascii="Garamond" w:hAnsi="Garamond" w:cs="Arial"/>
          <w:sz w:val="22"/>
          <w:szCs w:val="22"/>
        </w:rPr>
        <w:t>W</w:t>
      </w:r>
      <w:r>
        <w:rPr>
          <w:rFonts w:ascii="Garamond" w:hAnsi="Garamond" w:cs="Arial"/>
          <w:sz w:val="22"/>
          <w:szCs w:val="22"/>
        </w:rPr>
        <w:t xml:space="preserve">ykonawca zobowiązuje się powiadomić o tym niezwłocznie </w:t>
      </w:r>
      <w:r w:rsidR="00260531">
        <w:rPr>
          <w:rFonts w:ascii="Garamond" w:hAnsi="Garamond" w:cs="Arial"/>
          <w:sz w:val="22"/>
          <w:szCs w:val="22"/>
        </w:rPr>
        <w:t>Z</w:t>
      </w:r>
      <w:r>
        <w:rPr>
          <w:rFonts w:ascii="Garamond" w:hAnsi="Garamond" w:cs="Arial"/>
          <w:sz w:val="22"/>
          <w:szCs w:val="22"/>
        </w:rPr>
        <w:t>amawiającego.</w:t>
      </w:r>
    </w:p>
    <w:p w14:paraId="7264C636" w14:textId="486D5433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lastRenderedPageBreak/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02EF2DAA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CB77860" w14:textId="06072FC4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1591B566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11E8CF37" w14:textId="78B9C692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</w:t>
      </w:r>
      <w:r w:rsidR="00260531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2B623D8F" w14:textId="25441746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72E062D9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253D1F1C" w14:textId="6240FBE8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Zarówno Zamawiający jak i Wykonawca są świadomi stanu epidemii COVID-19 („COVID-19”), która ma wpływ na ogólnoświatową gospodarkę. Wykonawca oświadcza, a Zamawiający wyraźnie wyraża zgodę, iż </w:t>
      </w:r>
      <w:r w:rsidRPr="0075215C">
        <w:rPr>
          <w:rFonts w:ascii="Garamond" w:hAnsi="Garamond" w:cs="Arial"/>
          <w:strike/>
          <w:color w:val="FF0000"/>
          <w:sz w:val="22"/>
          <w:szCs w:val="22"/>
        </w:rPr>
        <w:t>Zamawiający</w:t>
      </w:r>
      <w:r w:rsidRPr="0075215C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75215C">
        <w:rPr>
          <w:rFonts w:ascii="Garamond" w:hAnsi="Garamond" w:cs="Arial"/>
          <w:color w:val="FF0000"/>
          <w:sz w:val="22"/>
          <w:szCs w:val="22"/>
        </w:rPr>
        <w:t xml:space="preserve">Wykonawca </w:t>
      </w:r>
      <w:r>
        <w:rPr>
          <w:rFonts w:ascii="Garamond" w:hAnsi="Garamond" w:cs="Arial"/>
          <w:sz w:val="22"/>
          <w:szCs w:val="22"/>
        </w:rPr>
        <w:t xml:space="preserve">nie będzie ponosić odpowiedzialności za jakiekolwiek opóźnienia spowodowane zakłóceniami procesu produkcyjnego, transportu, wykonania usług, dostępności urządzeń/materiałów lub swojej dostępności na miejscu realizacji Umowy lub inne zakłócenia wynikające z wybuchu i/lub utrzymywania się epidemii COVID-19 („Opóźnienia Covid-19”). Niezależnie od powyższego,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odniesieniu do Opóźnienia Covid-19, każda ze Stron podejmie handlowo uzasadnione wysiłki w celu uniknięcia lub złagodzenia skutków takiego opóźnienia. Każda ze Stron przekaże niezwłocznie drugiej Stronie stosowne informacje w przypadku powzięcia wiadomości o powstaniu Opóźnienia Covid-19.</w:t>
      </w:r>
    </w:p>
    <w:p w14:paraId="34DF4DD0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75B8F9D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4552EFA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4CCB2AF2" w14:textId="77777777" w:rsidR="00260531" w:rsidRDefault="00260531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62F81B7D" w14:textId="0A03BF36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63436F1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2D0A8A2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8637D4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6BC99E40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66BE164F" w14:textId="77777777" w:rsidR="00260531" w:rsidRDefault="00260531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0C8E374" w14:textId="293B65D3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25CAA9B1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6ADCA8E4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E481882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EE0F970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6877FEAD" w14:textId="7E5BCC05" w:rsidR="00EC0A88" w:rsidRDefault="00EC45E3" w:rsidP="00BD21AE">
      <w:pPr>
        <w:spacing w:line="276" w:lineRule="auto"/>
        <w:jc w:val="both"/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sectPr w:rsidR="00EC0A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50CEE" w14:textId="77777777" w:rsidR="00AA708C" w:rsidRDefault="00AA708C" w:rsidP="00EC45E3">
      <w:r>
        <w:separator/>
      </w:r>
    </w:p>
  </w:endnote>
  <w:endnote w:type="continuationSeparator" w:id="0">
    <w:p w14:paraId="1D69B036" w14:textId="77777777" w:rsidR="00AA708C" w:rsidRDefault="00AA708C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2FDE1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C99F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14085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51E87" w14:textId="77777777" w:rsidR="00AA708C" w:rsidRDefault="00AA708C" w:rsidP="00EC45E3">
      <w:r>
        <w:separator/>
      </w:r>
    </w:p>
  </w:footnote>
  <w:footnote w:type="continuationSeparator" w:id="0">
    <w:p w14:paraId="76BD47D5" w14:textId="77777777" w:rsidR="00AA708C" w:rsidRDefault="00AA708C" w:rsidP="00EC45E3">
      <w:r>
        <w:continuationSeparator/>
      </w:r>
    </w:p>
  </w:footnote>
  <w:footnote w:id="1">
    <w:p w14:paraId="31B51961" w14:textId="178641AD" w:rsidR="002D21BD" w:rsidRPr="0010184A" w:rsidRDefault="002D21BD" w:rsidP="002D21BD">
      <w:pPr>
        <w:pStyle w:val="Tekstprzypisudolnego"/>
        <w:jc w:val="both"/>
        <w:rPr>
          <w:color w:val="FF0000"/>
          <w:sz w:val="18"/>
          <w:szCs w:val="18"/>
        </w:rPr>
      </w:pPr>
      <w:r w:rsidRPr="00244692">
        <w:rPr>
          <w:rStyle w:val="Odwoanieprzypisudolnego"/>
          <w:color w:val="FF0000"/>
        </w:rPr>
        <w:footnoteRef/>
      </w:r>
      <w:r w:rsidRPr="00244692">
        <w:rPr>
          <w:color w:val="FF0000"/>
        </w:rPr>
        <w:t xml:space="preserve"> </w:t>
      </w:r>
      <w:r w:rsidRPr="0010184A">
        <w:rPr>
          <w:color w:val="FF0000"/>
          <w:sz w:val="18"/>
          <w:szCs w:val="18"/>
        </w:rPr>
        <w:t xml:space="preserve">w zakresie </w:t>
      </w:r>
      <w:r w:rsidRPr="0010184A">
        <w:rPr>
          <w:color w:val="FF0000"/>
          <w:sz w:val="18"/>
          <w:szCs w:val="18"/>
          <w:u w:val="single"/>
        </w:rPr>
        <w:t>zadania nr 3</w:t>
      </w:r>
      <w:r w:rsidRPr="0010184A">
        <w:rPr>
          <w:color w:val="FF0000"/>
          <w:sz w:val="18"/>
          <w:szCs w:val="18"/>
        </w:rPr>
        <w:t xml:space="preserve"> Zamawiający dopuszcza dostawę gazów w ciągu 48h od momentu złożenia zamówienia przesłanego drogą elektroniczną </w:t>
      </w:r>
      <w:bookmarkStart w:id="1" w:name="_Hlk126136337"/>
      <w:r w:rsidRPr="0010184A">
        <w:rPr>
          <w:color w:val="FF0000"/>
          <w:sz w:val="18"/>
          <w:szCs w:val="18"/>
        </w:rPr>
        <w:t>– dostosowane odpowiednio na etapie wypełniania umowy</w:t>
      </w:r>
      <w:bookmarkEnd w:id="1"/>
    </w:p>
    <w:p w14:paraId="149244D2" w14:textId="77777777" w:rsidR="002D21BD" w:rsidRPr="0010184A" w:rsidRDefault="002D21BD" w:rsidP="002D21BD">
      <w:pPr>
        <w:pStyle w:val="Tekstprzypisudolnego"/>
        <w:jc w:val="both"/>
        <w:rPr>
          <w:color w:val="FF0000"/>
          <w:sz w:val="18"/>
          <w:szCs w:val="18"/>
        </w:rPr>
      </w:pPr>
    </w:p>
  </w:footnote>
  <w:footnote w:id="2">
    <w:p w14:paraId="675B571B" w14:textId="5D7AA822" w:rsidR="002D21BD" w:rsidRPr="0010184A" w:rsidRDefault="002D21BD" w:rsidP="002D21BD">
      <w:pPr>
        <w:pStyle w:val="Tekstprzypisudolnego"/>
        <w:jc w:val="both"/>
        <w:rPr>
          <w:color w:val="FF0000"/>
          <w:sz w:val="18"/>
          <w:szCs w:val="18"/>
        </w:rPr>
      </w:pPr>
      <w:r w:rsidRPr="00244692">
        <w:rPr>
          <w:rStyle w:val="Odwoanieprzypisudolnego"/>
          <w:color w:val="FF0000"/>
        </w:rPr>
        <w:footnoteRef/>
      </w:r>
      <w:r w:rsidRPr="0010184A">
        <w:rPr>
          <w:color w:val="FF0000"/>
          <w:sz w:val="18"/>
          <w:szCs w:val="18"/>
        </w:rPr>
        <w:t xml:space="preserve"> w zakresie </w:t>
      </w:r>
      <w:r w:rsidRPr="0010184A">
        <w:rPr>
          <w:color w:val="FF0000"/>
          <w:sz w:val="18"/>
          <w:szCs w:val="18"/>
          <w:u w:val="single"/>
        </w:rPr>
        <w:t>zadania nr 1 i 2</w:t>
      </w:r>
      <w:r w:rsidRPr="0010184A">
        <w:rPr>
          <w:color w:val="FF0000"/>
          <w:sz w:val="18"/>
          <w:szCs w:val="18"/>
        </w:rPr>
        <w:t xml:space="preserve"> Zamawiający wyraża zgodę na realizację dostaw w terminie 2 dni roboczych </w:t>
      </w:r>
      <w:r w:rsidRPr="0010184A">
        <w:rPr>
          <w:color w:val="FF0000"/>
          <w:sz w:val="18"/>
          <w:szCs w:val="18"/>
        </w:rPr>
        <w:br/>
        <w:t>od momentu złożenia pisemnego zamówienia, wysłanego drogą elektroniczną. Zamówienia będą wysyłane przez pracownika Działu Technicznego – Tlenowni</w:t>
      </w:r>
      <w:r w:rsidR="001252D8">
        <w:rPr>
          <w:color w:val="FF0000"/>
          <w:sz w:val="18"/>
          <w:szCs w:val="18"/>
        </w:rPr>
        <w:t xml:space="preserve"> </w:t>
      </w:r>
      <w:r w:rsidR="001252D8" w:rsidRPr="0010184A">
        <w:rPr>
          <w:color w:val="FF0000"/>
          <w:sz w:val="18"/>
          <w:szCs w:val="18"/>
        </w:rPr>
        <w:t>– dostosowane odpowiednio na etapie wypełniania umowy</w:t>
      </w:r>
    </w:p>
    <w:p w14:paraId="4E1E7DC4" w14:textId="77777777" w:rsidR="0010184A" w:rsidRPr="0010184A" w:rsidRDefault="0010184A" w:rsidP="002D21BD">
      <w:pPr>
        <w:pStyle w:val="Tekstprzypisudolnego"/>
        <w:jc w:val="both"/>
        <w:rPr>
          <w:sz w:val="18"/>
          <w:szCs w:val="18"/>
        </w:rPr>
      </w:pPr>
    </w:p>
  </w:footnote>
  <w:footnote w:id="3">
    <w:p w14:paraId="1198F37A" w14:textId="73E726B7" w:rsidR="00426C3C" w:rsidRDefault="0010184A" w:rsidP="0010184A">
      <w:pPr>
        <w:pStyle w:val="Tekstprzypisudolnego"/>
        <w:jc w:val="both"/>
      </w:pPr>
      <w:r w:rsidRPr="00244692">
        <w:rPr>
          <w:rStyle w:val="Odwoanieprzypisudolnego"/>
          <w:color w:val="FF0000"/>
        </w:rPr>
        <w:footnoteRef/>
      </w:r>
      <w:r w:rsidRPr="00244692">
        <w:rPr>
          <w:color w:val="FF0000"/>
        </w:rPr>
        <w:t xml:space="preserve"> </w:t>
      </w:r>
      <w:r w:rsidR="001252D8" w:rsidRPr="001252D8">
        <w:rPr>
          <w:color w:val="FF0000"/>
          <w:sz w:val="18"/>
          <w:szCs w:val="18"/>
          <w:u w:val="single"/>
        </w:rPr>
        <w:t>w zakresie zadania nr 1 i 2</w:t>
      </w:r>
      <w:r w:rsidR="001252D8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Zamawiający wyraża zgodę na oznakowane w sposób jednoznacznie identyfikujących właściciela, który odpowiada za ich stan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techniczny,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bezpieczeństwo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i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dostosowanie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do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norm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Unii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Europejskiej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zgodnie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z odpowiednimi przepisami. Każda czasza butli winna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być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odpowiednio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oznakowana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kodem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barwnym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zgodnie</w:t>
      </w:r>
      <w:r w:rsidR="00426C3C">
        <w:rPr>
          <w:color w:val="FF0000"/>
          <w:sz w:val="18"/>
          <w:szCs w:val="18"/>
        </w:rPr>
        <w:t xml:space="preserve"> </w:t>
      </w:r>
      <w:r w:rsidRPr="0010184A">
        <w:rPr>
          <w:color w:val="FF0000"/>
          <w:sz w:val="18"/>
          <w:szCs w:val="18"/>
        </w:rPr>
        <w:t>z obowiązującymi normami europejskimi</w:t>
      </w:r>
      <w:r w:rsidR="001252D8">
        <w:rPr>
          <w:color w:val="FF0000"/>
          <w:sz w:val="18"/>
          <w:szCs w:val="18"/>
        </w:rPr>
        <w:t xml:space="preserve"> </w:t>
      </w:r>
      <w:r w:rsidR="001252D8" w:rsidRPr="0010184A">
        <w:rPr>
          <w:color w:val="FF0000"/>
          <w:sz w:val="18"/>
          <w:szCs w:val="18"/>
        </w:rPr>
        <w:t>– dostosowane odpowiednio na etapie wypełniania umowy</w:t>
      </w:r>
    </w:p>
  </w:footnote>
  <w:footnote w:id="4">
    <w:p w14:paraId="4875E928" w14:textId="3C68D87C" w:rsidR="00AF6B79" w:rsidRPr="00F86912" w:rsidRDefault="00AF6B79">
      <w:pPr>
        <w:pStyle w:val="Tekstprzypisudolnego"/>
        <w:rPr>
          <w:color w:val="FF0000"/>
        </w:rPr>
      </w:pPr>
      <w:r w:rsidRPr="00F86912">
        <w:rPr>
          <w:rStyle w:val="Odwoanieprzypisudolnego"/>
          <w:color w:val="FF0000"/>
        </w:rPr>
        <w:footnoteRef/>
      </w:r>
      <w:r w:rsidRPr="00F86912">
        <w:rPr>
          <w:color w:val="FF0000"/>
        </w:rPr>
        <w:t xml:space="preserve"> </w:t>
      </w:r>
      <w:r w:rsidRPr="00F86912">
        <w:rPr>
          <w:color w:val="FF0000"/>
          <w:sz w:val="18"/>
          <w:szCs w:val="18"/>
        </w:rPr>
        <w:t>Zamawiający wyraża zgodę na doręczenie wraz towarem dokumentu WZ (dowodu dostawy), a następnie faktury w ciągu maksymalnie 2 dni roboczych na adres e-mail wskazany przez Zamawiającego.</w:t>
      </w:r>
    </w:p>
  </w:footnote>
  <w:footnote w:id="5">
    <w:p w14:paraId="0ECCDCA9" w14:textId="08BFC697" w:rsidR="00F86912" w:rsidRPr="00F86912" w:rsidRDefault="00F86912" w:rsidP="00F86912">
      <w:pPr>
        <w:pStyle w:val="Tekstprzypisudolnego"/>
        <w:rPr>
          <w:sz w:val="18"/>
          <w:szCs w:val="18"/>
        </w:rPr>
      </w:pPr>
      <w:r w:rsidRPr="00963ED4">
        <w:rPr>
          <w:rStyle w:val="Odwoanieprzypisudolnego"/>
        </w:rPr>
        <w:footnoteRef/>
      </w:r>
      <w:r w:rsidRPr="00F86912">
        <w:rPr>
          <w:sz w:val="18"/>
          <w:szCs w:val="18"/>
        </w:rPr>
        <w:t xml:space="preserve"> </w:t>
      </w:r>
      <w:bookmarkStart w:id="2" w:name="_Hlk126134533"/>
      <w:r w:rsidRPr="00F86912">
        <w:rPr>
          <w:sz w:val="18"/>
          <w:szCs w:val="18"/>
          <w:u w:val="single"/>
        </w:rPr>
        <w:t>Dotyczy zadania nr 1 i 2</w:t>
      </w:r>
      <w:r>
        <w:rPr>
          <w:sz w:val="18"/>
          <w:szCs w:val="18"/>
        </w:rPr>
        <w:t xml:space="preserve"> - </w:t>
      </w:r>
      <w:r w:rsidRPr="00F86912">
        <w:rPr>
          <w:sz w:val="18"/>
          <w:szCs w:val="18"/>
        </w:rPr>
        <w:t>Wykonawca wraz z dostawą dostarczy dokument dostawy</w:t>
      </w:r>
      <w:r>
        <w:rPr>
          <w:sz w:val="18"/>
          <w:szCs w:val="18"/>
        </w:rPr>
        <w:t xml:space="preserve"> – dostosowane odpowiednio na etapie wypełniania umowy </w:t>
      </w:r>
    </w:p>
    <w:p w14:paraId="27DB49E7" w14:textId="2BABF945" w:rsidR="00F86912" w:rsidRDefault="00F86912" w:rsidP="00F86912">
      <w:pPr>
        <w:pStyle w:val="Tekstprzypisudolnego"/>
      </w:pPr>
      <w:r>
        <w:rPr>
          <w:sz w:val="18"/>
          <w:szCs w:val="18"/>
        </w:rPr>
        <w:t xml:space="preserve">  </w:t>
      </w:r>
      <w:r w:rsidRPr="00F86912">
        <w:rPr>
          <w:sz w:val="18"/>
          <w:szCs w:val="18"/>
          <w:u w:val="single"/>
        </w:rPr>
        <w:t>Dotyczy zadania nr 1 i 2</w:t>
      </w:r>
      <w:r>
        <w:rPr>
          <w:sz w:val="18"/>
          <w:szCs w:val="18"/>
        </w:rPr>
        <w:t xml:space="preserve"> - </w:t>
      </w:r>
      <w:r w:rsidRPr="00F86912">
        <w:rPr>
          <w:sz w:val="18"/>
          <w:szCs w:val="18"/>
        </w:rPr>
        <w:t xml:space="preserve">Wykonawca niezwłocznie po zrealizowanej dostawie prześlę fakturę w formacie PDF na adresy e-mail: fakturyapteka@lutycka.pl, </w:t>
      </w:r>
      <w:hyperlink r:id="rId1" w:history="1">
        <w:r w:rsidRPr="007B218A">
          <w:rPr>
            <w:rStyle w:val="Hipercze"/>
            <w:sz w:val="18"/>
            <w:szCs w:val="18"/>
          </w:rPr>
          <w:t>kancelaria@lutycka.pl</w:t>
        </w:r>
      </w:hyperlink>
      <w:r>
        <w:rPr>
          <w:sz w:val="18"/>
          <w:szCs w:val="18"/>
        </w:rPr>
        <w:t xml:space="preserve"> – dostosowane odpowiednio na etapie wypełniania umowy </w:t>
      </w:r>
      <w:bookmarkEnd w:id="2"/>
    </w:p>
  </w:footnote>
  <w:footnote w:id="6">
    <w:p w14:paraId="1CD44E5B" w14:textId="2B5F2DFB" w:rsidR="00AF6B79" w:rsidRDefault="00AF6B79">
      <w:pPr>
        <w:pStyle w:val="Tekstprzypisudolnego"/>
      </w:pPr>
      <w:r w:rsidRPr="00F86912">
        <w:rPr>
          <w:rStyle w:val="Odwoanieprzypisudolnego"/>
          <w:color w:val="FF0000"/>
        </w:rPr>
        <w:footnoteRef/>
      </w:r>
      <w:r w:rsidRPr="00F86912">
        <w:rPr>
          <w:color w:val="FF0000"/>
        </w:rPr>
        <w:t xml:space="preserve"> </w:t>
      </w:r>
      <w:r w:rsidRPr="00F86912">
        <w:rPr>
          <w:color w:val="FF0000"/>
          <w:sz w:val="18"/>
          <w:szCs w:val="18"/>
        </w:rPr>
        <w:t>Zamawiający wyraża zgodę na doręczenie wraz towarem dokumentu WZ (dowodu dostawy), a następnie faktury w ciągu maksymalnie 2 dni roboczych na adres e-mail wskazany przez Zamawiającego</w:t>
      </w:r>
    </w:p>
  </w:footnote>
  <w:footnote w:id="7">
    <w:p w14:paraId="33F779BD" w14:textId="77777777" w:rsidR="005D18AC" w:rsidRPr="00F86912" w:rsidRDefault="005D18AC" w:rsidP="005D18AC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F86912">
        <w:rPr>
          <w:sz w:val="18"/>
          <w:szCs w:val="18"/>
          <w:u w:val="single"/>
        </w:rPr>
        <w:t>Dotyczy zadania nr 1 i 2</w:t>
      </w:r>
      <w:r>
        <w:rPr>
          <w:sz w:val="18"/>
          <w:szCs w:val="18"/>
        </w:rPr>
        <w:t xml:space="preserve"> - </w:t>
      </w:r>
      <w:r w:rsidRPr="00F86912">
        <w:rPr>
          <w:sz w:val="18"/>
          <w:szCs w:val="18"/>
        </w:rPr>
        <w:t>Wykonawca wraz z dostawą dostarczy dokument dostawy</w:t>
      </w:r>
      <w:r>
        <w:rPr>
          <w:sz w:val="18"/>
          <w:szCs w:val="18"/>
        </w:rPr>
        <w:t xml:space="preserve"> – dostosowane odpowiednio na etapie wypełniania umowy </w:t>
      </w:r>
    </w:p>
    <w:p w14:paraId="21A64EB5" w14:textId="3806148A" w:rsidR="005D18AC" w:rsidRDefault="005D18AC" w:rsidP="005D18AC">
      <w:pPr>
        <w:pStyle w:val="Tekstprzypisudolnego"/>
      </w:pPr>
      <w:r>
        <w:rPr>
          <w:sz w:val="18"/>
          <w:szCs w:val="18"/>
        </w:rPr>
        <w:t xml:space="preserve">  </w:t>
      </w:r>
      <w:r w:rsidRPr="00F86912">
        <w:rPr>
          <w:sz w:val="18"/>
          <w:szCs w:val="18"/>
          <w:u w:val="single"/>
        </w:rPr>
        <w:t>Dotyczy zadania nr 1 i 2</w:t>
      </w:r>
      <w:r>
        <w:rPr>
          <w:sz w:val="18"/>
          <w:szCs w:val="18"/>
        </w:rPr>
        <w:t xml:space="preserve"> - </w:t>
      </w:r>
      <w:r w:rsidRPr="00F86912">
        <w:rPr>
          <w:sz w:val="18"/>
          <w:szCs w:val="18"/>
        </w:rPr>
        <w:t xml:space="preserve">Wykonawca niezwłocznie po zrealizowanej dostawie prześlę fakturę w formacie PDF na adresy e-mail: fakturyapteka@lutycka.pl, </w:t>
      </w:r>
      <w:hyperlink r:id="rId2" w:history="1">
        <w:r w:rsidRPr="007B218A">
          <w:rPr>
            <w:rStyle w:val="Hipercze"/>
            <w:sz w:val="18"/>
            <w:szCs w:val="18"/>
          </w:rPr>
          <w:t>kancelaria@lutycka.pl</w:t>
        </w:r>
      </w:hyperlink>
      <w:r>
        <w:rPr>
          <w:sz w:val="18"/>
          <w:szCs w:val="18"/>
        </w:rPr>
        <w:t xml:space="preserve"> – dostosowane odpowiednio na etapie wypełniania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6127D" w14:textId="2CAAA6E0" w:rsidR="00DE522D" w:rsidRDefault="00DE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8A6B2" w14:textId="29D09BC5" w:rsidR="00DE522D" w:rsidRDefault="00DE5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AAA93" w14:textId="3367B57F" w:rsidR="00DE522D" w:rsidRDefault="00DE5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8CF1671"/>
    <w:multiLevelType w:val="hybridMultilevel"/>
    <w:tmpl w:val="2E862EA4"/>
    <w:lvl w:ilvl="0" w:tplc="2160ABA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37E75"/>
    <w:multiLevelType w:val="hybridMultilevel"/>
    <w:tmpl w:val="5784FF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E18CB"/>
    <w:multiLevelType w:val="multilevel"/>
    <w:tmpl w:val="D4846AF8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color w:val="aut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51835152"/>
    <w:multiLevelType w:val="hybridMultilevel"/>
    <w:tmpl w:val="F7D8C72C"/>
    <w:lvl w:ilvl="0" w:tplc="16C00D7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415195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715053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254432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74348457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8535683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9435084">
    <w:abstractNumId w:val="11"/>
  </w:num>
  <w:num w:numId="7" w16cid:durableId="14961420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35095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2744073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520925708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2557512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1167688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2854082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328249217">
    <w:abstractNumId w:val="4"/>
  </w:num>
  <w:num w:numId="15" w16cid:durableId="457382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12326945">
    <w:abstractNumId w:val="17"/>
  </w:num>
  <w:num w:numId="17" w16cid:durableId="1368986614">
    <w:abstractNumId w:val="7"/>
  </w:num>
  <w:num w:numId="18" w16cid:durableId="1865972142">
    <w:abstractNumId w:val="18"/>
  </w:num>
  <w:num w:numId="19" w16cid:durableId="482281845">
    <w:abstractNumId w:val="2"/>
  </w:num>
  <w:num w:numId="20" w16cid:durableId="119149261">
    <w:abstractNumId w:val="13"/>
  </w:num>
  <w:num w:numId="21" w16cid:durableId="146091685">
    <w:abstractNumId w:val="3"/>
  </w:num>
  <w:num w:numId="22" w16cid:durableId="17514606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3"/>
    <w:rsid w:val="00022FF9"/>
    <w:rsid w:val="000C092B"/>
    <w:rsid w:val="000C0DA3"/>
    <w:rsid w:val="0010184A"/>
    <w:rsid w:val="001041DE"/>
    <w:rsid w:val="001062F0"/>
    <w:rsid w:val="001252D8"/>
    <w:rsid w:val="001D30FF"/>
    <w:rsid w:val="00244692"/>
    <w:rsid w:val="00260531"/>
    <w:rsid w:val="002D21BD"/>
    <w:rsid w:val="00306A59"/>
    <w:rsid w:val="00327841"/>
    <w:rsid w:val="00332535"/>
    <w:rsid w:val="003467DA"/>
    <w:rsid w:val="00426C3C"/>
    <w:rsid w:val="004854D8"/>
    <w:rsid w:val="00556E97"/>
    <w:rsid w:val="00557C2F"/>
    <w:rsid w:val="00585C42"/>
    <w:rsid w:val="005C4D6C"/>
    <w:rsid w:val="005D18AC"/>
    <w:rsid w:val="006B4D14"/>
    <w:rsid w:val="006B741B"/>
    <w:rsid w:val="006C10AF"/>
    <w:rsid w:val="006D2C07"/>
    <w:rsid w:val="006E5E50"/>
    <w:rsid w:val="007265A1"/>
    <w:rsid w:val="00731F04"/>
    <w:rsid w:val="007359B3"/>
    <w:rsid w:val="0075215C"/>
    <w:rsid w:val="0077617A"/>
    <w:rsid w:val="00796892"/>
    <w:rsid w:val="007C0FAE"/>
    <w:rsid w:val="007D416F"/>
    <w:rsid w:val="008B2D3D"/>
    <w:rsid w:val="008B2E64"/>
    <w:rsid w:val="008B6F7D"/>
    <w:rsid w:val="008C5F4B"/>
    <w:rsid w:val="008E6DA5"/>
    <w:rsid w:val="0093757F"/>
    <w:rsid w:val="00963ED4"/>
    <w:rsid w:val="00A54865"/>
    <w:rsid w:val="00AA708C"/>
    <w:rsid w:val="00AB2056"/>
    <w:rsid w:val="00AF6B79"/>
    <w:rsid w:val="00B91FA9"/>
    <w:rsid w:val="00BD21AE"/>
    <w:rsid w:val="00C01210"/>
    <w:rsid w:val="00C270CF"/>
    <w:rsid w:val="00CE3783"/>
    <w:rsid w:val="00D94AE2"/>
    <w:rsid w:val="00DD7E5F"/>
    <w:rsid w:val="00DE522D"/>
    <w:rsid w:val="00E118A0"/>
    <w:rsid w:val="00E93AA7"/>
    <w:rsid w:val="00EA2471"/>
    <w:rsid w:val="00EC0A88"/>
    <w:rsid w:val="00EC45E3"/>
    <w:rsid w:val="00EC5D6D"/>
    <w:rsid w:val="00ED3109"/>
    <w:rsid w:val="00EE4A02"/>
    <w:rsid w:val="00F2133A"/>
    <w:rsid w:val="00F86912"/>
    <w:rsid w:val="00F9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A3BC3"/>
  <w15:chartTrackingRefBased/>
  <w15:docId w15:val="{1C1F224A-CD71-461B-A6EB-B9950C51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605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05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chniczny@lutycka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sobanska@lutycka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kancelaria@lutycka.pl" TargetMode="External"/><Relationship Id="rId1" Type="http://schemas.openxmlformats.org/officeDocument/2006/relationships/hyperlink" Target="mailto:kancelaria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B8769-33F1-45F4-995A-793EC9BAF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3606</Words>
  <Characters>21640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26</cp:revision>
  <dcterms:created xsi:type="dcterms:W3CDTF">2023-01-18T11:54:00Z</dcterms:created>
  <dcterms:modified xsi:type="dcterms:W3CDTF">2023-02-01T11:34:00Z</dcterms:modified>
</cp:coreProperties>
</file>