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8A5366">
        <w:rPr>
          <w:rFonts w:ascii="Arial Narrow" w:hAnsi="Arial Narrow"/>
          <w:sz w:val="22"/>
          <w:szCs w:val="22"/>
        </w:rPr>
        <w:t>….</w:t>
      </w:r>
      <w:bookmarkStart w:id="1" w:name="_GoBack"/>
      <w:bookmarkEnd w:id="1"/>
      <w:r w:rsidR="00A43EE8">
        <w:rPr>
          <w:rFonts w:ascii="Arial Narrow" w:hAnsi="Arial Narrow"/>
          <w:sz w:val="22"/>
          <w:szCs w:val="22"/>
        </w:rPr>
        <w:t>-02-2023</w:t>
      </w:r>
      <w:r w:rsidR="00ED39A3">
        <w:rPr>
          <w:rFonts w:ascii="Arial Narrow" w:hAnsi="Arial Narrow"/>
          <w:sz w:val="22"/>
          <w:szCs w:val="22"/>
        </w:rPr>
        <w:t xml:space="preserve"> r</w:t>
      </w:r>
      <w:r w:rsidR="006E74C3">
        <w:rPr>
          <w:rFonts w:ascii="Arial Narrow" w:hAnsi="Arial Narrow"/>
          <w:sz w:val="22"/>
          <w:szCs w:val="22"/>
        </w:rPr>
        <w:t>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ED39A3" w:rsidRDefault="00ED39A3" w:rsidP="00ED39A3">
      <w:pPr>
        <w:pStyle w:val="Nagwek1"/>
        <w:spacing w:before="600"/>
        <w:ind w:left="426"/>
        <w:jc w:val="left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Znak sprawy: ZP/</w:t>
      </w:r>
      <w:r>
        <w:rPr>
          <w:rFonts w:ascii="Arial Narrow" w:hAnsi="Arial Narrow"/>
          <w:sz w:val="22"/>
          <w:szCs w:val="22"/>
        </w:rPr>
        <w:t>1607</w:t>
      </w:r>
      <w:r w:rsidRPr="00997477">
        <w:rPr>
          <w:rFonts w:ascii="Arial Narrow" w:hAnsi="Arial Narrow"/>
          <w:sz w:val="22"/>
          <w:szCs w:val="22"/>
        </w:rPr>
        <w:t>/U/2</w:t>
      </w:r>
      <w:r>
        <w:rPr>
          <w:rFonts w:ascii="Arial Narrow" w:hAnsi="Arial Narrow"/>
          <w:sz w:val="22"/>
          <w:szCs w:val="22"/>
        </w:rPr>
        <w:t>2</w:t>
      </w:r>
      <w:r w:rsidR="00A43EE8">
        <w:rPr>
          <w:rFonts w:ascii="Arial Narrow" w:hAnsi="Arial Narrow"/>
          <w:sz w:val="22"/>
          <w:szCs w:val="22"/>
        </w:rPr>
        <w:t>/1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122"/>
      </w:tblGrid>
      <w:tr w:rsidR="00C240F0" w:rsidRPr="00C84CAA" w:rsidTr="00311D9F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:rsidR="00A43EE8" w:rsidRPr="00997477" w:rsidRDefault="00C240F0" w:rsidP="00A43EE8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bookmarkStart w:id="2" w:name="_Hlk67513230"/>
            <w:r w:rsidR="0077536C" w:rsidRPr="0077536C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  <w:r w:rsidR="00A43EE8" w:rsidRPr="00997477">
              <w:rPr>
                <w:rFonts w:ascii="Arial Narrow" w:hAnsi="Arial Narrow" w:cs="Tahoma"/>
                <w:b/>
                <w:sz w:val="22"/>
                <w:szCs w:val="22"/>
              </w:rPr>
              <w:t xml:space="preserve">sukcesywny odbiór, transport i utylizację (odzysk lub unieszkodliwienie) przeterminowanych odczynników chemicznych, zlewek poreakcyjnych laboratoriów (w tym również odpadów zawierających substancje niebezpieczne) oraz opakowań zawierających pozostałości substancji niebezpiecznych z jednostek UAM,  na okres </w:t>
            </w:r>
            <w:r w:rsidR="00A43EE8">
              <w:rPr>
                <w:rFonts w:ascii="Arial Narrow" w:hAnsi="Arial Narrow" w:cs="Tahoma"/>
                <w:b/>
                <w:sz w:val="22"/>
                <w:szCs w:val="22"/>
              </w:rPr>
              <w:t>jednego roku</w:t>
            </w:r>
            <w:r w:rsidR="00A43EE8" w:rsidRPr="00997477">
              <w:rPr>
                <w:rFonts w:ascii="Arial Narrow" w:hAnsi="Arial Narrow" w:cs="Tahoma"/>
                <w:sz w:val="22"/>
                <w:szCs w:val="22"/>
              </w:rPr>
              <w:t>.</w:t>
            </w:r>
          </w:p>
          <w:bookmarkEnd w:id="2"/>
          <w:p w:rsidR="0077536C" w:rsidRPr="0077536C" w:rsidRDefault="0077536C" w:rsidP="0077536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</w:p>
          <w:p w:rsidR="00C240F0" w:rsidRPr="00E4461E" w:rsidRDefault="00C240F0" w:rsidP="0077536C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:rsidR="008642B3" w:rsidRPr="00C84CAA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E85D70" w:rsidRDefault="00ED39A3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„</w:t>
      </w:r>
      <w:r w:rsidR="0077536C">
        <w:rPr>
          <w:rFonts w:ascii="Arial Narrow" w:hAnsi="Arial Narrow"/>
          <w:b/>
          <w:color w:val="000000"/>
        </w:rPr>
        <w:t>O</w:t>
      </w:r>
      <w:r>
        <w:rPr>
          <w:rFonts w:ascii="Arial Narrow" w:hAnsi="Arial Narrow"/>
          <w:b/>
          <w:color w:val="000000"/>
        </w:rPr>
        <w:t>-</w:t>
      </w:r>
      <w:r w:rsidR="0077536C">
        <w:rPr>
          <w:rFonts w:ascii="Arial Narrow" w:hAnsi="Arial Narrow"/>
          <w:b/>
          <w:color w:val="000000"/>
        </w:rPr>
        <w:t>PAL</w:t>
      </w:r>
      <w:r>
        <w:rPr>
          <w:rFonts w:ascii="Arial Narrow" w:hAnsi="Arial Narrow"/>
          <w:b/>
          <w:color w:val="000000"/>
        </w:rPr>
        <w:t>”</w:t>
      </w:r>
      <w:r w:rsidR="0077536C">
        <w:rPr>
          <w:rFonts w:ascii="Arial Narrow" w:hAnsi="Arial Narrow"/>
          <w:b/>
          <w:color w:val="000000"/>
        </w:rPr>
        <w:t xml:space="preserve"> Sp. z o.o.</w:t>
      </w:r>
    </w:p>
    <w:p w:rsidR="00311D9F" w:rsidRPr="00311D9F" w:rsidRDefault="00311D9F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 w:rsidRPr="00311D9F">
        <w:rPr>
          <w:rFonts w:ascii="Arial Narrow" w:hAnsi="Arial Narrow"/>
          <w:b/>
          <w:color w:val="000000"/>
        </w:rPr>
        <w:t xml:space="preserve">ul. </w:t>
      </w:r>
      <w:r w:rsidR="0077536C">
        <w:rPr>
          <w:rFonts w:ascii="Arial Narrow" w:hAnsi="Arial Narrow"/>
          <w:b/>
          <w:color w:val="000000"/>
        </w:rPr>
        <w:t>Warszawska 1c</w:t>
      </w:r>
    </w:p>
    <w:p w:rsidR="00311D9F" w:rsidRPr="00311D9F" w:rsidRDefault="0077536C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96-100</w:t>
      </w:r>
      <w:r w:rsidR="00311D9F" w:rsidRPr="00311D9F">
        <w:rPr>
          <w:rFonts w:ascii="Arial Narrow" w:hAnsi="Arial Narrow"/>
          <w:b/>
          <w:color w:val="000000"/>
        </w:rPr>
        <w:t xml:space="preserve"> </w:t>
      </w:r>
      <w:r>
        <w:rPr>
          <w:rFonts w:ascii="Arial Narrow" w:hAnsi="Arial Narrow"/>
          <w:b/>
          <w:color w:val="000000"/>
        </w:rPr>
        <w:t>Skierniewice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cena brutto: </w:t>
      </w:r>
      <w:r w:rsidR="00A43EE8">
        <w:rPr>
          <w:rFonts w:ascii="Arial Narrow" w:hAnsi="Arial Narrow"/>
          <w:b/>
          <w:color w:val="000000"/>
        </w:rPr>
        <w:t>90.989,22</w:t>
      </w:r>
      <w:r w:rsidRPr="00311D9F">
        <w:rPr>
          <w:rFonts w:ascii="Arial Narrow" w:hAnsi="Arial Narrow"/>
          <w:b/>
          <w:color w:val="000000"/>
        </w:rPr>
        <w:t xml:space="preserve"> zł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E74C3"/>
    <w:rsid w:val="00712C39"/>
    <w:rsid w:val="007235E1"/>
    <w:rsid w:val="0075025B"/>
    <w:rsid w:val="00756CDA"/>
    <w:rsid w:val="0077536C"/>
    <w:rsid w:val="007E2ACC"/>
    <w:rsid w:val="007E68C5"/>
    <w:rsid w:val="00832144"/>
    <w:rsid w:val="008567C7"/>
    <w:rsid w:val="008642B3"/>
    <w:rsid w:val="008A5366"/>
    <w:rsid w:val="008A6C10"/>
    <w:rsid w:val="008E5102"/>
    <w:rsid w:val="00915B9E"/>
    <w:rsid w:val="00952256"/>
    <w:rsid w:val="0097748A"/>
    <w:rsid w:val="009F0E5C"/>
    <w:rsid w:val="00A029B8"/>
    <w:rsid w:val="00A17CDB"/>
    <w:rsid w:val="00A33197"/>
    <w:rsid w:val="00A43EE8"/>
    <w:rsid w:val="00AA02AC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D39A3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66CD84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118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3</cp:revision>
  <cp:lastPrinted>2022-11-28T08:15:00Z</cp:lastPrinted>
  <dcterms:created xsi:type="dcterms:W3CDTF">2023-02-02T10:29:00Z</dcterms:created>
  <dcterms:modified xsi:type="dcterms:W3CDTF">2023-02-02T10:34:00Z</dcterms:modified>
</cp:coreProperties>
</file>