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A9AAC" w14:textId="6D2E8299" w:rsidR="00490AE4" w:rsidRPr="00C0235B" w:rsidRDefault="00490AE4" w:rsidP="00490AE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AA2CB7">
        <w:rPr>
          <w:rFonts w:ascii="Times New Roman" w:eastAsia="Times New Roman" w:hAnsi="Times New Roman" w:cs="Times New Roman"/>
          <w:lang w:eastAsia="pl-PL"/>
        </w:rPr>
        <w:t>6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do SWZ</w:t>
      </w:r>
    </w:p>
    <w:p w14:paraId="1B3C7B06" w14:textId="77777777" w:rsidR="00490AE4" w:rsidRPr="00C0235B" w:rsidRDefault="00490AE4" w:rsidP="00490AE4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A48540B" w14:textId="77777777" w:rsidR="00490AE4" w:rsidRPr="00C0235B" w:rsidRDefault="00490AE4" w:rsidP="00490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0235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Projektowane postanowienia umowy</w:t>
      </w:r>
    </w:p>
    <w:p w14:paraId="43CD130C" w14:textId="77777777" w:rsidR="00490AE4" w:rsidRPr="00C0235B" w:rsidRDefault="00490AE4" w:rsidP="00490A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14:paraId="2D608050" w14:textId="029E5C76" w:rsidR="00490AE4" w:rsidRDefault="00490AE4" w:rsidP="00490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Zawarta w dniu  ..................... 202</w:t>
      </w:r>
      <w:r>
        <w:rPr>
          <w:rFonts w:ascii="Times New Roman" w:eastAsia="Times New Roman" w:hAnsi="Times New Roman" w:cs="Times New Roman"/>
          <w:lang w:eastAsia="ar-SA"/>
        </w:rPr>
        <w:t>3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r. pomiędzy </w:t>
      </w:r>
    </w:p>
    <w:p w14:paraId="6A274571" w14:textId="77777777" w:rsidR="00490AE4" w:rsidRDefault="00490AE4" w:rsidP="00490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7F9FEBB8" w14:textId="77777777" w:rsidR="00490AE4" w:rsidRPr="00490AE4" w:rsidRDefault="00490AE4" w:rsidP="00490AE4">
      <w:pPr>
        <w:pStyle w:val="Tekstpodstawowy3"/>
        <w:jc w:val="both"/>
        <w:rPr>
          <w:b w:val="0"/>
          <w:sz w:val="22"/>
        </w:rPr>
      </w:pPr>
      <w:bookmarkStart w:id="0" w:name="_Hlk78366661"/>
      <w:r w:rsidRPr="00490AE4">
        <w:rPr>
          <w:b w:val="0"/>
          <w:sz w:val="22"/>
        </w:rPr>
        <w:t>Uniwersytetem im. A. Mickiewicza w Poznaniu, ul. H. Wieniawskiego 1, 61-712 Poznań, posiadającym NIP: 777-00-06-350, REGON: 000001293, reprezentowanym przez:</w:t>
      </w:r>
    </w:p>
    <w:p w14:paraId="3522F2B9" w14:textId="77777777" w:rsidR="00490AE4" w:rsidRPr="00490AE4" w:rsidRDefault="00490AE4" w:rsidP="00490AE4">
      <w:pPr>
        <w:pStyle w:val="Tekstpodstawowy3"/>
        <w:jc w:val="both"/>
        <w:rPr>
          <w:b w:val="0"/>
          <w:sz w:val="22"/>
        </w:rPr>
      </w:pPr>
      <w:r w:rsidRPr="00490AE4">
        <w:rPr>
          <w:b w:val="0"/>
          <w:sz w:val="22"/>
        </w:rPr>
        <w:t>…………. - ……………………………………………..</w:t>
      </w:r>
    </w:p>
    <w:p w14:paraId="18C666DF" w14:textId="77777777" w:rsidR="00490AE4" w:rsidRPr="00490AE4" w:rsidRDefault="00490AE4" w:rsidP="00490AE4">
      <w:pPr>
        <w:pStyle w:val="Tekstpodstawowy3"/>
        <w:jc w:val="both"/>
        <w:rPr>
          <w:b w:val="0"/>
          <w:sz w:val="22"/>
        </w:rPr>
      </w:pPr>
      <w:r w:rsidRPr="00490AE4">
        <w:rPr>
          <w:b w:val="0"/>
          <w:sz w:val="22"/>
        </w:rPr>
        <w:t>przy kontrasygnacie Kwestora – ……………………………</w:t>
      </w:r>
    </w:p>
    <w:p w14:paraId="0E652D51" w14:textId="77777777" w:rsidR="00490AE4" w:rsidRPr="00490AE4" w:rsidRDefault="00490AE4" w:rsidP="00490AE4">
      <w:pPr>
        <w:pStyle w:val="Tekstpodstawowy3"/>
        <w:jc w:val="both"/>
        <w:rPr>
          <w:b w:val="0"/>
          <w:sz w:val="22"/>
        </w:rPr>
      </w:pPr>
      <w:r w:rsidRPr="00490AE4">
        <w:rPr>
          <w:b w:val="0"/>
          <w:sz w:val="22"/>
        </w:rPr>
        <w:t>zwanym dalej „Zamawiającym” lub „Uniwersytetem”</w:t>
      </w:r>
    </w:p>
    <w:bookmarkEnd w:id="0"/>
    <w:p w14:paraId="5A8827A8" w14:textId="77777777" w:rsidR="00490AE4" w:rsidRPr="00490AE4" w:rsidRDefault="00490AE4" w:rsidP="00490AE4">
      <w:pPr>
        <w:pStyle w:val="Tekstpodstawowy3"/>
        <w:jc w:val="both"/>
        <w:rPr>
          <w:b w:val="0"/>
          <w:sz w:val="22"/>
        </w:rPr>
      </w:pPr>
      <w:r w:rsidRPr="00490AE4">
        <w:rPr>
          <w:b w:val="0"/>
          <w:sz w:val="22"/>
        </w:rPr>
        <w:t>a</w:t>
      </w:r>
    </w:p>
    <w:p w14:paraId="346650D1" w14:textId="77777777" w:rsidR="00490AE4" w:rsidRPr="00490AE4" w:rsidRDefault="00490AE4" w:rsidP="00490AE4">
      <w:pPr>
        <w:pStyle w:val="Tekstpodstawowy3"/>
        <w:jc w:val="both"/>
        <w:rPr>
          <w:b w:val="0"/>
          <w:sz w:val="22"/>
        </w:rPr>
      </w:pPr>
      <w:bookmarkStart w:id="1" w:name="_Hlk78366694"/>
      <w:r w:rsidRPr="00490AE4">
        <w:rPr>
          <w:b w:val="0"/>
          <w:sz w:val="22"/>
        </w:rPr>
        <w:t>…………………………………………………</w:t>
      </w:r>
    </w:p>
    <w:p w14:paraId="54373445" w14:textId="77777777" w:rsidR="00490AE4" w:rsidRPr="00490AE4" w:rsidRDefault="00490AE4" w:rsidP="00490AE4">
      <w:pPr>
        <w:pStyle w:val="Tekstpodstawowy3"/>
        <w:jc w:val="both"/>
        <w:rPr>
          <w:b w:val="0"/>
          <w:sz w:val="22"/>
        </w:rPr>
      </w:pPr>
    </w:p>
    <w:p w14:paraId="64DD2CCE" w14:textId="77777777" w:rsidR="00490AE4" w:rsidRPr="00490AE4" w:rsidRDefault="00490AE4" w:rsidP="00490AE4">
      <w:pPr>
        <w:pStyle w:val="Tekstpodstawowy3"/>
        <w:jc w:val="both"/>
        <w:rPr>
          <w:b w:val="0"/>
          <w:sz w:val="22"/>
        </w:rPr>
      </w:pPr>
      <w:r w:rsidRPr="00490AE4">
        <w:rPr>
          <w:b w:val="0"/>
          <w:sz w:val="22"/>
        </w:rPr>
        <w:t>reprezentowanym przez:</w:t>
      </w:r>
    </w:p>
    <w:p w14:paraId="140CD0B3" w14:textId="77777777" w:rsidR="00490AE4" w:rsidRPr="00490AE4" w:rsidRDefault="00490AE4" w:rsidP="00490AE4">
      <w:pPr>
        <w:pStyle w:val="Tekstpodstawowy3"/>
        <w:jc w:val="both"/>
        <w:rPr>
          <w:b w:val="0"/>
          <w:bCs/>
          <w:sz w:val="22"/>
        </w:rPr>
      </w:pPr>
      <w:r w:rsidRPr="00490AE4">
        <w:rPr>
          <w:b w:val="0"/>
          <w:bCs/>
          <w:sz w:val="22"/>
        </w:rPr>
        <w:t>……………………………………..</w:t>
      </w:r>
    </w:p>
    <w:p w14:paraId="4AAF3227" w14:textId="77777777" w:rsidR="00490AE4" w:rsidRPr="00F80E59" w:rsidRDefault="00490AE4" w:rsidP="00490AE4">
      <w:pPr>
        <w:spacing w:line="240" w:lineRule="auto"/>
        <w:rPr>
          <w:rFonts w:ascii="Times New Roman" w:hAnsi="Times New Roman" w:cs="Times New Roman"/>
        </w:rPr>
      </w:pPr>
      <w:r w:rsidRPr="00F80E59">
        <w:rPr>
          <w:rFonts w:ascii="Times New Roman" w:hAnsi="Times New Roman" w:cs="Times New Roman"/>
        </w:rPr>
        <w:t>zwanym dalej  „Wykonawcą</w:t>
      </w:r>
      <w:bookmarkEnd w:id="1"/>
      <w:r w:rsidRPr="00F80E59">
        <w:rPr>
          <w:rFonts w:ascii="Times New Roman" w:hAnsi="Times New Roman" w:cs="Times New Roman"/>
        </w:rPr>
        <w:t>”</w:t>
      </w:r>
    </w:p>
    <w:p w14:paraId="3E23D4D0" w14:textId="77777777" w:rsidR="00490AE4" w:rsidRPr="00C0235B" w:rsidRDefault="00490AE4" w:rsidP="00490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ar-SA"/>
        </w:rPr>
      </w:pPr>
    </w:p>
    <w:p w14:paraId="7FA816CF" w14:textId="1040DC85" w:rsidR="00490AE4" w:rsidRPr="00C0235B" w:rsidRDefault="00490AE4" w:rsidP="00490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W wyniku postępowania o udzielenie zamówienia publicznego w trybie podstawowym – art. 275 ustawy Prawo zamówień publicznych (</w:t>
      </w:r>
      <w:proofErr w:type="spellStart"/>
      <w:r w:rsidRPr="00C0235B">
        <w:rPr>
          <w:rFonts w:ascii="Times New Roman" w:eastAsia="Times New Roman" w:hAnsi="Times New Roman" w:cs="Times New Roman"/>
          <w:lang w:eastAsia="ar-SA"/>
        </w:rPr>
        <w:t>t.j</w:t>
      </w:r>
      <w:proofErr w:type="spellEnd"/>
      <w:r w:rsidRPr="00C0235B">
        <w:rPr>
          <w:rFonts w:ascii="Times New Roman" w:eastAsia="Times New Roman" w:hAnsi="Times New Roman" w:cs="Times New Roman"/>
          <w:lang w:eastAsia="ar-SA"/>
        </w:rPr>
        <w:t xml:space="preserve">. Dz. U. </w:t>
      </w:r>
      <w:r>
        <w:rPr>
          <w:rFonts w:ascii="Times New Roman" w:eastAsia="Times New Roman" w:hAnsi="Times New Roman" w:cs="Times New Roman"/>
          <w:lang w:eastAsia="ar-SA"/>
        </w:rPr>
        <w:t>202</w:t>
      </w:r>
      <w:r w:rsidR="00056DC8">
        <w:rPr>
          <w:rFonts w:ascii="Times New Roman" w:eastAsia="Times New Roman" w:hAnsi="Times New Roman" w:cs="Times New Roman"/>
          <w:lang w:eastAsia="ar-SA"/>
        </w:rPr>
        <w:t>2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, poz. </w:t>
      </w:r>
      <w:r>
        <w:rPr>
          <w:rFonts w:ascii="Times New Roman" w:eastAsia="Times New Roman" w:hAnsi="Times New Roman" w:cs="Times New Roman"/>
          <w:lang w:eastAsia="ar-SA"/>
        </w:rPr>
        <w:t>1710)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została zawarta umowa następującej treści:</w:t>
      </w:r>
    </w:p>
    <w:p w14:paraId="4E6334E1" w14:textId="4FCE504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4EF07C78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E3F489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1.</w:t>
      </w:r>
    </w:p>
    <w:p w14:paraId="16293005" w14:textId="33864C72" w:rsidR="00E121C4" w:rsidRPr="00FB3038" w:rsidRDefault="00E121C4" w:rsidP="00DA6284">
      <w:pPr>
        <w:numPr>
          <w:ilvl w:val="0"/>
          <w:numId w:val="5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121C4">
        <w:rPr>
          <w:rFonts w:ascii="Times New Roman" w:eastAsia="Times New Roman" w:hAnsi="Times New Roman" w:cs="Times New Roman"/>
          <w:color w:val="000000"/>
          <w:lang w:eastAsia="pl-PL"/>
        </w:rPr>
        <w:t xml:space="preserve">Przedmiotem niniejszej umowy jest </w:t>
      </w:r>
      <w:r w:rsidRPr="00E121C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ochrona </w:t>
      </w:r>
      <w:r w:rsidRPr="00FB3038">
        <w:rPr>
          <w:rFonts w:ascii="Times New Roman" w:eastAsia="Times New Roman" w:hAnsi="Times New Roman" w:cs="Times New Roman"/>
          <w:b/>
          <w:lang w:eastAsia="pl-PL"/>
        </w:rPr>
        <w:t xml:space="preserve">budynków </w:t>
      </w:r>
      <w:r w:rsidR="00F03A61" w:rsidRPr="00FB3038">
        <w:rPr>
          <w:rFonts w:ascii="Times New Roman" w:eastAsia="Times New Roman" w:hAnsi="Times New Roman" w:cs="Times New Roman"/>
          <w:b/>
          <w:lang w:eastAsia="pl-PL"/>
        </w:rPr>
        <w:t xml:space="preserve">i terenu </w:t>
      </w:r>
      <w:r w:rsidRPr="00FB3038">
        <w:rPr>
          <w:rFonts w:ascii="Times New Roman" w:eastAsia="Times New Roman" w:hAnsi="Times New Roman" w:cs="Times New Roman"/>
          <w:b/>
          <w:lang w:eastAsia="pl-PL"/>
        </w:rPr>
        <w:t>Collegium Polonicum UAM w Słubicach przed kradzieżą, rabunkiem lub niszczeniem</w:t>
      </w:r>
      <w:r w:rsidRPr="00FB3038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5FA93B0" w14:textId="3F99F173" w:rsidR="00DA6284" w:rsidRDefault="00E121C4" w:rsidP="00DA6284">
      <w:pPr>
        <w:numPr>
          <w:ilvl w:val="0"/>
          <w:numId w:val="5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FB3038">
        <w:rPr>
          <w:rFonts w:ascii="Times New Roman" w:eastAsia="Times New Roman" w:hAnsi="Times New Roman" w:cs="Times New Roman"/>
          <w:lang w:eastAsia="pl-PL"/>
        </w:rPr>
        <w:t>Wykonawca zapewnia wykonanie przedmiotu umowy zgodnie ze swoja ofertą (załącznik nr … do umowy) z dnia ………………</w:t>
      </w:r>
      <w:r w:rsidR="008C4163">
        <w:rPr>
          <w:rFonts w:ascii="Times New Roman" w:eastAsia="Times New Roman" w:hAnsi="Times New Roman" w:cs="Times New Roman"/>
          <w:lang w:eastAsia="pl-PL"/>
        </w:rPr>
        <w:t xml:space="preserve"> 2023</w:t>
      </w:r>
      <w:r w:rsidRPr="00FB3038">
        <w:rPr>
          <w:rFonts w:ascii="Times New Roman" w:eastAsia="Times New Roman" w:hAnsi="Times New Roman" w:cs="Times New Roman"/>
          <w:lang w:eastAsia="pl-PL"/>
        </w:rPr>
        <w:t xml:space="preserve">  r. oraz opisem przedmiotu umowy (załącznik nr … do umowy</w:t>
      </w:r>
      <w:r w:rsidR="00F03A61" w:rsidRPr="00FB3038">
        <w:rPr>
          <w:rFonts w:ascii="Times New Roman" w:eastAsia="Times New Roman" w:hAnsi="Times New Roman" w:cs="Times New Roman"/>
          <w:lang w:eastAsia="pl-PL"/>
        </w:rPr>
        <w:t>, w tym mapa</w:t>
      </w:r>
      <w:r w:rsidRPr="00FB3038">
        <w:rPr>
          <w:rFonts w:ascii="Times New Roman" w:eastAsia="Times New Roman" w:hAnsi="Times New Roman" w:cs="Times New Roman"/>
          <w:lang w:eastAsia="pl-PL"/>
        </w:rPr>
        <w:t>).</w:t>
      </w:r>
    </w:p>
    <w:p w14:paraId="066531E5" w14:textId="494F9DC3" w:rsidR="007563EF" w:rsidRPr="00DA6284" w:rsidRDefault="00E121C4" w:rsidP="00DA6284">
      <w:pPr>
        <w:numPr>
          <w:ilvl w:val="0"/>
          <w:numId w:val="5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DA62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Wykonawca oświadcza, ze posiada koncesję w zakresie ochrony osób i mienia ………..</w:t>
      </w:r>
      <w:r w:rsidR="007563EF" w:rsidRPr="00DA62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która posiada ważność na pełen okres obowiązywania niniejszej umowy.</w:t>
      </w:r>
    </w:p>
    <w:p w14:paraId="79EFF44D" w14:textId="49A3EE01" w:rsidR="00E121C4" w:rsidRPr="00DA6284" w:rsidRDefault="00E121C4" w:rsidP="00DA6284">
      <w:pPr>
        <w:numPr>
          <w:ilvl w:val="0"/>
          <w:numId w:val="5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A628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Wykonawca oświadcza, że czynności objęte przedmiotem umowy będą wykonywane zgod</w:t>
      </w:r>
      <w:r w:rsidR="00DA6284" w:rsidRPr="00DA628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nie z obowiązującymi przepisami.</w:t>
      </w:r>
    </w:p>
    <w:p w14:paraId="6AFF46A8" w14:textId="77777777" w:rsidR="00DA6284" w:rsidRPr="00DA6284" w:rsidRDefault="00DA6284" w:rsidP="00DA6284">
      <w:pPr>
        <w:numPr>
          <w:ilvl w:val="0"/>
          <w:numId w:val="5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A628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Wykonawca wykona przedmiot umowy własnymi siłami, bez udziału podwykonawców/ Wykonawca może powierzyć wykonanie części przedmiotu umowy, wymienione w załączniku nr ………. do umowy, podwykonawcom: …………………………………  </w:t>
      </w:r>
    </w:p>
    <w:p w14:paraId="5E4687E7" w14:textId="77777777" w:rsidR="00DA6284" w:rsidRPr="00DA6284" w:rsidRDefault="00DA6284" w:rsidP="00DA6284">
      <w:pPr>
        <w:numPr>
          <w:ilvl w:val="0"/>
          <w:numId w:val="5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A628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umowy zgodnie z postanowieniami niniejszej umowy.  </w:t>
      </w:r>
    </w:p>
    <w:p w14:paraId="57037917" w14:textId="77777777" w:rsidR="00DA6284" w:rsidRDefault="00DA6284" w:rsidP="00DA6284">
      <w:pPr>
        <w:numPr>
          <w:ilvl w:val="0"/>
          <w:numId w:val="5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A6284">
        <w:rPr>
          <w:rFonts w:ascii="Times New Roman" w:eastAsia="Times New Roman" w:hAnsi="Times New Roman" w:cs="Times New Roman"/>
          <w:color w:val="000000" w:themeColor="text1"/>
          <w:lang w:eastAsia="pl-PL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pod rygorem nieważności.</w:t>
      </w:r>
    </w:p>
    <w:p w14:paraId="56AFE310" w14:textId="32BEA66D" w:rsidR="00DA6284" w:rsidRPr="00DA6284" w:rsidRDefault="00DA6284" w:rsidP="00DA6284">
      <w:pPr>
        <w:numPr>
          <w:ilvl w:val="0"/>
          <w:numId w:val="5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A6284">
        <w:rPr>
          <w:rFonts w:ascii="Times New Roman" w:eastAsia="Times New Roman" w:hAnsi="Times New Roman" w:cs="Times New Roman"/>
          <w:color w:val="000000" w:themeColor="text1"/>
          <w:lang w:eastAsia="pl-PL"/>
        </w:rPr>
        <w:t>Powierzenie wykonania części lub całości przedmiotu umowy podwykonawcom nie zwalnia Wykonawcy z odpowiedzialności za należyte wykonanie tego zamówienia objętego niniejszą umową.</w:t>
      </w:r>
    </w:p>
    <w:p w14:paraId="30EE6B7D" w14:textId="77777777" w:rsidR="00DA6284" w:rsidRPr="00DA6284" w:rsidRDefault="00DA6284" w:rsidP="00DA628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06357AFF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2.</w:t>
      </w:r>
    </w:p>
    <w:p w14:paraId="2772F3E2" w14:textId="3F7555FF" w:rsidR="00D11021" w:rsidRPr="00AA2CB7" w:rsidRDefault="00E121C4" w:rsidP="00FD36ED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A2C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Umowa zostaje zawarta na okres </w:t>
      </w:r>
      <w:r w:rsidR="00D11021" w:rsidRPr="00AA2C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 w:rsidR="00490AE4" w:rsidRPr="00AA2C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="00D11021" w:rsidRPr="00AA2C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AA2C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miesięcy od daty zawarcia umowy</w:t>
      </w:r>
      <w:r w:rsidR="00D11021" w:rsidRPr="00AA2C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7239F5E7" w14:textId="77777777" w:rsidR="00490AE4" w:rsidRPr="00E121C4" w:rsidRDefault="00490AE4" w:rsidP="00490AE4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 możliwość rozwiązania umowy bez zachowania okresu wypowiedzenia, w przypadku naruszenia któregokolwiek z jej postanowień przez Wykonawcę,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 ile Wykonawca nie usunie skutku takiego naruszenia w terminie 2 dni od wezwania go przez Zamawiającego do prawidłowego wykonania umowy.</w:t>
      </w:r>
    </w:p>
    <w:p w14:paraId="2C2DA554" w14:textId="77777777" w:rsidR="00E121C4" w:rsidRPr="00E121C4" w:rsidRDefault="00E121C4" w:rsidP="00E12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2C4734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3.</w:t>
      </w:r>
    </w:p>
    <w:p w14:paraId="33B47EDE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zaistnienia zdarzeń w obiekcie  podlegającym ochronie, powodujących podjęcie czynności wynikających z przedmiotu umowy, obowiązuje następujący tryb postępowania:</w:t>
      </w:r>
    </w:p>
    <w:p w14:paraId="2E73D08F" w14:textId="7BBC438A" w:rsidR="00E121C4" w:rsidRPr="00FB3038" w:rsidRDefault="00E121C4" w:rsidP="00E121C4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pełniący służbę pracownik ochrony niezwłocznie powiadamia ………………………..</w:t>
      </w:r>
      <w:r w:rsidR="008C4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03A61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(osoba ze strony Zamawiającego</w:t>
      </w:r>
      <w:r w:rsidR="00825923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8259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odpowiednie służby w zależności od charakteru zdarzenia (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Policję, Straż Pożarną</w:t>
      </w:r>
      <w:r w:rsidR="00825923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C14C37C" w14:textId="77777777" w:rsidR="00E121C4" w:rsidRPr="00FB3038" w:rsidRDefault="00E121C4" w:rsidP="00E121C4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do czasu przybycia przedstawicieli Zamawiającego i Wykonawcy oraz jednostek Policji i Straży Pożarnej pracownik ochrony zabezpiecza zagrożony obiekt,</w:t>
      </w:r>
    </w:p>
    <w:p w14:paraId="339C351A" w14:textId="4B1F5008" w:rsidR="00E121C4" w:rsidRPr="00FB3038" w:rsidRDefault="00E121C4" w:rsidP="00E121C4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razie konieczności Wykonawca </w:t>
      </w:r>
      <w:r w:rsidR="00825923">
        <w:rPr>
          <w:rFonts w:ascii="Times New Roman" w:eastAsia="Times New Roman" w:hAnsi="Times New Roman" w:cs="Times New Roman"/>
          <w:sz w:val="24"/>
          <w:szCs w:val="24"/>
          <w:lang w:eastAsia="pl-PL"/>
        </w:rPr>
        <w:t>może</w:t>
      </w:r>
      <w:r w:rsidR="00CC6855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dokonać wzmocnienia ochrony.</w:t>
      </w:r>
    </w:p>
    <w:p w14:paraId="0AAE041C" w14:textId="77777777" w:rsidR="00E121C4" w:rsidRPr="00FB3038" w:rsidRDefault="00E121C4" w:rsidP="00E12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E05B98" w14:textId="77777777" w:rsidR="00E121C4" w:rsidRPr="00FB3038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§ 4.</w:t>
      </w:r>
    </w:p>
    <w:p w14:paraId="4A26C39D" w14:textId="6E8569CC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celu zagwarantowania pełnej realizacji usługi, Wykonawca  zadba o umundurowanie</w:t>
      </w:r>
      <w:r w:rsidR="007563EF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identyfikatory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oraz zapewni   środki łączności bezprzewodowej.</w:t>
      </w:r>
    </w:p>
    <w:p w14:paraId="4C2B3F5E" w14:textId="145BF444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 zobowiązuje się do posiadania zaświadczeń z Krajowego Rejestru Karnego o niekaralności  pracowników pełniących służbę ochrony</w:t>
      </w:r>
      <w:r w:rsidR="008259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okazać je do wglądu na każde żądanie Zmawiającego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22AD11E" w14:textId="77777777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Pracownicy ochrony zobowiązani są do przestrzegania tajemnicy danych dotyczących przedmiotu ochrony.</w:t>
      </w:r>
    </w:p>
    <w:p w14:paraId="2FA528D1" w14:textId="77777777" w:rsidR="00E121C4" w:rsidRPr="00FB3038" w:rsidRDefault="00E121C4" w:rsidP="00E121C4">
      <w:p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 zobowiązany jest prowadzić książkę dyżurów.</w:t>
      </w:r>
    </w:p>
    <w:p w14:paraId="6E1BA740" w14:textId="5AA27826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Wykaz pracowników przewidzianych do realizacji umowy </w:t>
      </w:r>
      <w:r w:rsid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zostanie przekazany zamawiającemu najpóźniej w dniu rozpoczęcia realizacji usługi będącej przedmiotem umowy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. Pracownicy wskazani do wykonania zadania muszą być zapoznani z zadaniami i ochranianym terenem. Zmiany osób wykonujących zadanie muszą być zgłoszone Zamawiającemu na piśmie.</w:t>
      </w:r>
    </w:p>
    <w:p w14:paraId="35EC2D79" w14:textId="77777777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995219" w14:textId="77777777" w:rsidR="00E121C4" w:rsidRPr="00FB3038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§ 5.</w:t>
      </w:r>
    </w:p>
    <w:p w14:paraId="54EF6C70" w14:textId="5E9CE622" w:rsidR="00E121C4" w:rsidRPr="00A62C8A" w:rsidRDefault="00E121C4" w:rsidP="00A62C8A">
      <w:pPr>
        <w:pStyle w:val="Tekstpodstawowy3"/>
        <w:numPr>
          <w:ilvl w:val="0"/>
          <w:numId w:val="15"/>
        </w:numPr>
        <w:jc w:val="both"/>
        <w:rPr>
          <w:b w:val="0"/>
          <w:szCs w:val="24"/>
        </w:rPr>
      </w:pPr>
      <w:r w:rsidRPr="00FB3038">
        <w:rPr>
          <w:b w:val="0"/>
          <w:szCs w:val="24"/>
        </w:rPr>
        <w:t>Zamawiający nie ponosi odpowiedzialności za dobór pracowników ochrony do wykonania przedmiotowego zamówienia</w:t>
      </w:r>
      <w:r w:rsidR="00A62C8A" w:rsidRPr="00FB3038">
        <w:rPr>
          <w:b w:val="0"/>
          <w:szCs w:val="24"/>
        </w:rPr>
        <w:t>, ich ostateczną liczbę</w:t>
      </w:r>
      <w:r w:rsidRPr="00FB3038">
        <w:rPr>
          <w:b w:val="0"/>
          <w:szCs w:val="24"/>
        </w:rPr>
        <w:t xml:space="preserve"> oraz nie ingeruje w kompetencje Wykonawcy w stosunku do zatrudnionych </w:t>
      </w:r>
      <w:r w:rsidRPr="00A62C8A">
        <w:rPr>
          <w:b w:val="0"/>
          <w:szCs w:val="24"/>
        </w:rPr>
        <w:t>przez niego pracowników.</w:t>
      </w:r>
    </w:p>
    <w:p w14:paraId="001FD8FC" w14:textId="2F8F316D" w:rsidR="00E121C4" w:rsidRPr="00A62C8A" w:rsidRDefault="00E121C4" w:rsidP="00A62C8A">
      <w:pPr>
        <w:pStyle w:val="Tekstpodstawowy3"/>
        <w:numPr>
          <w:ilvl w:val="0"/>
          <w:numId w:val="15"/>
        </w:numPr>
        <w:jc w:val="both"/>
        <w:rPr>
          <w:b w:val="0"/>
          <w:szCs w:val="24"/>
        </w:rPr>
      </w:pPr>
      <w:r w:rsidRPr="00A62C8A">
        <w:rPr>
          <w:b w:val="0"/>
          <w:szCs w:val="24"/>
        </w:rPr>
        <w:t>Wykonawca ponosi odpowiedzialność za niezgodne z prawem użycie środków przymusu  bezpośredniego przez pracowników ochrony. Gdyby w/w zdarzenia zaistniały, niezwłocznie o nich zawiadomi Zamawiającego.</w:t>
      </w:r>
    </w:p>
    <w:p w14:paraId="60D3FC49" w14:textId="2ED564D4" w:rsidR="00E121C4" w:rsidRPr="00A62C8A" w:rsidRDefault="00E121C4" w:rsidP="00A62C8A">
      <w:pPr>
        <w:pStyle w:val="Tekstpodstawowy3"/>
        <w:numPr>
          <w:ilvl w:val="0"/>
          <w:numId w:val="15"/>
        </w:numPr>
        <w:jc w:val="both"/>
        <w:rPr>
          <w:b w:val="0"/>
          <w:szCs w:val="24"/>
        </w:rPr>
      </w:pPr>
      <w:r w:rsidRPr="00A62C8A">
        <w:rPr>
          <w:b w:val="0"/>
          <w:szCs w:val="24"/>
        </w:rPr>
        <w:t>Zamawiający zastrzega sobie prawo kontroli służb ochrony, co do wykonania przyjętych obowiązków wynikających z przedmiotu zamówienia.</w:t>
      </w:r>
    </w:p>
    <w:p w14:paraId="3F8253F6" w14:textId="77777777" w:rsidR="00E121C4" w:rsidRPr="00E121C4" w:rsidRDefault="00E121C4" w:rsidP="00E121C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DBEB9F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6.</w:t>
      </w:r>
    </w:p>
    <w:p w14:paraId="60EAF1C6" w14:textId="77777777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przypadku powstania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szkód Wykonawca będzie podejmował takie działania, które będą  je minimalizowały.</w:t>
      </w:r>
    </w:p>
    <w:p w14:paraId="304A2FEB" w14:textId="602675CF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 odpowiada za szkody w obiek</w:t>
      </w:r>
      <w:r w:rsidR="00A62C8A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tach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na terenie </w:t>
      </w:r>
      <w:r w:rsidR="00A62C8A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objętym przedmiotem umowy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za szkody na osobach tam przebywających, powstałe z winy Wykonawcy lub wynikające z nie wykonania, bądź niewłaściwego wykonania przedmiotu umowy.</w:t>
      </w:r>
    </w:p>
    <w:p w14:paraId="291D0EEF" w14:textId="0EFBC8C6" w:rsidR="00E121C4" w:rsidRPr="00FB3038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Wykonawca nie odpowiada za szkody powstałe na terenie ochranianego obiektu </w:t>
      </w:r>
      <w:r w:rsidR="00A62C8A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terenu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w   przypadku  gdy wykaże, że dołożył wszelkich starań w wykonywaniu przedmiotu umowy.</w:t>
      </w:r>
    </w:p>
    <w:p w14:paraId="5AD2A204" w14:textId="77777777" w:rsidR="00E121C4" w:rsidRPr="00FB3038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9E6053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7.</w:t>
      </w:r>
    </w:p>
    <w:p w14:paraId="1FE22712" w14:textId="77777777" w:rsidR="00E121C4" w:rsidRPr="00E121C4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Zamawiający zobowiązuje się zapewnić dostęp do pomieszczeń sanitarnych i wody  na terenie Collegium Polonicum w Słubicach.</w:t>
      </w:r>
    </w:p>
    <w:p w14:paraId="4201ABFD" w14:textId="77777777" w:rsidR="00E121C4" w:rsidRPr="00E121C4" w:rsidRDefault="00E121C4" w:rsidP="00E121C4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Zamawiający będzie przekazywał upoważnionemu przedstawicielowi Wykonawcy informacje i postanowienia, mające wpływ na zabezpieczenie i ochronę przedmiotu umowy.</w:t>
      </w:r>
    </w:p>
    <w:p w14:paraId="552FE991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2045A8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§8.</w:t>
      </w:r>
    </w:p>
    <w:p w14:paraId="331CF9AD" w14:textId="77777777" w:rsidR="00E121C4" w:rsidRPr="00E121C4" w:rsidRDefault="00E121C4" w:rsidP="00E121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 wykonaną usługę, o której mowa w § 1  ust. 1 Wykonawca otrzyma  wynagrodzenie w formie </w:t>
      </w:r>
      <w:r w:rsidRPr="00967CA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ryczałtu miesięcznego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kwocie ………….. zł netto + podatek VAT ………… zł = ………………………. zł brutto.</w:t>
      </w:r>
    </w:p>
    <w:p w14:paraId="79A32BCC" w14:textId="77777777" w:rsidR="00E121C4" w:rsidRPr="00E121C4" w:rsidRDefault="00E121C4" w:rsidP="00E121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Wartość umowy wynosi: …………………… zł brutto</w:t>
      </w:r>
    </w:p>
    <w:p w14:paraId="25FEFF2E" w14:textId="4AECD2A5" w:rsidR="00B021AB" w:rsidRPr="00FB3038" w:rsidRDefault="00B021AB" w:rsidP="00B021AB">
      <w:pPr>
        <w:numPr>
          <w:ilvl w:val="0"/>
          <w:numId w:val="7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obowiązującej stawki VAT Wykonawca otrzyma wynagrodzenie             przy uwzględnieniu ryczałtu miesięcznego netto powiększonego o kwotę VAT, wyliczoną zgodnie ze stawką obowiązującą w dniu wystawienia faktury.</w:t>
      </w:r>
    </w:p>
    <w:p w14:paraId="000FA965" w14:textId="13B1F166" w:rsidR="00E121C4" w:rsidRPr="00E121C4" w:rsidRDefault="00E121C4" w:rsidP="00E121C4">
      <w:pPr>
        <w:numPr>
          <w:ilvl w:val="0"/>
          <w:numId w:val="7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Strony ustalają, że wynagrodzenie będzie płatne na podstawie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fakt</w:t>
      </w:r>
      <w:r w:rsidRPr="00E121C4">
        <w:rPr>
          <w:rFonts w:ascii="Times New Roman" w:eastAsia="Times New Roman" w:hAnsi="Times New Roman" w:cs="Times New Roman"/>
          <w:sz w:val="24"/>
          <w:szCs w:val="20"/>
          <w:lang w:eastAsia="pl-PL"/>
        </w:rPr>
        <w:t>ur wystawionych przez Wykonawcę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zakończeniu każdego miesiąca kalendarzowego i</w:t>
      </w:r>
      <w:r w:rsidRPr="00E121C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 potwierdzeniu należytego wykonania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121C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zrealizowanych usług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Kierownika Obiektu wskazanego w § 9 ust. 2 lub osob</w:t>
      </w:r>
      <w:r w:rsidRPr="00E121C4">
        <w:rPr>
          <w:rFonts w:ascii="Times New Roman" w:eastAsia="Times New Roman" w:hAnsi="Times New Roman" w:cs="Times New Roman"/>
          <w:sz w:val="24"/>
          <w:szCs w:val="20"/>
          <w:lang w:eastAsia="pl-PL"/>
        </w:rPr>
        <w:t>ę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niego upoważnion</w:t>
      </w:r>
      <w:r w:rsidRPr="00E121C4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przelewem na konto Wykonawcy wskazane na fakturze, w terminie 21 dni licząc od daty otrzymania prawidłowo wystawionej faktury.</w:t>
      </w:r>
      <w:r w:rsidRPr="00E121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0F8414A9" w14:textId="77777777" w:rsidR="00490AE4" w:rsidRDefault="00E121C4" w:rsidP="00490AE4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zapłaty uważany będzie dzień obciążenia rachunku Zamawiającego.</w:t>
      </w:r>
    </w:p>
    <w:p w14:paraId="3F06155A" w14:textId="3D569A0B" w:rsidR="00490AE4" w:rsidRDefault="00490AE4" w:rsidP="00490AE4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przepisami ustawy z dnia 09.11.2018 r. o elektronicznym fakturowaniu w zamówieniach publicznych, koncesjach na roboty budowlane lub usługi oraz partnerstwie publiczno-prywatnym (tj.: Dz. U. 2020 r., poz. 1666 z </w:t>
      </w:r>
      <w:proofErr w:type="spellStart"/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Wykonawca może złożyć ustrukturyzowaną fakturę elektroniczną za pośrednictwem platformy </w:t>
      </w:r>
      <w:hyperlink r:id="rId8" w:history="1">
        <w:r w:rsidRPr="00D50870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https://efaktura.gov.pl</w:t>
        </w:r>
      </w:hyperlink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E749021" w14:textId="77777777" w:rsidR="00490AE4" w:rsidRDefault="00490AE4" w:rsidP="00490AE4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46A8EC5" w14:textId="77777777" w:rsidR="00490AE4" w:rsidRDefault="00490AE4" w:rsidP="00490AE4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zapłaty uważany będzie dzień obciążenia rachunku Zamawiającego.</w:t>
      </w:r>
    </w:p>
    <w:p w14:paraId="25E00226" w14:textId="19634ED1" w:rsidR="00490AE4" w:rsidRPr="00490AE4" w:rsidRDefault="00490AE4" w:rsidP="00490AE4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(tj.: Dz.U. </w:t>
      </w:r>
      <w:r w:rsidR="00E209D6"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E209D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poz. </w:t>
      </w:r>
      <w:r w:rsidR="00E209D6">
        <w:rPr>
          <w:rFonts w:ascii="Times New Roman" w:eastAsia="Times New Roman" w:hAnsi="Times New Roman" w:cs="Times New Roman"/>
          <w:sz w:val="24"/>
          <w:szCs w:val="24"/>
          <w:lang w:eastAsia="pl-PL"/>
        </w:rPr>
        <w:t>893</w:t>
      </w:r>
      <w:r w:rsidR="00E209D6"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14:paraId="6E0CC032" w14:textId="77777777" w:rsidR="00E121C4" w:rsidRPr="00E121C4" w:rsidRDefault="00E121C4" w:rsidP="00E12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3621BE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9.</w:t>
      </w:r>
    </w:p>
    <w:p w14:paraId="09B95F4D" w14:textId="77777777" w:rsidR="00E121C4" w:rsidRPr="00E121C4" w:rsidRDefault="00E121C4" w:rsidP="00E121C4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ar-SA"/>
        </w:rPr>
        <w:t>Osobą nadzorującą wykonanie usługi ze strony Wykonawcy jest .............................., tel. e-mail: ……………………….........</w:t>
      </w:r>
    </w:p>
    <w:p w14:paraId="2789C865" w14:textId="77777777" w:rsidR="00E121C4" w:rsidRPr="00E121C4" w:rsidRDefault="00E121C4" w:rsidP="00E121C4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ar-SA"/>
        </w:rPr>
        <w:t>Osobą sprawdzającą jakość wykonania usługi ze strony Zamawiającego jest ……………  lub osoba przez niego upoważniona.</w:t>
      </w:r>
    </w:p>
    <w:p w14:paraId="6BD97FBD" w14:textId="77777777" w:rsidR="00E121C4" w:rsidRPr="00E121C4" w:rsidRDefault="00E121C4" w:rsidP="00E121C4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ar-SA"/>
        </w:rPr>
        <w:t>Zmiana osób, o których mowa w ust. 1 i 2 wymaga formy aneksu pod rygorem nieważności.</w:t>
      </w:r>
    </w:p>
    <w:p w14:paraId="12066695" w14:textId="77777777" w:rsidR="00E121C4" w:rsidRPr="00E121C4" w:rsidRDefault="00E121C4" w:rsidP="00E121C4">
      <w:pPr>
        <w:numPr>
          <w:ilvl w:val="0"/>
          <w:numId w:val="13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może bez zgody Zamawiającego powierzyć wykonania przedmiotu umowy osobie trzeciej.</w:t>
      </w:r>
    </w:p>
    <w:p w14:paraId="1A9A0B6B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B4BE92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10.</w:t>
      </w:r>
    </w:p>
    <w:p w14:paraId="0AFFB172" w14:textId="77777777" w:rsidR="00E121C4" w:rsidRPr="00E121C4" w:rsidRDefault="00E121C4" w:rsidP="00E121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  zobowiązuje się  zapłacić Zamawiającemu kary umowne w wysokości:</w:t>
      </w:r>
    </w:p>
    <w:p w14:paraId="0E47240E" w14:textId="67E835AB" w:rsidR="00E121C4" w:rsidRPr="00FB3038" w:rsidRDefault="00E121C4" w:rsidP="00DA193F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10 %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brutto umowy określonej w § 8 ust. 2, w przypadku </w:t>
      </w:r>
      <w:r w:rsidR="00E209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wypowiedzenia lub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odstąpienia od umowy </w:t>
      </w:r>
      <w:r w:rsidR="00E63A35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jej części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którąkolwiek ze stron z powodu okoliczności, za które odpowiada </w:t>
      </w:r>
      <w:r w:rsidR="00A62C8A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A3EE50E" w14:textId="3B44D43B" w:rsidR="00E121C4" w:rsidRPr="00E121C4" w:rsidRDefault="00E121C4" w:rsidP="00DA193F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5 % wynagrodzenia brutto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faktury wystawionej za dany miesiąc w przypadku</w:t>
      </w:r>
      <w:r w:rsid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stwierdzenia nie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wykonania lub nienależytego wykonania umowy przez Wykonawcę, za każdy przypadek niewykonania lub nienależytego wykonania umowy zgłoszony osobie wskazanej w § 9 ust. 1 drogą mailową przez osobę, o której mowa w § 9 ust. 2.</w:t>
      </w:r>
    </w:p>
    <w:p w14:paraId="39E63E3A" w14:textId="5A23F1FA" w:rsidR="00E121C4" w:rsidRPr="00E121C4" w:rsidRDefault="00E121C4" w:rsidP="00DA193F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wysokości 0,5 % wartości umowy brutto określonej w § 8 ust. 2 umowy za każdy dzień </w:t>
      </w:r>
      <w:r w:rsid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zwłoki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przedłożeniu dokumentów, o których mowa w § 11 ust. </w:t>
      </w:r>
      <w:r w:rsidR="00DA6284">
        <w:rPr>
          <w:rFonts w:ascii="Times New Roman" w:eastAsia="Times New Roman" w:hAnsi="Times New Roman" w:cs="Times New Roman"/>
          <w:sz w:val="24"/>
          <w:szCs w:val="24"/>
          <w:lang w:eastAsia="pl-PL"/>
        </w:rPr>
        <w:t>3, ust. 4 lub ust. 5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56AEA94" w14:textId="77777777" w:rsidR="00E121C4" w:rsidRPr="00E121C4" w:rsidRDefault="00E121C4" w:rsidP="00E121C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w razie naliczenia kar umownych zgodnie z ust. 1, Zamawiający potrąci je w pierwszej kolejności z wystawionej faktury.  </w:t>
      </w:r>
    </w:p>
    <w:p w14:paraId="01B60E67" w14:textId="2270E69B" w:rsidR="00E121C4" w:rsidRPr="00FB3038" w:rsidRDefault="00E121C4" w:rsidP="00E121C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Łączna wartość kar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umownych naliczonych na podstawie  ust. 1 lit. b)</w:t>
      </w:r>
      <w:r w:rsidR="00D12109" w:rsidRPr="00D121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dany miesiąc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może przekroczyć 50% </w:t>
      </w:r>
      <w:r w:rsidR="00364716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danej faktury brutto za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ten</w:t>
      </w:r>
      <w:r w:rsidR="00364716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miesiąc oraz łącznie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kary umowne naliczone na podstawie ust. 1 lit. b) w całym okresie obowiązywania niniejszej umowy nie mogą przekroczyć 50%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wartości umowy brutto  określonej w §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14:paraId="07F02BCF" w14:textId="6B87FC76" w:rsidR="00364716" w:rsidRPr="00FB3038" w:rsidRDefault="00364716" w:rsidP="00364716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Łączna wartość kar umownych naliczonych na podstawie ust. 1 lit.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c) nie może przekroczyć 50% wartości umowy brutto  określonej w §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14:paraId="0B202B49" w14:textId="55E6BBA2" w:rsidR="00364716" w:rsidRPr="00FB3038" w:rsidRDefault="00832D67" w:rsidP="00E121C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Kary umowne podlegają sumowaniu.</w:t>
      </w:r>
    </w:p>
    <w:p w14:paraId="405348B4" w14:textId="40C54202" w:rsidR="00E121C4" w:rsidRPr="00FB3038" w:rsidRDefault="00E121C4" w:rsidP="00E121C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zastrzegają sobie prawo dochodzenia odszkodowania przenoszącego wysokość zastrzeżonej kary na zasadach ogólnych.</w:t>
      </w:r>
    </w:p>
    <w:p w14:paraId="2BF4DAE8" w14:textId="720F335C" w:rsidR="00E63A35" w:rsidRPr="00FB3038" w:rsidRDefault="00E63A35" w:rsidP="00E63A35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3038">
        <w:rPr>
          <w:rFonts w:ascii="Times New Roman" w:hAnsi="Times New Roman"/>
          <w:sz w:val="24"/>
          <w:szCs w:val="24"/>
          <w:lang w:eastAsia="pl-PL"/>
        </w:rPr>
        <w:t>Strony nie są odpowiedzialne za skutki wynikające z działania siły wyższej, na które nie mają wpływu, lecz które utrudniają pełne lub częściowe wypełnienie zobowiązań wymienionych w  niniejszej umowie i których nie da się uniknąć nawet w przypadku maksymalnej staranności Stron. Strona, która powołuje się na działanie siły wyższej jest obowiązania wykazać jej wpływ na wykonanie zobowiązań wynikających z niniejszej Umowy.</w:t>
      </w:r>
    </w:p>
    <w:p w14:paraId="5618FF94" w14:textId="663166AD" w:rsidR="00E121C4" w:rsidRPr="00E121C4" w:rsidRDefault="00E121C4" w:rsidP="00E121C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Zamawiający w terminie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daty zawarcia niniejszej umowy 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do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upływu 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3 (trzech) miesięcy liczonych od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końca 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terminu </w:t>
      </w:r>
      <w:r w:rsidR="00832D67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wskazanego 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w §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ust. </w:t>
      </w:r>
      <w:r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</w:t>
      </w:r>
      <w:r w:rsidR="00E63A35" w:rsidRPr="00FB3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dni </w:t>
      </w: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od wezwania go przez Zamawiającego do prawidłowego wykonania umowy.</w:t>
      </w:r>
    </w:p>
    <w:p w14:paraId="1811A79C" w14:textId="77777777" w:rsidR="00E121C4" w:rsidRPr="00E121C4" w:rsidRDefault="00E121C4" w:rsidP="00E121C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57D326" w14:textId="77777777" w:rsidR="00E121C4" w:rsidRPr="00490AE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§ 11.</w:t>
      </w:r>
    </w:p>
    <w:p w14:paraId="70A2D9C6" w14:textId="435BACA0" w:rsidR="00490AE4" w:rsidRPr="00490AE4" w:rsidRDefault="00E121C4" w:rsidP="00490AE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90AE4"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na podstawie art. 95 ust. 1 ustawy </w:t>
      </w:r>
      <w:proofErr w:type="spellStart"/>
      <w:r w:rsidR="00490AE4"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="00490AE4"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wymaga zatrudnienia przez  wykonawcę lub podwykonawcę, na podstawie stosunku pracy, osób wykonujących czynności związane z </w:t>
      </w:r>
      <w:r w:rsidR="008C4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ochroną fizyczną obiektu Zamawiającego (osoby, o których mowa w pkt. 5 Opisu przedmiotu zamówienia). </w:t>
      </w:r>
      <w:r w:rsidR="00490AE4"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określa wymiaru etatu na jaki mają być zatrudnieni pracownicy Wykonawcy. </w:t>
      </w:r>
    </w:p>
    <w:p w14:paraId="32896DBA" w14:textId="77777777" w:rsidR="00490AE4" w:rsidRPr="00490AE4" w:rsidRDefault="00490AE4" w:rsidP="00490AE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 przypadku  powzięcia  przez  Zamawiającego  informacji  o  naruszeniu  przez  Wykonawcę lub podwykonawcę zobowiązania  dotyczącego  zatrudnienia  osób  wykonujących prace objęte przedmiotem umowy na podstawie stosunku pracy,  Zamawiający  niezwłocznie  zawiadomi  o  tym fakcie  Państwową  Inspekcję  Pracy  celem  podjęcia  przez  nią  stosownego  postępowania wyjaśniającego  w  tej  sprawie.  </w:t>
      </w:r>
    </w:p>
    <w:p w14:paraId="5D434884" w14:textId="77777777" w:rsidR="00490AE4" w:rsidRPr="00490AE4" w:rsidRDefault="00490AE4" w:rsidP="00490AE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 lub podwykonawca, po podpisaniu umowy, jednak nie później niż w dniu rozpoczęcia wykonywania przedmiotu umowy, przedstawi Zamawiającemu wykaz wszystkich osób, które będą wykonywać prace wskazane w ust. 1 powyżej 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W przeciwnym wypadku Wykonawcy naliczona zostanie kara umowna zgodnie z § 5 ust. 1 lit. 1e) oraz może to stanowić podstawę rozwiązania umowy przez Zamawiającego ze skutkiem natychmiastowym, z przyczyn leżących po stronie Wykonawcy, z zastrzeżeniem uprawnień wynikających z postanowień § 5 ust. 1 lit. a) umowy.</w:t>
      </w:r>
    </w:p>
    <w:p w14:paraId="7941E8E2" w14:textId="77777777" w:rsidR="00490AE4" w:rsidRPr="00490AE4" w:rsidRDefault="00490AE4" w:rsidP="00490AE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Wykonawca lub podwykonawca, na każde wezwanie Zamawiającego zobowiązuje się w ciągu 48 h po otrzymaniu pisemnego wezwania od Zamawiającego przedstawić Zamawiającemu bieżące dokumenty  wskazane w ust. 3, względnie inne wskazane przez Zamawiającego dokumenty niezbędne do weryfikacji zatrudnienia na podstawie stosunku pracy, w </w:t>
      </w: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szczególności imię, nazwisko pracownika, datę zawarcia umowy o pracę, rodzaj umowy o pracę oraz zakres obowiązków pracownika. W przeciwnym wypadku naliczona zostanie Wykonawcy kara umowna zgodnie z § 5 ust. 1 lit. e) oraz może to stanowić podstawę rozwiązania umowy przez Zamawiającego ze skutkiem natychmiastowym z przyczyn leżących po stronie Wykonawcy.</w:t>
      </w:r>
    </w:p>
    <w:p w14:paraId="4EBFEB69" w14:textId="70902CBF" w:rsidR="00E121C4" w:rsidRPr="00490AE4" w:rsidRDefault="00490AE4" w:rsidP="00490AE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 lub podwykonawca zobowiązuje się do pisemnego poinformowania Zamawiającego o każdorazowej zmianie osoby wykonującej prace wskazane w ust. 1 powyżej, najpóźniej w momencie podjęcia pracy przez tę osobę i przedłożenia kopii dokumentów jak w ust. 3, dotyczących tych osób nie później niż w terminie 3 dni roboczych od dokonania przedmiotowej zmiany. Za dni robocze uważane są dni pracy Zamawiającego. W przeciwnym wypadku Wykonawcy naliczona zostanie kara umowna zgodnie z § 5 ust. 1 lit. e) oraz może to stanowić podstawę rozwiązania umowy przez Zamawiającego ze skutkiem natychmiastowym, z przyczyn leżących po stronie Wykonawcy.</w:t>
      </w:r>
      <w:r w:rsidR="00E121C4" w:rsidRPr="00490AE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3B6EA92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0B51AB33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51FD1BF2" w14:textId="0F212C13" w:rsidR="00DA193F" w:rsidRPr="00DA193F" w:rsidRDefault="00E121C4" w:rsidP="00DA193F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12.</w:t>
      </w:r>
    </w:p>
    <w:p w14:paraId="7625F6B7" w14:textId="15B07225" w:rsidR="00DA193F" w:rsidRPr="00DA193F" w:rsidRDefault="00DA193F" w:rsidP="00DA193F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9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uwagi na fakt, że umowa zostaje zawarta na okres powyżej </w:t>
      </w:r>
      <w:r w:rsidR="00F676D1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F676D1" w:rsidRPr="00DA19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A193F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A19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zastosowanie znajdują  postanowienia niniejszego paragrafu o zasadach wprowadzania odpowiednich zmian wysokości wynagrodzenia należnego Wykonawcy  w przypadku zmiany: </w:t>
      </w:r>
    </w:p>
    <w:p w14:paraId="2976C896" w14:textId="1F98AF8C" w:rsidR="00DA193F" w:rsidRPr="00740FDC" w:rsidRDefault="00DA193F" w:rsidP="00967CAA">
      <w:pPr>
        <w:pStyle w:val="Akapitzlist"/>
        <w:numPr>
          <w:ilvl w:val="1"/>
          <w:numId w:val="5"/>
        </w:numPr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0FDC">
        <w:rPr>
          <w:rFonts w:ascii="Times New Roman" w:hAnsi="Times New Roman"/>
          <w:sz w:val="24"/>
          <w:szCs w:val="24"/>
          <w:lang w:eastAsia="pl-PL"/>
        </w:rPr>
        <w:t>wysokości minimalnego wynagrodzenia za pracę 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4CF9F0F1" w14:textId="6F56E853" w:rsidR="00DA193F" w:rsidRPr="00740FDC" w:rsidRDefault="00DA193F" w:rsidP="00967CAA">
      <w:pPr>
        <w:pStyle w:val="Akapitzlist"/>
        <w:numPr>
          <w:ilvl w:val="1"/>
          <w:numId w:val="5"/>
        </w:numPr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0FDC">
        <w:rPr>
          <w:rFonts w:ascii="Times New Roman" w:hAnsi="Times New Roman"/>
          <w:sz w:val="24"/>
          <w:szCs w:val="24"/>
          <w:lang w:eastAsia="pl-PL"/>
        </w:rPr>
        <w:t>zasad podlegania ubezpieczeniom społecznym lub ubezpieczeniu zdrowotnemu lub wysokości stawki składki na ubezpieczenia społeczne lub zdrowotne, jeżeli zmiany te będą miały wpływ na koszty wykonania zamówienia przez wykonawcę,</w:t>
      </w:r>
    </w:p>
    <w:p w14:paraId="2B9D2E36" w14:textId="44207964" w:rsidR="00DA193F" w:rsidRPr="00740FDC" w:rsidRDefault="00DA193F" w:rsidP="00967CAA">
      <w:pPr>
        <w:pStyle w:val="Akapitzlist"/>
        <w:numPr>
          <w:ilvl w:val="1"/>
          <w:numId w:val="5"/>
        </w:numPr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0FDC">
        <w:rPr>
          <w:rFonts w:ascii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pracowniczych planach kapitałowych, jeżeli zmiany te będą miały wpływ na koszty wykonania zamówienia przez wykonawcę,</w:t>
      </w:r>
    </w:p>
    <w:p w14:paraId="48028D3B" w14:textId="66EB2001" w:rsidR="00DA193F" w:rsidRPr="00740FDC" w:rsidRDefault="00DA193F" w:rsidP="00967CAA">
      <w:pPr>
        <w:pStyle w:val="Akapitzlist"/>
        <w:numPr>
          <w:ilvl w:val="1"/>
          <w:numId w:val="5"/>
        </w:numPr>
        <w:tabs>
          <w:tab w:val="clear" w:pos="1440"/>
          <w:tab w:val="num" w:pos="1134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0FDC">
        <w:rPr>
          <w:rFonts w:ascii="Times New Roman" w:hAnsi="Times New Roman"/>
          <w:sz w:val="24"/>
          <w:szCs w:val="24"/>
          <w:lang w:eastAsia="pl-PL"/>
        </w:rPr>
        <w:t xml:space="preserve">ceny materiałów lub kosztów związanych z realizacją Zamówienia (w rozumieniu art. 439 ust. 4 </w:t>
      </w:r>
      <w:proofErr w:type="spellStart"/>
      <w:r w:rsidRPr="00740FDC">
        <w:rPr>
          <w:rFonts w:ascii="Times New Roman" w:hAnsi="Times New Roman"/>
          <w:sz w:val="24"/>
          <w:szCs w:val="24"/>
          <w:lang w:eastAsia="pl-PL"/>
        </w:rPr>
        <w:t>p.z.p</w:t>
      </w:r>
      <w:proofErr w:type="spellEnd"/>
      <w:r w:rsidRPr="00740FDC">
        <w:rPr>
          <w:rFonts w:ascii="Times New Roman" w:hAnsi="Times New Roman"/>
          <w:sz w:val="24"/>
          <w:szCs w:val="24"/>
          <w:lang w:eastAsia="pl-PL"/>
        </w:rPr>
        <w:t>.) , na zasadach opisanych w ust. 9 poniżej.</w:t>
      </w:r>
    </w:p>
    <w:p w14:paraId="24F0F271" w14:textId="77777777" w:rsidR="00DA193F" w:rsidRPr="00DA193F" w:rsidRDefault="00DA193F" w:rsidP="00740FDC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93F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42F1B0C3" w14:textId="77777777" w:rsidR="00740FDC" w:rsidRDefault="00DA193F" w:rsidP="00967CA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0FDC">
        <w:rPr>
          <w:rFonts w:ascii="Times New Roman" w:hAnsi="Times New Roman"/>
          <w:sz w:val="24"/>
          <w:szCs w:val="24"/>
          <w:lang w:eastAsia="pl-PL"/>
        </w:rPr>
        <w:t xml:space="preserve">wskazanie przepisów podlegających zmianie, </w:t>
      </w:r>
    </w:p>
    <w:p w14:paraId="62FEAE62" w14:textId="77777777" w:rsidR="00740FDC" w:rsidRDefault="00DA193F" w:rsidP="00967CA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0FDC">
        <w:rPr>
          <w:rFonts w:ascii="Times New Roman" w:hAnsi="Times New Roman"/>
          <w:sz w:val="24"/>
          <w:szCs w:val="24"/>
          <w:lang w:eastAsia="pl-PL"/>
        </w:rPr>
        <w:t>wskazanie skutków zmiany dla wysokości kosztów ponoszonych przez Wykonawcę przy realizacji zamówienia objętego daną umową,</w:t>
      </w:r>
    </w:p>
    <w:p w14:paraId="41898278" w14:textId="52BEB1CE" w:rsidR="00740FDC" w:rsidRDefault="00DA193F" w:rsidP="00967CA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0FDC">
        <w:rPr>
          <w:rFonts w:ascii="Times New Roman" w:hAnsi="Times New Roman"/>
          <w:sz w:val="24"/>
          <w:szCs w:val="24"/>
          <w:lang w:eastAsia="pl-PL"/>
        </w:rPr>
        <w:t>wskazanie relacji pomiędzy wysokością kosztów ponoszonych w tym zakresie, a wysokością wynagrodzenia, z uwzględnieniem ilości pracowników Wykonawcy bezpośrednio świadczących usługę u Zamawiającego na podstawie niniejszej umowy</w:t>
      </w:r>
      <w:r w:rsidR="00D5067E">
        <w:rPr>
          <w:rFonts w:ascii="Times New Roman" w:hAnsi="Times New Roman"/>
          <w:sz w:val="24"/>
          <w:szCs w:val="24"/>
          <w:lang w:eastAsia="pl-PL"/>
        </w:rPr>
        <w:t>.</w:t>
      </w:r>
    </w:p>
    <w:p w14:paraId="518EBC9C" w14:textId="77777777" w:rsidR="00DA193F" w:rsidRPr="00DA193F" w:rsidRDefault="00DA193F" w:rsidP="00D12109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93F">
        <w:rPr>
          <w:rFonts w:ascii="Times New Roman" w:eastAsia="Times New Roman" w:hAnsi="Times New Roman" w:cs="Times New Roman"/>
          <w:sz w:val="24"/>
          <w:szCs w:val="24"/>
          <w:lang w:eastAsia="pl-PL"/>
        </w:rPr>
        <w:t>Po wykazaniu prawidłowej kwoty zmiany wysokości wynagrodzenia strony podpiszą stosowny aneks.</w:t>
      </w:r>
    </w:p>
    <w:p w14:paraId="6BE699EA" w14:textId="77777777" w:rsidR="00DA193F" w:rsidRPr="00DA193F" w:rsidRDefault="00DA193F" w:rsidP="00D12109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93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iż zmiany wynagrodzenia w wypadku wystąpienia jednej ze zmian przepisów wskazanych w ust. 1 dokonają w formie pisemnego aneksu.</w:t>
      </w:r>
    </w:p>
    <w:p w14:paraId="08AB9FC5" w14:textId="77777777" w:rsidR="00DA193F" w:rsidRPr="00DA193F" w:rsidRDefault="00DA193F" w:rsidP="00D12109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9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wysokości wynagrodzenia obowiązywać będzie od dnia wejścia w życie zmian, o których mowa w ust. 1, z zastrzeżeniem art. 439 ust. 3 </w:t>
      </w:r>
      <w:proofErr w:type="spellStart"/>
      <w:r w:rsidRPr="00DA193F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DA193F">
        <w:rPr>
          <w:rFonts w:ascii="Times New Roman" w:eastAsia="Times New Roman" w:hAnsi="Times New Roman" w:cs="Times New Roman"/>
          <w:sz w:val="24"/>
          <w:szCs w:val="24"/>
          <w:lang w:eastAsia="pl-PL"/>
        </w:rPr>
        <w:t>.. Wykonawca po podpisaniu aneksu wystawi odpowiednie faktury korygujące.</w:t>
      </w:r>
    </w:p>
    <w:p w14:paraId="3B1D027D" w14:textId="77777777" w:rsidR="00DA193F" w:rsidRPr="00DA193F" w:rsidRDefault="00DA193F" w:rsidP="00D12109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93F">
        <w:rPr>
          <w:rFonts w:ascii="Times New Roman" w:eastAsia="Times New Roman" w:hAnsi="Times New Roman" w:cs="Times New Roman"/>
          <w:sz w:val="24"/>
          <w:szCs w:val="24"/>
          <w:lang w:eastAsia="pl-PL"/>
        </w:rPr>
        <w:t>Odnośnie zmiany stawki podatku VAT zasady zmiany wysokości wynagrodzenia Wykonawcy wskazane są  w  § 7 ust. 2 oraz § 16 ust. 1 i 2 niniejszej umowy.</w:t>
      </w:r>
    </w:p>
    <w:p w14:paraId="62F5388B" w14:textId="77777777" w:rsidR="00DA193F" w:rsidRPr="00DA193F" w:rsidRDefault="00DA193F" w:rsidP="00D12109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9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7C3BD74" w14:textId="77777777" w:rsidR="00D12109" w:rsidRDefault="00DA193F" w:rsidP="00D12109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93F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4AC5CEB0" w14:textId="77777777" w:rsidR="00D12109" w:rsidRDefault="00DA193F" w:rsidP="00D12109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210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2871578B" w14:textId="5FBA6534" w:rsidR="00E121C4" w:rsidRDefault="00E121C4" w:rsidP="00E121C4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EB55DF" w14:textId="6A63934F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</w:p>
    <w:p w14:paraId="2C4A0C14" w14:textId="77777777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 uwagi na fakt, że umowa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umowy (w rozumieniu art. 439 ust. 4 </w:t>
      </w:r>
      <w:proofErr w:type="spellStart"/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.), na zasadach opisanych w ust. 2 poniżej.</w:t>
      </w:r>
    </w:p>
    <w:p w14:paraId="2FBE1A5B" w14:textId="77777777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przypadku zmiany, o której mowa w ust. 1, po złożeniu stosownego wniosku przez którąkolwiek ze Stron, wynagrodzenie Wykonawcy ulegnie zmianie na następujących zasadach:</w:t>
      </w:r>
    </w:p>
    <w:p w14:paraId="2B05ECA7" w14:textId="77777777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1D54831C" w14:textId="77777777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zmiana wynagrodzenia nastąpi o ½ wartości średniorocznego wskaźnika cen towarów i usług konsumpcyjnych ogółem za poprzedni rok, ogłaszanego w Dzienniku Urzędowym RP „ Monitor Polski” (dalej Wskaźnik) zgodnie z przepisami ustawy z dnia 17 grudnia 1998 roku o emeryturach i rentach Funduszu Ubezpieczeń Społecznych (tj. Dz.U. z 2020 r, poz. 1118 z </w:t>
      </w:r>
      <w:proofErr w:type="spellStart"/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jednak nie więcej jak o 5 (pięć) procent w całym okresie trwania Umowy względem maksymalnego wynagrodzenia brutto wskazanego w § 4 ust. 2, </w:t>
      </w:r>
    </w:p>
    <w:p w14:paraId="4E3684BD" w14:textId="77777777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zmianie ulegnie wysokość wynagrodzenia w części przeznaczonej na zakup materiałów i pokrycie pozostałych kosztów ponoszonych przez Wykonawcę, związanych z realizacją przedmiotu zamówienia, z wyłączeniem kosztów Wykonawcy podlegających waloryzacji na podstawie innych zapisów Umowy lub przepisów prawa,</w:t>
      </w:r>
    </w:p>
    <w:p w14:paraId="1C8F3003" w14:textId="77777777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d)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pierwsza waloryzacja nastąpi po 12 (dwunastu) miesiącach od dnia podpisania Umowy i będzie uwzględniać ostatni ogłoszony przez Prezesa Głównego Urzędu Statystycznego Wskaźnik, z zastrzeżeniem art. 439 ust. 3 </w:t>
      </w:r>
      <w:proofErr w:type="spellStart"/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C31A567" w14:textId="77777777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e)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każda kolejna waloryzacja może następować po upływie 12 (dwunastu) miesięcy od poprzedniej z zachowaniem procedury opisanej w nin. ustępie, </w:t>
      </w:r>
    </w:p>
    <w:p w14:paraId="57A330BD" w14:textId="77777777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f)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przypadku likwidacji Wskaźnika lub zmiany podmiotu, który urzędowo ustala lub ogłasza Wskaźnik, przepisy niniejszego ustępu stosuje się odpowiednio do wskaźnika i 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podmiotu, który zgodnie z odpowiednimi przepisami prawa zastąpi dotychczasowy Wskaźnik lub podmiot,</w:t>
      </w:r>
    </w:p>
    <w:p w14:paraId="2A91B813" w14:textId="77777777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g)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waloryzacja wynagrodzenia zgodnie z niniejszym ustępem stanowi zmianę Umowy,</w:t>
      </w:r>
    </w:p>
    <w:p w14:paraId="334F7C95" w14:textId="77777777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h)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0B6B2524" w14:textId="77777777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i)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Zamawiający może naliczyć Wykonawcy, którego wynagrodzenie zostało zmienione zgodnie z  ust. 2 niniejszego paragrafu, karę umowną za brak zapłaty lub nieterminowej zapłaty wynagrodzenia należnego podwykonawcom z tytułu zmiany wysokości wynagrodzenia, o której mowa w  pkt. h) w wysokości 500,00 zł za każdy stwierdzony przypadek,</w:t>
      </w:r>
    </w:p>
    <w:p w14:paraId="287C94B8" w14:textId="77777777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j)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warunki wprowadzenia zmiany do umowy: </w:t>
      </w:r>
    </w:p>
    <w:p w14:paraId="4E622AFD" w14:textId="400C83CF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Strona występująca o zmianę postanowień niniejszej umowy zobowiązana jest do udokumentowania zaistnienia okoliczności, o których mowa powyżej; </w:t>
      </w:r>
    </w:p>
    <w:p w14:paraId="27180514" w14:textId="3571B60E" w:rsidR="00A46EC3" w:rsidRP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wniosek o zmianę postanowień umowy musi być wyrażony na piśmie; </w:t>
      </w:r>
    </w:p>
    <w:p w14:paraId="0CC965CE" w14:textId="62630825" w:rsidR="00A46EC3" w:rsidRDefault="00A46EC3" w:rsidP="00A46EC3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złożony wniosek przez stronę 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icjującą zmianę musi zawierać: opis propozycji zmiany; uzasadnienie zmiany; </w:t>
      </w:r>
      <w:r w:rsidRP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opis wpływu zmiany na warunki realizacji umowy.</w:t>
      </w:r>
    </w:p>
    <w:p w14:paraId="02754BFA" w14:textId="77777777" w:rsidR="00A46EC3" w:rsidRPr="00E121C4" w:rsidRDefault="00A46EC3" w:rsidP="00E121C4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A79888" w14:textId="07F4083B" w:rsidR="00E121C4" w:rsidRPr="00E121C4" w:rsidRDefault="00E121C4" w:rsidP="00E121C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121C4">
        <w:rPr>
          <w:rFonts w:ascii="Times New Roman" w:eastAsia="Times New Roman" w:hAnsi="Times New Roman" w:cs="Times New Roman"/>
          <w:bCs/>
          <w:sz w:val="24"/>
          <w:szCs w:val="24"/>
        </w:rPr>
        <w:t>§ 1</w:t>
      </w:r>
      <w:r w:rsidR="00A46EC3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E121C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6422AD15" w14:textId="77777777" w:rsidR="00490AE4" w:rsidRPr="00D12109" w:rsidRDefault="00490AE4" w:rsidP="00490AE4">
      <w:pPr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D1210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Postanowienia dotyczące podwykonawców: </w:t>
      </w:r>
      <w:r w:rsidRPr="00D1210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(jeżeli dotyczy)</w:t>
      </w:r>
    </w:p>
    <w:p w14:paraId="2156E6DB" w14:textId="77777777" w:rsidR="00490AE4" w:rsidRPr="00D12109" w:rsidRDefault="00490AE4" w:rsidP="00D12109">
      <w:pPr>
        <w:numPr>
          <w:ilvl w:val="4"/>
          <w:numId w:val="1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21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 celu spełnienia warunków udziału w postępowaniu polega na zasobach firmy ……………………… w zakresie ………………………………………. na zasadach określonych w art. 118 ustawy Prawo zamówień publicznych  a  podmiot ten będzie brał udział w realizacji przedmiotu umowy na zasadzie podwykonawstwa, zgodnie ze złożonym zobowiązaniem do udostępnienia swoich zasobów stanowiącym załącznik nr … do niniejszej umowy. </w:t>
      </w:r>
    </w:p>
    <w:p w14:paraId="1DE32C70" w14:textId="77777777" w:rsidR="00490AE4" w:rsidRPr="00D12109" w:rsidRDefault="00490AE4" w:rsidP="00D12109">
      <w:pPr>
        <w:numPr>
          <w:ilvl w:val="4"/>
          <w:numId w:val="1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21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zasobów, w celu wykazania, że inny podmiot potwierdza spełnienie warunków udziału w postępowaniu w stopniu nie mniejszym niż podwykonawca, z którego usług zrezygnowano. </w:t>
      </w:r>
    </w:p>
    <w:p w14:paraId="2F2C861A" w14:textId="77777777" w:rsidR="00490AE4" w:rsidRPr="00D12109" w:rsidRDefault="00490AE4" w:rsidP="00D12109">
      <w:pPr>
        <w:numPr>
          <w:ilvl w:val="4"/>
          <w:numId w:val="1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210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rezygnacji z podwykonawcy, o którym mowa w ust. 1 wykonawca przedstawi zamawiającemu dokumenty potwierdzające iż Wykonawca samodzielnie spełnienia warunki udziału w postępowaniu w stopniu nie mniejszym niż podwykonawca, z którego usług zrezygnowano.</w:t>
      </w:r>
    </w:p>
    <w:p w14:paraId="22DD8A6F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148870" w14:textId="5A5741AA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926DA90" w14:textId="77777777" w:rsidR="00967CAA" w:rsidRPr="00967CAA" w:rsidRDefault="00967CAA" w:rsidP="00967CA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67CA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Zmiana postanowień zawartej umowy może nastąpić za zgodą obu stron, wyrażoną na piśmie w formie aneksu pod rygorem nieważności, z zastrzeżeniem ust. 2.</w:t>
      </w:r>
    </w:p>
    <w:p w14:paraId="229B8DA5" w14:textId="77777777" w:rsidR="00967CAA" w:rsidRPr="00967CAA" w:rsidRDefault="00967CAA" w:rsidP="00967CA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67CA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przypadku:</w:t>
      </w:r>
    </w:p>
    <w:p w14:paraId="26796674" w14:textId="30F59B98" w:rsidR="00967CAA" w:rsidRPr="00967CAA" w:rsidRDefault="00967CAA" w:rsidP="00967CAA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67CA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zmiany wysokości wynagrodzenia Wykonawcy w przypadku zmiany wysokości minimalnego wynagrodzenia za pracę albo wysokości minimalnej stawki godzinowej, ustalonych na podstawie przepisów ustawy z dnia 10 października 2002 r. o minimalnym wynagrodzeniu za pracę, z zastrzeżeniem postanowień §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12</w:t>
      </w:r>
      <w:r w:rsidRPr="00967CA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</w:t>
      </w:r>
    </w:p>
    <w:p w14:paraId="1A5C41D1" w14:textId="6E75B116" w:rsidR="00967CAA" w:rsidRPr="00967CAA" w:rsidRDefault="00967CAA" w:rsidP="00967CAA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67CA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 xml:space="preserve">zmiany wysokości wynagrodzenia Wykonawcy w przypadku zmiany zasad podlegania ubezpieczeniom społecznym lub ubezpieczeniu zdrowotnemu lub wysokości stawki składki na ubezpieczenia społeczne lub zdrowotne, z zastrzeżeniem postanowień §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12</w:t>
      </w:r>
      <w:r w:rsidRPr="00967CA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</w:t>
      </w:r>
    </w:p>
    <w:p w14:paraId="6055A1F3" w14:textId="1EF30A99" w:rsidR="00967CAA" w:rsidRPr="00967CAA" w:rsidRDefault="00967CAA" w:rsidP="00967CAA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67CA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zmiany wysokości wynagrodzenia Wykonawcy w przypadku zmiany zasad gromadzenia i wysokości wpłat do pracowniczych planów kapitałowych, o których mowa w ustawie z dnia 4 października 2018 r. o pracowniczych planach kapitałowych, z zastrzeżeniem postanowień §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12</w:t>
      </w:r>
      <w:r w:rsidRPr="00967CA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</w:t>
      </w:r>
    </w:p>
    <w:p w14:paraId="5032DBDD" w14:textId="21D62797" w:rsidR="00967CAA" w:rsidRPr="00967CAA" w:rsidRDefault="00967CAA" w:rsidP="00967CAA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67CA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zmiany ceny materiałów lub kosztów związanych z realizacją Zamówienia (w rozumieniu art. 439 ust. 4 </w:t>
      </w:r>
      <w:proofErr w:type="spellStart"/>
      <w:r w:rsidRPr="00967CA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p.z.p</w:t>
      </w:r>
      <w:proofErr w:type="spellEnd"/>
      <w:r w:rsidRPr="00967CA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.), z zastrzeżeniem postanowień §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="00A46EC3">
        <w:rPr>
          <w:rFonts w:ascii="Times New Roman" w:eastAsia="Times New Roman" w:hAnsi="Times New Roman" w:cs="Times New Roman"/>
          <w:sz w:val="24"/>
          <w:szCs w:val="24"/>
          <w:lang w:eastAsia="x-none"/>
        </w:rPr>
        <w:t>3</w:t>
      </w:r>
      <w:r w:rsidRPr="00967CA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</w:t>
      </w:r>
    </w:p>
    <w:p w14:paraId="6E5BC98E" w14:textId="4E550587" w:rsidR="00E121C4" w:rsidRPr="00E121C4" w:rsidRDefault="00E121C4" w:rsidP="00E121C4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W przypadku zmiany podwykonawcy, o którym mowa w §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="00A46EC3">
        <w:rPr>
          <w:rFonts w:ascii="Times New Roman" w:eastAsia="Times New Roman" w:hAnsi="Times New Roman" w:cs="Times New Roman"/>
          <w:sz w:val="24"/>
          <w:szCs w:val="24"/>
          <w:lang w:eastAsia="x-none"/>
        </w:rPr>
        <w:t>4</w:t>
      </w: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22 ust. 1 ustawy Prawo zamówień publicznych w stopniu nie mniejszym niż podwykonawca, z którego usług zrezygnowano,</w:t>
      </w:r>
    </w:p>
    <w:p w14:paraId="5250479E" w14:textId="324B9283" w:rsidR="00E121C4" w:rsidRPr="00E121C4" w:rsidRDefault="00E121C4" w:rsidP="00E121C4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w przypadku rezygnacji z podwykonawcy, o którym mowa w § 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="00A46EC3">
        <w:rPr>
          <w:rFonts w:ascii="Times New Roman" w:eastAsia="Times New Roman" w:hAnsi="Times New Roman" w:cs="Times New Roman"/>
          <w:sz w:val="24"/>
          <w:szCs w:val="24"/>
          <w:lang w:eastAsia="x-none"/>
        </w:rPr>
        <w:t>4</w:t>
      </w: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ust. 1, a wykonawca udowodni Zamawiającemu przez przedstawienie odpowiednich dokumentów, że Wykonawca samodzielnie spełnienia warunki udziału w postępowaniu, o których mowa w art. 22 ust. 1 ustawy Prawo zamówień publicznych w stopniu nie mniejszym niż podwykonawca, z którego usług zrezygnowano.</w:t>
      </w:r>
    </w:p>
    <w:p w14:paraId="6CD85C20" w14:textId="34C4627C" w:rsidR="00E121C4" w:rsidRPr="00FB3038" w:rsidRDefault="00E121C4" w:rsidP="00E121C4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W przypadku zmiany obowiązujących na terenie Rzeczypospolitej Polskiej przepisów dotyczących wysokości stawek podatku od towarów i usług (VAT) w zakresie obejmującym przedmiot niniejszej umowy, obie 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strony zobowiązują się do odpowiedniej zmiany umowy w tym zakresie, zgodnie z którą zamawiający zapłaci </w:t>
      </w:r>
      <w:r w:rsidR="00B021AB" w:rsidRPr="00FB303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Wykonawcy wynagrodzenie 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netto powiększon</w:t>
      </w:r>
      <w:r w:rsidR="00B021AB" w:rsidRPr="00FB3038">
        <w:rPr>
          <w:rFonts w:ascii="Times New Roman" w:eastAsia="Times New Roman" w:hAnsi="Times New Roman" w:cs="Times New Roman"/>
          <w:sz w:val="24"/>
          <w:szCs w:val="24"/>
          <w:lang w:eastAsia="x-none"/>
        </w:rPr>
        <w:t>e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o podatek VAT w zmienionej stawce</w:t>
      </w:r>
      <w:r w:rsidR="00B021AB" w:rsidRPr="00FB3038">
        <w:rPr>
          <w:rFonts w:ascii="Times New Roman" w:eastAsia="Times New Roman" w:hAnsi="Times New Roman" w:cs="Times New Roman"/>
          <w:sz w:val="24"/>
          <w:szCs w:val="24"/>
          <w:lang w:eastAsia="x-none"/>
        </w:rPr>
        <w:t>, zmieniając odpowiednio wartość całkowitą umowy</w:t>
      </w:r>
      <w:r w:rsidRPr="00FB303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14:paraId="6BA1DDFC" w14:textId="0B317614" w:rsidR="00E121C4" w:rsidRPr="00E121C4" w:rsidRDefault="00151294" w:rsidP="00E121C4">
      <w:pPr>
        <w:numPr>
          <w:ilvl w:val="0"/>
          <w:numId w:val="1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151294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w innych przypadkach wskazanych w art. 455 </w:t>
      </w:r>
      <w:proofErr w:type="spellStart"/>
      <w:r w:rsidRPr="00151294">
        <w:rPr>
          <w:rFonts w:ascii="Times New Roman" w:eastAsia="Times New Roman" w:hAnsi="Times New Roman" w:cs="Times New Roman"/>
          <w:sz w:val="24"/>
          <w:szCs w:val="24"/>
          <w:lang w:eastAsia="x-none"/>
        </w:rPr>
        <w:t>p.z.p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14:paraId="2A3319B2" w14:textId="77777777" w:rsidR="00151294" w:rsidRPr="00E121C4" w:rsidRDefault="00151294" w:rsidP="00E121C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1716F13" w14:textId="5F9C1EDF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7BEF268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zaistnienia istotnej zmiany okoliczności powodującej, że wykonanie umowy nie leży w interesie publicznym, czego nie można było przewidzieć w chwili zawarcia umowy lub dalsze wykonywanie umowy może zagrozić istotnemu interesowi bezpieczeństwa państwa lub bezpieczeństwu publicznemu, zamawiający może odstąpić od umowy w terminie 30 dni od dnia powzięcia wiadomości o tych okolicznościach. W takim wypadku Wykonawca może żądać jedynie wynagrodzenia należnego mu z tytułu wykonania części umowy.</w:t>
      </w:r>
    </w:p>
    <w:p w14:paraId="23667D10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15F3FF" w14:textId="5270F54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B903E51" w14:textId="77777777" w:rsidR="00151294" w:rsidRPr="0017230E" w:rsidRDefault="00151294" w:rsidP="00151294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723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sprawach nieuregulowanych niniejszą umową obowiązują przepisy Kodeksu cywilnego jeżeli ustawa Prawo zamówień publicznych nie stanowi inaczej.</w:t>
      </w:r>
    </w:p>
    <w:p w14:paraId="5F80600A" w14:textId="77777777" w:rsidR="00E121C4" w:rsidRPr="00E121C4" w:rsidRDefault="00E121C4" w:rsidP="00E12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F14FF3" w14:textId="2BFB3AB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80CFC3B" w14:textId="77777777" w:rsidR="00151294" w:rsidRPr="00151294" w:rsidRDefault="00151294" w:rsidP="00151294">
      <w:pPr>
        <w:numPr>
          <w:ilvl w:val="1"/>
          <w:numId w:val="11"/>
        </w:numPr>
        <w:spacing w:after="0" w:line="240" w:lineRule="auto"/>
        <w:ind w:left="425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294">
        <w:rPr>
          <w:rFonts w:ascii="Times New Roman" w:eastAsia="Times New Roman" w:hAnsi="Times New Roman" w:cs="Times New Roman"/>
          <w:sz w:val="24"/>
          <w:szCs w:val="24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3535504E" w14:textId="77777777" w:rsidR="00151294" w:rsidRPr="00151294" w:rsidRDefault="00151294" w:rsidP="00151294">
      <w:pPr>
        <w:numPr>
          <w:ilvl w:val="1"/>
          <w:numId w:val="11"/>
        </w:numPr>
        <w:spacing w:after="0" w:line="240" w:lineRule="auto"/>
        <w:ind w:left="425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29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9569740" w14:textId="77777777" w:rsidR="00151294" w:rsidRPr="00151294" w:rsidRDefault="00151294" w:rsidP="00151294">
      <w:pPr>
        <w:numPr>
          <w:ilvl w:val="1"/>
          <w:numId w:val="11"/>
        </w:numPr>
        <w:spacing w:after="0" w:line="240" w:lineRule="auto"/>
        <w:ind w:left="425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294">
        <w:rPr>
          <w:rFonts w:ascii="Times New Roman" w:eastAsia="Times New Roman" w:hAnsi="Times New Roman" w:cs="Times New Roman"/>
          <w:sz w:val="24"/>
          <w:szCs w:val="24"/>
        </w:rPr>
        <w:t xml:space="preserve">Każda Strona oświadcza, że w celu wykonania obowiązków informacyjnych określonych w RODO osobom, których dane będą udostępnione, przedstawiona zostanie (do zapoznania się) treść klauzuli informacyjnej . </w:t>
      </w:r>
    </w:p>
    <w:p w14:paraId="69F56710" w14:textId="77777777" w:rsidR="00151294" w:rsidRPr="00151294" w:rsidRDefault="00151294" w:rsidP="00151294">
      <w:pPr>
        <w:numPr>
          <w:ilvl w:val="1"/>
          <w:numId w:val="11"/>
        </w:numPr>
        <w:spacing w:after="0" w:line="240" w:lineRule="auto"/>
        <w:ind w:left="425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294">
        <w:rPr>
          <w:rFonts w:ascii="Times New Roman" w:eastAsia="Times New Roman" w:hAnsi="Times New Roman" w:cs="Times New Roman"/>
          <w:sz w:val="24"/>
          <w:szCs w:val="24"/>
        </w:rPr>
        <w:t>Każda ze Stron będzie przetwarzała udostępnione jej dane osobowe na własną odpowiedzialność i w zgodzie z przepisami prawa.</w:t>
      </w:r>
    </w:p>
    <w:p w14:paraId="067FB179" w14:textId="272A016A" w:rsidR="00151294" w:rsidRPr="00151294" w:rsidRDefault="00151294" w:rsidP="00151294">
      <w:pPr>
        <w:numPr>
          <w:ilvl w:val="1"/>
          <w:numId w:val="11"/>
        </w:numPr>
        <w:spacing w:after="0" w:line="240" w:lineRule="auto"/>
        <w:ind w:left="425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294">
        <w:rPr>
          <w:rFonts w:ascii="Times New Roman" w:eastAsia="Times New Roman" w:hAnsi="Times New Roman" w:cs="Times New Roman"/>
          <w:sz w:val="24"/>
          <w:szCs w:val="24"/>
        </w:rPr>
        <w:t xml:space="preserve">Jednocześnie w związku koniecznością przetwarzania danych osobowych, w ramach realizacji Umowy, obie strony zobowiązują się do zawarcia odrębnej umowy powierzenia przetwarzania danych osobowych, która stanowi załącznik nr </w:t>
      </w:r>
      <w:r w:rsidR="00F52304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r w:rsidRPr="00151294">
        <w:rPr>
          <w:rFonts w:ascii="Times New Roman" w:eastAsia="Times New Roman" w:hAnsi="Times New Roman" w:cs="Times New Roman"/>
          <w:sz w:val="24"/>
          <w:szCs w:val="24"/>
        </w:rPr>
        <w:t>do niniejszej umowy.</w:t>
      </w:r>
    </w:p>
    <w:p w14:paraId="443DD7D9" w14:textId="77777777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8E73AE" w14:textId="7105318C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0"/>
          <w:lang w:eastAsia="pl-PL"/>
        </w:rPr>
        <w:t>§ 1</w:t>
      </w:r>
      <w:r w:rsidR="00A46EC3">
        <w:rPr>
          <w:rFonts w:ascii="Times New Roman" w:eastAsia="Times New Roman" w:hAnsi="Times New Roman" w:cs="Times New Roman"/>
          <w:sz w:val="24"/>
          <w:szCs w:val="20"/>
          <w:lang w:eastAsia="pl-PL"/>
        </w:rPr>
        <w:t>9</w:t>
      </w:r>
      <w:r w:rsidRPr="00E121C4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AF89780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0DD8F9AC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EEEBBD" w14:textId="1DD4F19F" w:rsidR="00E121C4" w:rsidRPr="00E121C4" w:rsidRDefault="00E121C4" w:rsidP="00E12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A46EC3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E121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3D68A9B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Umowa niniejsza została sporządzona w dwóch jednobrzmiących egzemplarzach, po jednym dla każdej ze stron.</w:t>
      </w:r>
    </w:p>
    <w:p w14:paraId="589000B9" w14:textId="77777777" w:rsidR="00E121C4" w:rsidRPr="00E121C4" w:rsidRDefault="00E121C4" w:rsidP="00E121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1D3D069" w14:textId="5441F07E" w:rsidR="00151294" w:rsidRPr="00151294" w:rsidRDefault="00151294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512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2</w:t>
      </w:r>
      <w:r w:rsidR="00A46EC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1512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65EF3EEF" w14:textId="77777777" w:rsidR="00151294" w:rsidRPr="00151294" w:rsidRDefault="00151294" w:rsidP="001512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512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Integralną część umowy stanowią załączniki:</w:t>
      </w:r>
    </w:p>
    <w:p w14:paraId="264E3B28" w14:textId="77777777" w:rsidR="00151294" w:rsidRPr="00151294" w:rsidRDefault="00151294" w:rsidP="001512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512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Załącznik nr 1  – Oferta Wykonawcy</w:t>
      </w:r>
    </w:p>
    <w:p w14:paraId="127E2D0C" w14:textId="6DDA9CA8" w:rsidR="00151294" w:rsidRPr="00151294" w:rsidRDefault="00151294" w:rsidP="001512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512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Załącznik nr 2  –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1512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Opis przedmiotu umowy</w:t>
      </w:r>
    </w:p>
    <w:p w14:paraId="27789DB0" w14:textId="45853246" w:rsidR="00E121C4" w:rsidRDefault="00151294" w:rsidP="001512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512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1512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wzór umowy powierzania przetwarzania danych</w:t>
      </w:r>
    </w:p>
    <w:p w14:paraId="0286946A" w14:textId="77777777" w:rsidR="00151294" w:rsidRPr="00151294" w:rsidRDefault="00151294" w:rsidP="001512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86411C5" w14:textId="2775571E" w:rsidR="00F6605D" w:rsidRDefault="00E121C4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</w:t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121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WYKONAWCA</w:t>
      </w:r>
    </w:p>
    <w:p w14:paraId="5B9BCFC5" w14:textId="141F516C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0834646" w14:textId="5B803274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01C702B" w14:textId="4CF7A042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2CBEB87" w14:textId="3737E6BA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9B48AE" w14:textId="7EE2A351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7A051B6" w14:textId="38B920B7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128EA24" w14:textId="01A736F7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6F453C9" w14:textId="65B46A49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55E677B" w14:textId="184361B4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C07E3CB" w14:textId="7465507C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DCDAD31" w14:textId="14CD17C0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14E2C4" w14:textId="25E118F8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787AB99" w14:textId="6753E0CF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7E45179" w14:textId="0A294954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CEEDF19" w14:textId="43B29DE9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660D102" w14:textId="2079177A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0865E23" w14:textId="0D281CE1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6E89B1C" w14:textId="27BB5B54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9AB7995" w14:textId="1084EED1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6CA9194" w14:textId="08132AC5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25C76C5" w14:textId="271D69F3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E766200" w14:textId="2D384B15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3A52969" w14:textId="150EF0E3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93BDE6C" w14:textId="6A09924D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12B367E" w14:textId="77777777" w:rsidR="00D04ADE" w:rsidRDefault="00D04ADE" w:rsidP="00D04ADE">
      <w:pPr>
        <w:spacing w:after="0"/>
        <w:jc w:val="center"/>
        <w:rPr>
          <w:rFonts w:cstheme="minorHAnsi"/>
          <w:lang w:eastAsia="pl-PL"/>
        </w:rPr>
      </w:pPr>
      <w:bookmarkStart w:id="2" w:name="_Hlk51860091"/>
      <w:r>
        <w:rPr>
          <w:rFonts w:cstheme="minorHAnsi"/>
          <w:b/>
          <w:bCs/>
          <w:color w:val="000000"/>
          <w:lang w:eastAsia="pl-PL"/>
        </w:rPr>
        <w:t>Umowa powierzenia przetwarzania danych</w:t>
      </w:r>
      <w:r>
        <w:rPr>
          <w:rFonts w:cstheme="minorHAnsi"/>
          <w:lang w:eastAsia="pl-PL"/>
        </w:rPr>
        <w:br/>
      </w:r>
      <w:r>
        <w:rPr>
          <w:rFonts w:cstheme="minorHAnsi"/>
          <w:color w:val="000000"/>
          <w:lang w:eastAsia="pl-PL"/>
        </w:rPr>
        <w:t>(zwana dalej „</w:t>
      </w:r>
      <w:r>
        <w:rPr>
          <w:rFonts w:cstheme="minorHAnsi"/>
          <w:b/>
          <w:color w:val="000000"/>
          <w:lang w:eastAsia="pl-PL"/>
        </w:rPr>
        <w:t>Umową Powierzenia</w:t>
      </w:r>
      <w:r>
        <w:rPr>
          <w:rFonts w:cstheme="minorHAnsi"/>
          <w:color w:val="000000"/>
          <w:lang w:eastAsia="pl-PL"/>
        </w:rPr>
        <w:t xml:space="preserve">") zawarta dnia </w:t>
      </w:r>
      <w:r>
        <w:rPr>
          <w:rFonts w:cstheme="minorHAnsi"/>
          <w:b/>
          <w:color w:val="000000"/>
          <w:lang w:eastAsia="pl-PL"/>
        </w:rPr>
        <w:t>………………….</w:t>
      </w:r>
      <w:r>
        <w:rPr>
          <w:rFonts w:cstheme="minorHAnsi"/>
          <w:color w:val="000000"/>
          <w:lang w:eastAsia="pl-PL"/>
        </w:rPr>
        <w:t>pomiędzy:</w:t>
      </w:r>
    </w:p>
    <w:p w14:paraId="21D68632" w14:textId="77777777" w:rsidR="00D04ADE" w:rsidRDefault="00D04ADE" w:rsidP="00D04ADE">
      <w:pPr>
        <w:spacing w:after="0"/>
        <w:rPr>
          <w:rFonts w:cstheme="minorHAnsi"/>
          <w:lang w:eastAsia="pl-PL"/>
        </w:rPr>
      </w:pPr>
    </w:p>
    <w:p w14:paraId="3DE700E9" w14:textId="77777777" w:rsidR="00D04ADE" w:rsidRDefault="00D04ADE" w:rsidP="00D04ADE">
      <w:pPr>
        <w:spacing w:after="0"/>
        <w:rPr>
          <w:rFonts w:cstheme="minorHAnsi"/>
          <w:lang w:eastAsia="pl-PL"/>
        </w:rPr>
      </w:pPr>
    </w:p>
    <w:p w14:paraId="621AAED4" w14:textId="77777777" w:rsidR="00D04ADE" w:rsidRDefault="00D04ADE" w:rsidP="00D04ADE">
      <w:pPr>
        <w:rPr>
          <w:rFonts w:cstheme="minorHAnsi"/>
          <w:b/>
          <w:bCs/>
        </w:rPr>
      </w:pPr>
      <w:r>
        <w:rPr>
          <w:rFonts w:cstheme="minorHAnsi"/>
          <w:b/>
          <w:szCs w:val="24"/>
        </w:rPr>
        <w:t>Uniwersytetem im. Adama Mickiewicza w Poznaniu</w:t>
      </w:r>
      <w:r>
        <w:rPr>
          <w:rFonts w:cstheme="minorHAnsi"/>
          <w:szCs w:val="24"/>
        </w:rPr>
        <w:t>, ul. H. Wieniawskiego 1, 61-712 Poznań, posiadającym NIP 777-00-06-350, REGON 000001293</w:t>
      </w:r>
      <w:r>
        <w:rPr>
          <w:rFonts w:cstheme="minorHAnsi"/>
        </w:rPr>
        <w:t xml:space="preserve">, </w:t>
      </w:r>
      <w:r>
        <w:rPr>
          <w:rFonts w:cstheme="minorHAnsi"/>
          <w:color w:val="000000"/>
          <w:lang w:eastAsia="pl-PL"/>
        </w:rPr>
        <w:t xml:space="preserve">zwanym w dalszej części umowy </w:t>
      </w:r>
      <w:r>
        <w:rPr>
          <w:rFonts w:cstheme="minorHAnsi"/>
          <w:b/>
          <w:color w:val="000000"/>
          <w:lang w:eastAsia="pl-PL"/>
        </w:rPr>
        <w:t>„Administratorem"</w:t>
      </w:r>
      <w:r>
        <w:rPr>
          <w:rFonts w:cstheme="minorHAnsi"/>
          <w:color w:val="000000"/>
          <w:lang w:eastAsia="pl-PL"/>
        </w:rPr>
        <w:t xml:space="preserve"> lub </w:t>
      </w:r>
      <w:r>
        <w:rPr>
          <w:rFonts w:cstheme="minorHAnsi"/>
          <w:b/>
          <w:color w:val="000000"/>
          <w:lang w:eastAsia="pl-PL"/>
        </w:rPr>
        <w:t>„Zleceniodawcą"</w:t>
      </w:r>
      <w:r>
        <w:rPr>
          <w:rFonts w:cstheme="minorHAnsi"/>
          <w:color w:val="000000"/>
          <w:lang w:eastAsia="pl-PL"/>
        </w:rPr>
        <w:t xml:space="preserve">, </w:t>
      </w:r>
      <w:r>
        <w:rPr>
          <w:rFonts w:cstheme="minorHAnsi"/>
        </w:rPr>
        <w:t>reprezentowanym przez:</w:t>
      </w:r>
    </w:p>
    <w:p w14:paraId="34B1E018" w14:textId="77777777" w:rsidR="00D04ADE" w:rsidRDefault="00D04ADE" w:rsidP="00D04ADE">
      <w:pPr>
        <w:rPr>
          <w:rFonts w:cstheme="minorHAnsi"/>
        </w:rPr>
      </w:pPr>
      <w:r>
        <w:rPr>
          <w:rFonts w:cstheme="minorHAnsi"/>
        </w:rPr>
        <w:t>……………………………………………………..</w:t>
      </w:r>
    </w:p>
    <w:p w14:paraId="26EED3D5" w14:textId="77777777" w:rsidR="00D04ADE" w:rsidRDefault="00D04ADE" w:rsidP="00D04ADE">
      <w:pPr>
        <w:rPr>
          <w:rFonts w:cstheme="minorHAnsi"/>
        </w:rPr>
      </w:pPr>
      <w:r>
        <w:rPr>
          <w:rFonts w:cstheme="minorHAnsi"/>
          <w:color w:val="000000"/>
          <w:lang w:eastAsia="pl-PL"/>
        </w:rPr>
        <w:t>a:</w:t>
      </w:r>
    </w:p>
    <w:p w14:paraId="3341676C" w14:textId="77777777" w:rsidR="00D04ADE" w:rsidRDefault="00D04ADE" w:rsidP="00D04ADE">
      <w:pPr>
        <w:spacing w:before="140" w:after="0"/>
        <w:rPr>
          <w:rFonts w:cstheme="minorHAnsi"/>
          <w:lang w:eastAsia="pl-PL"/>
        </w:rPr>
      </w:pPr>
      <w:r>
        <w:rPr>
          <w:rFonts w:cstheme="minorHAnsi"/>
          <w:color w:val="000000"/>
          <w:lang w:eastAsia="pl-PL"/>
        </w:rPr>
        <w:t xml:space="preserve"> …………………………………………………………………………………..zwanym/ą w dalszej części niniejszej umowy „</w:t>
      </w:r>
      <w:r>
        <w:rPr>
          <w:rFonts w:cstheme="minorHAnsi"/>
          <w:b/>
          <w:bCs/>
          <w:color w:val="000000"/>
          <w:lang w:eastAsia="pl-PL"/>
        </w:rPr>
        <w:t>Przetwarzającym</w:t>
      </w:r>
      <w:r>
        <w:rPr>
          <w:rFonts w:cstheme="minorHAnsi"/>
          <w:color w:val="000000"/>
          <w:lang w:eastAsia="pl-PL"/>
        </w:rPr>
        <w:t>" lub „</w:t>
      </w:r>
      <w:r>
        <w:rPr>
          <w:rFonts w:cstheme="minorHAnsi"/>
          <w:b/>
          <w:bCs/>
          <w:color w:val="000000"/>
          <w:lang w:eastAsia="pl-PL"/>
        </w:rPr>
        <w:t>Zleceniobiorcą</w:t>
      </w:r>
      <w:r>
        <w:rPr>
          <w:rFonts w:cstheme="minorHAnsi"/>
          <w:color w:val="000000"/>
          <w:lang w:eastAsia="pl-PL"/>
        </w:rPr>
        <w:t>"</w:t>
      </w:r>
      <w:r>
        <w:rPr>
          <w:rFonts w:cstheme="minorHAnsi"/>
          <w:lang w:eastAsia="pl-PL"/>
        </w:rPr>
        <w:t>, r</w:t>
      </w:r>
      <w:r>
        <w:rPr>
          <w:rFonts w:cstheme="minorHAnsi"/>
          <w:color w:val="000000"/>
          <w:lang w:eastAsia="pl-PL"/>
        </w:rPr>
        <w:t>eprezentowanym/ą przez:</w:t>
      </w:r>
    </w:p>
    <w:p w14:paraId="6F297A4A" w14:textId="77777777" w:rsidR="00D04ADE" w:rsidRDefault="00D04ADE" w:rsidP="00D04ADE">
      <w:pPr>
        <w:spacing w:after="0"/>
        <w:rPr>
          <w:rFonts w:cstheme="minorHAnsi"/>
          <w:lang w:eastAsia="pl-PL"/>
        </w:rPr>
      </w:pPr>
    </w:p>
    <w:p w14:paraId="254563D8" w14:textId="77777777" w:rsidR="00D04ADE" w:rsidRDefault="00D04ADE" w:rsidP="00D04ADE">
      <w:pPr>
        <w:spacing w:before="40" w:after="0"/>
        <w:rPr>
          <w:rFonts w:cstheme="minorHAnsi"/>
          <w:color w:val="000000"/>
          <w:lang w:eastAsia="pl-PL"/>
        </w:rPr>
      </w:pPr>
      <w:r>
        <w:rPr>
          <w:rFonts w:cstheme="minorHAnsi"/>
          <w:b/>
          <w:bCs/>
          <w:color w:val="000000"/>
          <w:lang w:eastAsia="pl-PL"/>
        </w:rPr>
        <w:t>……………………………………………………..</w:t>
      </w:r>
    </w:p>
    <w:p w14:paraId="72140BCA" w14:textId="77777777" w:rsidR="00D04ADE" w:rsidRDefault="00D04ADE" w:rsidP="00D04ADE">
      <w:pPr>
        <w:spacing w:before="40" w:after="0"/>
        <w:ind w:firstLine="708"/>
        <w:rPr>
          <w:rFonts w:cstheme="minorHAnsi"/>
          <w:lang w:eastAsia="pl-PL"/>
        </w:rPr>
      </w:pPr>
    </w:p>
    <w:p w14:paraId="061538AD" w14:textId="77777777" w:rsidR="00D04ADE" w:rsidRDefault="00D04ADE" w:rsidP="00D04ADE">
      <w:pPr>
        <w:spacing w:before="220" w:after="0"/>
        <w:rPr>
          <w:rFonts w:cstheme="minorHAnsi"/>
          <w:b/>
          <w:bCs/>
          <w:color w:val="000000"/>
          <w:lang w:eastAsia="pl-PL"/>
        </w:rPr>
      </w:pPr>
      <w:r>
        <w:rPr>
          <w:rFonts w:cstheme="minorHAnsi"/>
          <w:b/>
          <w:bCs/>
          <w:color w:val="000000"/>
          <w:lang w:eastAsia="pl-PL"/>
        </w:rPr>
        <w:t xml:space="preserve">Administrator </w:t>
      </w:r>
      <w:r>
        <w:rPr>
          <w:rFonts w:cstheme="minorHAnsi"/>
          <w:color w:val="000000"/>
          <w:lang w:eastAsia="pl-PL"/>
        </w:rPr>
        <w:t xml:space="preserve">i </w:t>
      </w:r>
      <w:r>
        <w:rPr>
          <w:rFonts w:cstheme="minorHAnsi"/>
          <w:b/>
          <w:bCs/>
          <w:color w:val="000000"/>
          <w:lang w:eastAsia="pl-PL"/>
        </w:rPr>
        <w:t xml:space="preserve">Przetwarzający </w:t>
      </w:r>
      <w:r>
        <w:rPr>
          <w:rFonts w:cstheme="minorHAnsi"/>
          <w:color w:val="000000"/>
          <w:lang w:eastAsia="pl-PL"/>
        </w:rPr>
        <w:t>wspólnie zwani również "</w:t>
      </w:r>
      <w:r>
        <w:rPr>
          <w:rFonts w:cstheme="minorHAnsi"/>
          <w:b/>
          <w:bCs/>
          <w:color w:val="000000"/>
          <w:lang w:eastAsia="pl-PL"/>
        </w:rPr>
        <w:t>Stronam</w:t>
      </w:r>
      <w:r>
        <w:rPr>
          <w:rFonts w:cstheme="minorHAnsi"/>
          <w:color w:val="000000"/>
          <w:lang w:eastAsia="pl-PL"/>
        </w:rPr>
        <w:t xml:space="preserve">i", a każdy z osobna </w:t>
      </w:r>
      <w:r>
        <w:rPr>
          <w:rFonts w:cstheme="minorHAnsi"/>
          <w:b/>
          <w:bCs/>
          <w:color w:val="000000"/>
          <w:lang w:eastAsia="pl-PL"/>
        </w:rPr>
        <w:t>„Stroną".</w:t>
      </w:r>
    </w:p>
    <w:p w14:paraId="772BF4B9" w14:textId="77777777" w:rsidR="00D04ADE" w:rsidRDefault="00D04ADE" w:rsidP="00D04ADE">
      <w:pPr>
        <w:spacing w:after="0"/>
        <w:rPr>
          <w:rFonts w:cstheme="minorHAnsi"/>
        </w:rPr>
      </w:pPr>
      <w:r>
        <w:rPr>
          <w:rFonts w:cstheme="minorHAnsi"/>
        </w:rPr>
        <w:t xml:space="preserve">Zważywszy, że: </w:t>
      </w:r>
    </w:p>
    <w:p w14:paraId="6C586008" w14:textId="77777777" w:rsidR="00D04ADE" w:rsidRDefault="00D04ADE" w:rsidP="00D04ADE">
      <w:pPr>
        <w:numPr>
          <w:ilvl w:val="0"/>
          <w:numId w:val="20"/>
        </w:numPr>
        <w:spacing w:after="0" w:line="256" w:lineRule="auto"/>
        <w:contextualSpacing/>
        <w:jc w:val="both"/>
        <w:rPr>
          <w:rFonts w:ascii="Calibri" w:hAnsi="Calibri" w:cs="Calibri"/>
          <w:i/>
          <w:sz w:val="24"/>
          <w:szCs w:val="20"/>
        </w:rPr>
      </w:pPr>
      <w:r>
        <w:rPr>
          <w:rFonts w:ascii="Calibri" w:hAnsi="Calibri" w:cs="Calibri"/>
        </w:rPr>
        <w:t>Zleceniobiorca zawarł ze Zleceniodawcą umowę, której przedmiotem jest odpłatne świadczenie na rzecz Zleceniodawcy usług z zakresu: …………………………………………..(„Umowa Główna”),</w:t>
      </w:r>
    </w:p>
    <w:p w14:paraId="1568F271" w14:textId="77777777" w:rsidR="00D04ADE" w:rsidRDefault="00D04ADE" w:rsidP="00D04ADE">
      <w:pPr>
        <w:numPr>
          <w:ilvl w:val="0"/>
          <w:numId w:val="20"/>
        </w:numPr>
        <w:spacing w:after="0" w:line="256" w:lineRule="auto"/>
        <w:contextualSpacing/>
        <w:jc w:val="both"/>
        <w:rPr>
          <w:rFonts w:ascii="Calibri" w:hAnsi="Calibri" w:cs="Calibri"/>
          <w:i/>
        </w:rPr>
      </w:pPr>
      <w:r>
        <w:rPr>
          <w:rFonts w:ascii="Calibri" w:hAnsi="Calibri" w:cs="Calibri"/>
        </w:rPr>
        <w:t>Zleceniobiorca w ramach świadczonych usług będzie miał dostęp do danych osobowych Zleceniodawcy.</w:t>
      </w:r>
    </w:p>
    <w:p w14:paraId="7629A34D" w14:textId="77777777" w:rsidR="00D04ADE" w:rsidRDefault="00D04ADE" w:rsidP="00D04ADE">
      <w:pPr>
        <w:spacing w:line="256" w:lineRule="auto"/>
        <w:rPr>
          <w:rFonts w:cstheme="minorHAnsi"/>
          <w:b/>
          <w:bCs/>
          <w:color w:val="FF0000"/>
          <w:lang w:eastAsia="pl-PL"/>
        </w:rPr>
      </w:pPr>
      <w:bookmarkStart w:id="3" w:name="_Hlk114746299"/>
      <w:r>
        <w:rPr>
          <w:rFonts w:cstheme="minorHAnsi"/>
          <w:color w:val="000000"/>
          <w:lang w:eastAsia="pl-PL"/>
        </w:rPr>
        <w:t xml:space="preserve">Działając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zwanego </w:t>
      </w:r>
      <w:r>
        <w:rPr>
          <w:rFonts w:cstheme="minorHAnsi"/>
          <w:b/>
          <w:color w:val="000000"/>
          <w:lang w:eastAsia="pl-PL"/>
        </w:rPr>
        <w:t>„Rozporządzeniem",</w:t>
      </w:r>
      <w:r>
        <w:rPr>
          <w:rFonts w:cstheme="minorHAnsi"/>
          <w:color w:val="000000"/>
          <w:lang w:eastAsia="pl-PL"/>
        </w:rPr>
        <w:t xml:space="preserve"> ustanawiającego przepisy o ochronie osób fizycznych w związku z przetwarzaniem danych osobowych i przepisy o swobodnym przepływie danych osobowych oraz ustawy </w:t>
      </w:r>
      <w:r>
        <w:rPr>
          <w:rFonts w:cstheme="minorHAnsi"/>
          <w:lang w:eastAsia="pl-PL"/>
        </w:rPr>
        <w:t xml:space="preserve">z dnia 10 maja 2018 r. o ochronie danych osobowych (Dz. U. 2018, poz. 1000), dalej zwaną </w:t>
      </w:r>
      <w:r>
        <w:rPr>
          <w:rFonts w:cstheme="minorHAnsi"/>
          <w:b/>
          <w:lang w:eastAsia="pl-PL"/>
        </w:rPr>
        <w:t>Ustawą</w:t>
      </w:r>
      <w:r>
        <w:rPr>
          <w:rFonts w:cstheme="minorHAnsi"/>
          <w:lang w:eastAsia="pl-PL"/>
        </w:rPr>
        <w:t>, obie Strony celem realizacji umowy z dnia</w:t>
      </w:r>
      <w:r>
        <w:rPr>
          <w:rFonts w:cstheme="minorHAnsi"/>
          <w:b/>
          <w:lang w:eastAsia="pl-PL"/>
        </w:rPr>
        <w:t xml:space="preserve"> ……………………</w:t>
      </w:r>
      <w:r>
        <w:rPr>
          <w:rFonts w:cstheme="minorHAnsi"/>
          <w:lang w:eastAsia="pl-PL"/>
        </w:rPr>
        <w:t xml:space="preserve"> łączącej </w:t>
      </w:r>
      <w:r>
        <w:rPr>
          <w:rFonts w:cstheme="minorHAnsi"/>
          <w:b/>
          <w:lang w:eastAsia="pl-PL"/>
        </w:rPr>
        <w:t xml:space="preserve">Strony, </w:t>
      </w:r>
      <w:r>
        <w:rPr>
          <w:rFonts w:cstheme="minorHAnsi"/>
          <w:lang w:eastAsia="pl-PL"/>
        </w:rPr>
        <w:t xml:space="preserve">zwanej dalej </w:t>
      </w:r>
      <w:r>
        <w:rPr>
          <w:rFonts w:cstheme="minorHAnsi"/>
          <w:b/>
          <w:bCs/>
          <w:lang w:eastAsia="pl-PL"/>
        </w:rPr>
        <w:t xml:space="preserve">„Umową Główną", </w:t>
      </w:r>
      <w:r>
        <w:rPr>
          <w:rFonts w:cstheme="minorHAnsi"/>
          <w:lang w:eastAsia="pl-PL"/>
        </w:rPr>
        <w:t>zawierają niniejszą umowę powierzenia przetwarzania danych osobowych, zwaną dalej</w:t>
      </w:r>
      <w:r>
        <w:rPr>
          <w:rFonts w:cstheme="minorHAnsi"/>
          <w:b/>
          <w:bCs/>
          <w:lang w:eastAsia="pl-PL"/>
        </w:rPr>
        <w:t xml:space="preserve"> Umową.</w:t>
      </w:r>
      <w:bookmarkEnd w:id="3"/>
    </w:p>
    <w:p w14:paraId="366AC167" w14:textId="77777777" w:rsidR="00D04ADE" w:rsidRDefault="00D04ADE" w:rsidP="00D04ADE">
      <w:pPr>
        <w:spacing w:before="260" w:after="0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hAnsi="Calibri" w:cs="Calibri"/>
          <w:color w:val="000000"/>
          <w:lang w:eastAsia="pl-PL"/>
        </w:rPr>
        <w:t xml:space="preserve"> </w:t>
      </w:r>
    </w:p>
    <w:p w14:paraId="388A4CC8" w14:textId="77777777" w:rsidR="00D04ADE" w:rsidRDefault="00D04ADE" w:rsidP="00D04ADE">
      <w:pPr>
        <w:spacing w:after="0"/>
        <w:jc w:val="center"/>
        <w:rPr>
          <w:rFonts w:cstheme="minorHAnsi"/>
          <w:lang w:eastAsia="pl-PL"/>
        </w:rPr>
      </w:pPr>
      <w:r>
        <w:rPr>
          <w:rFonts w:cstheme="minorHAnsi"/>
          <w:b/>
          <w:bCs/>
          <w:color w:val="000000"/>
          <w:lang w:eastAsia="pl-PL"/>
        </w:rPr>
        <w:t>§ 1</w:t>
      </w:r>
    </w:p>
    <w:p w14:paraId="2CB06F9F" w14:textId="77777777" w:rsidR="00D04ADE" w:rsidRDefault="00D04ADE" w:rsidP="00D04ADE">
      <w:pPr>
        <w:spacing w:after="0"/>
        <w:jc w:val="center"/>
        <w:rPr>
          <w:rFonts w:cstheme="minorHAnsi"/>
          <w:b/>
          <w:bCs/>
          <w:color w:val="000000"/>
          <w:lang w:eastAsia="pl-PL"/>
        </w:rPr>
      </w:pPr>
      <w:r>
        <w:rPr>
          <w:rFonts w:cstheme="minorHAnsi"/>
          <w:b/>
          <w:bCs/>
          <w:color w:val="000000"/>
          <w:lang w:eastAsia="pl-PL"/>
        </w:rPr>
        <w:t>Powierzenie przetwarzania danych osobowych</w:t>
      </w:r>
    </w:p>
    <w:p w14:paraId="07B6EDDF" w14:textId="77777777" w:rsidR="00D04ADE" w:rsidRDefault="00D04ADE" w:rsidP="00D04ADE">
      <w:pPr>
        <w:pStyle w:val="Akapitzlist"/>
        <w:numPr>
          <w:ilvl w:val="0"/>
          <w:numId w:val="21"/>
        </w:numPr>
        <w:spacing w:before="120" w:after="120"/>
        <w:ind w:left="0" w:hanging="278"/>
        <w:jc w:val="both"/>
        <w:rPr>
          <w:rFonts w:asciiTheme="minorHAnsi" w:hAnsiTheme="minorHAnsi" w:cstheme="minorHAnsi"/>
          <w:color w:val="000000"/>
          <w:lang w:eastAsia="pl-PL"/>
        </w:rPr>
      </w:pPr>
      <w:r>
        <w:rPr>
          <w:rFonts w:asciiTheme="minorHAnsi" w:hAnsiTheme="minorHAnsi" w:cstheme="minorHAnsi"/>
          <w:color w:val="000000"/>
          <w:lang w:eastAsia="pl-PL"/>
        </w:rPr>
        <w:t>Umowa Powierzenia jest Umową powierzenia przetwarzania danych osobowych w rozumieniu art. 28 ust. 3 Rozporządzenia.</w:t>
      </w:r>
    </w:p>
    <w:p w14:paraId="0FD045F4" w14:textId="77777777" w:rsidR="00D04ADE" w:rsidRDefault="00D04ADE" w:rsidP="00D04ADE">
      <w:pPr>
        <w:ind w:hanging="278"/>
        <w:rPr>
          <w:rFonts w:cstheme="minorHAnsi"/>
          <w:lang w:eastAsia="pl-PL"/>
        </w:rPr>
      </w:pPr>
      <w:r>
        <w:rPr>
          <w:rFonts w:cstheme="minorHAnsi"/>
          <w:color w:val="000000"/>
          <w:lang w:eastAsia="pl-PL"/>
        </w:rPr>
        <w:t xml:space="preserve">2.  </w:t>
      </w:r>
      <w:r>
        <w:rPr>
          <w:rFonts w:cstheme="minorHAnsi"/>
          <w:b/>
          <w:color w:val="000000"/>
          <w:lang w:eastAsia="pl-PL"/>
        </w:rPr>
        <w:t>Zleceniodawca</w:t>
      </w:r>
      <w:r>
        <w:rPr>
          <w:rFonts w:cstheme="minorHAnsi"/>
          <w:color w:val="000000"/>
          <w:lang w:eastAsia="pl-PL"/>
        </w:rPr>
        <w:t xml:space="preserve"> oświadcza, że jest </w:t>
      </w:r>
      <w:r>
        <w:rPr>
          <w:rFonts w:cstheme="minorHAnsi"/>
          <w:b/>
          <w:color w:val="000000"/>
          <w:lang w:eastAsia="pl-PL"/>
        </w:rPr>
        <w:t>Administratorem</w:t>
      </w:r>
      <w:r>
        <w:rPr>
          <w:rFonts w:cstheme="minorHAnsi"/>
          <w:color w:val="000000"/>
          <w:lang w:eastAsia="pl-PL"/>
        </w:rPr>
        <w:t xml:space="preserve"> danych, które powierza </w:t>
      </w:r>
      <w:r>
        <w:rPr>
          <w:rFonts w:cstheme="minorHAnsi"/>
          <w:b/>
          <w:color w:val="000000"/>
          <w:lang w:eastAsia="pl-PL"/>
        </w:rPr>
        <w:t>Przetwarzającemu</w:t>
      </w:r>
      <w:r>
        <w:rPr>
          <w:rFonts w:cstheme="minorHAnsi"/>
          <w:color w:val="000000"/>
          <w:lang w:eastAsia="pl-PL"/>
        </w:rPr>
        <w:t xml:space="preserve"> do przetwarzania.</w:t>
      </w:r>
    </w:p>
    <w:p w14:paraId="44184F1F" w14:textId="77777777" w:rsidR="00D04ADE" w:rsidRDefault="00D04ADE" w:rsidP="00D04ADE">
      <w:pPr>
        <w:ind w:hanging="278"/>
        <w:rPr>
          <w:rFonts w:cstheme="minorHAnsi"/>
          <w:color w:val="000000"/>
          <w:lang w:eastAsia="pl-PL"/>
        </w:rPr>
      </w:pPr>
      <w:r>
        <w:rPr>
          <w:rFonts w:cstheme="minorHAnsi"/>
          <w:color w:val="000000"/>
          <w:lang w:eastAsia="pl-PL"/>
        </w:rPr>
        <w:t xml:space="preserve">3.  </w:t>
      </w:r>
      <w:r>
        <w:rPr>
          <w:rFonts w:cstheme="minorHAnsi"/>
          <w:b/>
          <w:color w:val="000000"/>
          <w:lang w:eastAsia="pl-PL"/>
        </w:rPr>
        <w:t>Administrator</w:t>
      </w:r>
      <w:r>
        <w:rPr>
          <w:rFonts w:cstheme="minorHAnsi"/>
          <w:color w:val="000000"/>
          <w:lang w:eastAsia="pl-PL"/>
        </w:rPr>
        <w:t xml:space="preserve"> powierza </w:t>
      </w:r>
      <w:r>
        <w:rPr>
          <w:rFonts w:cstheme="minorHAnsi"/>
          <w:b/>
          <w:color w:val="000000"/>
          <w:lang w:eastAsia="pl-PL"/>
        </w:rPr>
        <w:t>Przetwarzającemu</w:t>
      </w:r>
      <w:r>
        <w:rPr>
          <w:rFonts w:cstheme="minorHAnsi"/>
          <w:color w:val="000000"/>
          <w:lang w:eastAsia="pl-PL"/>
        </w:rPr>
        <w:t xml:space="preserve"> dane osobowe do przetwarzania, na zasadach i w celu określonym w </w:t>
      </w:r>
      <w:r>
        <w:rPr>
          <w:rFonts w:cstheme="minorHAnsi"/>
          <w:b/>
          <w:color w:val="000000"/>
          <w:lang w:eastAsia="pl-PL"/>
        </w:rPr>
        <w:t>Umowie</w:t>
      </w:r>
      <w:r>
        <w:rPr>
          <w:rFonts w:cstheme="minorHAnsi"/>
          <w:color w:val="000000"/>
          <w:lang w:eastAsia="pl-PL"/>
        </w:rPr>
        <w:t xml:space="preserve"> oraz niniejszej Umowie powierzenia.</w:t>
      </w:r>
    </w:p>
    <w:p w14:paraId="73A03BEA" w14:textId="77777777" w:rsidR="00D04ADE" w:rsidRDefault="00D04ADE" w:rsidP="00D04ADE">
      <w:pPr>
        <w:spacing w:after="0"/>
        <w:ind w:hanging="280"/>
        <w:jc w:val="center"/>
        <w:rPr>
          <w:rFonts w:cstheme="minorHAnsi"/>
          <w:lang w:eastAsia="pl-PL"/>
        </w:rPr>
      </w:pPr>
    </w:p>
    <w:p w14:paraId="6527702C" w14:textId="77777777" w:rsidR="00D04ADE" w:rsidRDefault="00D04ADE" w:rsidP="00D04ADE">
      <w:pPr>
        <w:spacing w:after="0"/>
        <w:jc w:val="center"/>
        <w:rPr>
          <w:rFonts w:cstheme="minorHAnsi"/>
          <w:lang w:eastAsia="pl-PL"/>
        </w:rPr>
      </w:pPr>
      <w:r>
        <w:rPr>
          <w:rFonts w:cstheme="minorHAnsi"/>
          <w:b/>
          <w:bCs/>
          <w:color w:val="000000"/>
          <w:lang w:eastAsia="pl-PL"/>
        </w:rPr>
        <w:t>§ 2</w:t>
      </w:r>
    </w:p>
    <w:p w14:paraId="3507450A" w14:textId="77777777" w:rsidR="00D04ADE" w:rsidRDefault="00D04ADE" w:rsidP="00D04ADE">
      <w:pPr>
        <w:spacing w:after="0"/>
        <w:jc w:val="center"/>
        <w:rPr>
          <w:rFonts w:cstheme="minorHAnsi"/>
          <w:b/>
          <w:bCs/>
          <w:color w:val="000000"/>
          <w:lang w:eastAsia="pl-PL"/>
        </w:rPr>
      </w:pPr>
      <w:r>
        <w:rPr>
          <w:rFonts w:cstheme="minorHAnsi"/>
          <w:b/>
          <w:bCs/>
          <w:color w:val="000000"/>
          <w:lang w:eastAsia="pl-PL"/>
        </w:rPr>
        <w:t>Oświadczenia i zobowiązania Przetwarzającego</w:t>
      </w:r>
    </w:p>
    <w:p w14:paraId="72F0708A" w14:textId="77777777" w:rsidR="00D04ADE" w:rsidRDefault="00D04ADE" w:rsidP="00D04ADE">
      <w:pPr>
        <w:ind w:hanging="280"/>
        <w:rPr>
          <w:rFonts w:cstheme="minorHAnsi"/>
          <w:lang w:eastAsia="pl-PL"/>
        </w:rPr>
      </w:pPr>
      <w:r>
        <w:rPr>
          <w:rFonts w:cstheme="minorHAnsi"/>
          <w:bCs/>
          <w:color w:val="000000"/>
          <w:lang w:eastAsia="pl-PL"/>
        </w:rPr>
        <w:lastRenderedPageBreak/>
        <w:t>1.  </w:t>
      </w:r>
      <w:r>
        <w:rPr>
          <w:rFonts w:cstheme="minorHAnsi"/>
          <w:b/>
          <w:color w:val="000000"/>
          <w:lang w:eastAsia="pl-PL"/>
        </w:rPr>
        <w:t>Przetwarzający</w:t>
      </w:r>
      <w:r>
        <w:rPr>
          <w:rFonts w:cstheme="minorHAnsi"/>
          <w:color w:val="000000"/>
          <w:lang w:eastAsia="pl-PL"/>
        </w:rPr>
        <w:t xml:space="preserve"> zobowiązuje się przetwarzać powierzone mu dane osobowe zgodnie z niniejszą Umową Powierzenia, </w:t>
      </w:r>
      <w:r>
        <w:rPr>
          <w:rFonts w:cstheme="minorHAnsi"/>
          <w:b/>
          <w:color w:val="000000"/>
          <w:lang w:eastAsia="pl-PL"/>
        </w:rPr>
        <w:t>Rozporządzeniem</w:t>
      </w:r>
      <w:r>
        <w:rPr>
          <w:rFonts w:cstheme="minorHAnsi"/>
          <w:color w:val="000000"/>
          <w:lang w:eastAsia="pl-PL"/>
        </w:rPr>
        <w:t xml:space="preserve"> oraz z innymi przepisami prawa powszechnie obowiązującego, które chronią prawa osób, których dane dotyczą. </w:t>
      </w:r>
    </w:p>
    <w:p w14:paraId="0D1A4B28" w14:textId="77777777" w:rsidR="00D04ADE" w:rsidRDefault="00D04ADE" w:rsidP="00D04ADE">
      <w:pPr>
        <w:ind w:hanging="280"/>
        <w:rPr>
          <w:rFonts w:cstheme="minorHAnsi"/>
          <w:lang w:eastAsia="pl-PL"/>
        </w:rPr>
      </w:pPr>
      <w:r>
        <w:rPr>
          <w:rFonts w:cstheme="minorHAnsi"/>
          <w:color w:val="000000"/>
          <w:lang w:eastAsia="pl-PL"/>
        </w:rPr>
        <w:t>2.  </w:t>
      </w:r>
      <w:r>
        <w:rPr>
          <w:rFonts w:cstheme="minorHAnsi"/>
          <w:b/>
          <w:color w:val="000000"/>
          <w:lang w:eastAsia="pl-PL"/>
        </w:rPr>
        <w:t>Przetwarzający</w:t>
      </w:r>
      <w:r>
        <w:rPr>
          <w:rFonts w:cstheme="minorHAnsi"/>
          <w:color w:val="000000"/>
          <w:lang w:eastAsia="pl-PL"/>
        </w:rPr>
        <w:t xml:space="preserve"> jest zobowiązany zorganizować i utrzymywać środki bezpieczeństwa i sposoby postępowania, jakie w praktyce będą możliwe dla zapewnienia bezpiecznego przechowywania danych otrzymanych od </w:t>
      </w:r>
      <w:r>
        <w:rPr>
          <w:rFonts w:cstheme="minorHAnsi"/>
          <w:b/>
          <w:color w:val="000000"/>
          <w:lang w:eastAsia="pl-PL"/>
        </w:rPr>
        <w:t>Administratora</w:t>
      </w:r>
      <w:r>
        <w:rPr>
          <w:rFonts w:cstheme="minorHAnsi"/>
          <w:color w:val="000000"/>
          <w:lang w:eastAsia="pl-PL"/>
        </w:rPr>
        <w:t>, a także dołoży wszelkich starań by zapobiec jakiemukolwiek nieautoryzowanemu wykorzystaniu, ujawnieniu, czy dostępowi do tych danych ze strony osób nie posiadających w tym zakresie stosownego upoważnienia lub uprawnienia do przetwarzania danych osobowych.</w:t>
      </w:r>
    </w:p>
    <w:p w14:paraId="44C1FC19" w14:textId="77777777" w:rsidR="00D04ADE" w:rsidRDefault="00D04ADE" w:rsidP="00D04ADE">
      <w:pPr>
        <w:ind w:hanging="280"/>
        <w:rPr>
          <w:rFonts w:cstheme="minorHAnsi"/>
          <w:color w:val="000000"/>
          <w:lang w:eastAsia="pl-PL"/>
        </w:rPr>
      </w:pPr>
      <w:r>
        <w:rPr>
          <w:rFonts w:cstheme="minorHAnsi"/>
          <w:color w:val="000000"/>
          <w:lang w:eastAsia="pl-PL"/>
        </w:rPr>
        <w:t xml:space="preserve">3. </w:t>
      </w:r>
      <w:r>
        <w:rPr>
          <w:rFonts w:cstheme="minorHAnsi"/>
          <w:b/>
          <w:color w:val="000000"/>
          <w:lang w:eastAsia="pl-PL"/>
        </w:rPr>
        <w:t>Przetwarzający</w:t>
      </w:r>
      <w:r>
        <w:rPr>
          <w:rFonts w:cstheme="minorHAnsi"/>
          <w:color w:val="000000"/>
          <w:lang w:eastAsia="pl-PL"/>
        </w:rPr>
        <w:t xml:space="preserve"> oświadcza że:</w:t>
      </w:r>
    </w:p>
    <w:p w14:paraId="60F11842" w14:textId="77777777" w:rsidR="00D04ADE" w:rsidRDefault="00D04ADE" w:rsidP="00D04ADE">
      <w:pPr>
        <w:pStyle w:val="Akapitzlist"/>
        <w:numPr>
          <w:ilvl w:val="0"/>
          <w:numId w:val="22"/>
        </w:numPr>
        <w:spacing w:before="120" w:after="120"/>
        <w:jc w:val="both"/>
        <w:rPr>
          <w:rFonts w:asciiTheme="minorHAnsi" w:hAnsiTheme="minorHAnsi" w:cstheme="minorHAnsi"/>
          <w:color w:val="000000"/>
          <w:lang w:eastAsia="pl-PL"/>
        </w:rPr>
      </w:pPr>
      <w:r>
        <w:rPr>
          <w:rFonts w:asciiTheme="minorHAnsi" w:hAnsiTheme="minorHAnsi" w:cstheme="minorHAnsi"/>
          <w:color w:val="000000"/>
          <w:lang w:eastAsia="pl-PL"/>
        </w:rPr>
        <w:t>posiada wiedzę fachową z zakresu ochrony danych osobowych;</w:t>
      </w:r>
    </w:p>
    <w:p w14:paraId="1C3C7944" w14:textId="77777777" w:rsidR="00D04ADE" w:rsidRDefault="00D04ADE" w:rsidP="00D04ADE">
      <w:pPr>
        <w:pStyle w:val="Akapitzlist"/>
        <w:numPr>
          <w:ilvl w:val="0"/>
          <w:numId w:val="22"/>
        </w:numPr>
        <w:spacing w:before="120" w:after="120"/>
        <w:jc w:val="both"/>
        <w:rPr>
          <w:rFonts w:asciiTheme="minorHAnsi" w:hAnsiTheme="minorHAnsi" w:cstheme="minorHAnsi"/>
          <w:color w:val="000000"/>
          <w:lang w:eastAsia="pl-PL"/>
        </w:rPr>
      </w:pPr>
      <w:r>
        <w:rPr>
          <w:rFonts w:asciiTheme="minorHAnsi" w:hAnsiTheme="minorHAnsi" w:cstheme="minorHAnsi"/>
          <w:color w:val="000000"/>
          <w:lang w:eastAsia="pl-PL"/>
        </w:rPr>
        <w:t xml:space="preserve">posiada zasoby umożliwiające wdrożenie środków bezpieczeństwa danych osobowych zgodnie z przepisami </w:t>
      </w:r>
      <w:r>
        <w:rPr>
          <w:rFonts w:asciiTheme="minorHAnsi" w:hAnsiTheme="minorHAnsi" w:cstheme="minorHAnsi"/>
          <w:b/>
          <w:color w:val="000000"/>
          <w:lang w:eastAsia="pl-PL"/>
        </w:rPr>
        <w:t>Rozporządzenia</w:t>
      </w:r>
      <w:r>
        <w:rPr>
          <w:rFonts w:asciiTheme="minorHAnsi" w:hAnsiTheme="minorHAnsi" w:cstheme="minorHAnsi"/>
          <w:color w:val="000000"/>
          <w:lang w:eastAsia="pl-PL"/>
        </w:rPr>
        <w:t>;</w:t>
      </w:r>
    </w:p>
    <w:p w14:paraId="5704DEA6" w14:textId="77777777" w:rsidR="00D04ADE" w:rsidRDefault="00D04ADE" w:rsidP="00D04ADE">
      <w:pPr>
        <w:pStyle w:val="Akapitzlist"/>
        <w:numPr>
          <w:ilvl w:val="0"/>
          <w:numId w:val="22"/>
        </w:numPr>
        <w:spacing w:before="120" w:after="120"/>
        <w:jc w:val="both"/>
        <w:rPr>
          <w:rFonts w:asciiTheme="minorHAnsi" w:hAnsiTheme="minorHAnsi" w:cstheme="minorHAnsi"/>
          <w:color w:val="000000"/>
          <w:lang w:eastAsia="pl-PL"/>
        </w:rPr>
      </w:pPr>
      <w:r>
        <w:rPr>
          <w:rFonts w:asciiTheme="minorHAnsi" w:hAnsiTheme="minorHAnsi" w:cstheme="minorHAnsi"/>
        </w:rPr>
        <w:t>zastosowane do przetwarzania powierzonych danych systemy informatyczne spełniają wymogi aktualnie obowiązujących przepisów prawa;</w:t>
      </w:r>
    </w:p>
    <w:p w14:paraId="70DE61F0" w14:textId="77777777" w:rsidR="00D04ADE" w:rsidRDefault="00D04ADE" w:rsidP="00D04ADE">
      <w:pPr>
        <w:pStyle w:val="Akapitzlist"/>
        <w:numPr>
          <w:ilvl w:val="0"/>
          <w:numId w:val="22"/>
        </w:numPr>
        <w:spacing w:before="120" w:after="120"/>
        <w:jc w:val="both"/>
        <w:rPr>
          <w:rFonts w:asciiTheme="minorHAnsi" w:hAnsiTheme="minorHAnsi" w:cstheme="minorHAnsi"/>
          <w:color w:val="000000"/>
          <w:lang w:eastAsia="pl-PL"/>
        </w:rPr>
      </w:pPr>
      <w:r>
        <w:rPr>
          <w:rFonts w:asciiTheme="minorHAnsi" w:hAnsiTheme="minorHAnsi" w:cstheme="minorHAnsi"/>
          <w:color w:val="000000"/>
          <w:lang w:eastAsia="pl-PL"/>
        </w:rPr>
        <w:t xml:space="preserve">są mu znane przepisy </w:t>
      </w:r>
      <w:r>
        <w:rPr>
          <w:rFonts w:asciiTheme="minorHAnsi" w:hAnsiTheme="minorHAnsi" w:cstheme="minorHAnsi"/>
          <w:b/>
          <w:color w:val="000000"/>
          <w:lang w:eastAsia="pl-PL"/>
        </w:rPr>
        <w:t>Rozporządzenia</w:t>
      </w:r>
      <w:r>
        <w:rPr>
          <w:rFonts w:asciiTheme="minorHAnsi" w:hAnsiTheme="minorHAnsi" w:cstheme="minorHAnsi"/>
          <w:color w:val="000000"/>
          <w:lang w:eastAsia="pl-PL"/>
        </w:rPr>
        <w:t xml:space="preserve"> oraz inne przepisy prawa powszechnie obowiązującego, które chronią prawa osób, których dane dotyczą i będzie się do nich stosował podczas przetwarzania danych osobowych powierzonych mu przez </w:t>
      </w:r>
      <w:r>
        <w:rPr>
          <w:rFonts w:asciiTheme="minorHAnsi" w:hAnsiTheme="minorHAnsi" w:cstheme="minorHAnsi"/>
          <w:b/>
          <w:color w:val="000000"/>
          <w:lang w:eastAsia="pl-PL"/>
        </w:rPr>
        <w:t>Administratora</w:t>
      </w:r>
      <w:r>
        <w:rPr>
          <w:rFonts w:asciiTheme="minorHAnsi" w:hAnsiTheme="minorHAnsi" w:cstheme="minorHAnsi"/>
          <w:color w:val="000000"/>
          <w:lang w:eastAsia="pl-PL"/>
        </w:rPr>
        <w:t>.</w:t>
      </w:r>
    </w:p>
    <w:p w14:paraId="1E603A03" w14:textId="77777777" w:rsidR="00D04ADE" w:rsidRDefault="00D04ADE" w:rsidP="00D04ADE">
      <w:pPr>
        <w:pStyle w:val="Akapitzlist"/>
        <w:numPr>
          <w:ilvl w:val="0"/>
          <w:numId w:val="23"/>
        </w:numPr>
        <w:spacing w:before="120" w:after="120"/>
        <w:ind w:left="0" w:hanging="284"/>
        <w:jc w:val="both"/>
        <w:rPr>
          <w:rFonts w:asciiTheme="minorHAnsi" w:hAnsiTheme="minorHAnsi" w:cstheme="minorHAnsi"/>
          <w:color w:val="000000"/>
          <w:lang w:eastAsia="pl-PL"/>
        </w:rPr>
      </w:pPr>
      <w:r>
        <w:rPr>
          <w:rFonts w:asciiTheme="minorHAnsi" w:hAnsiTheme="minorHAnsi" w:cstheme="minorHAnsi"/>
          <w:b/>
          <w:color w:val="000000"/>
          <w:lang w:eastAsia="pl-PL"/>
        </w:rPr>
        <w:t>Przetwarzający</w:t>
      </w:r>
      <w:r>
        <w:rPr>
          <w:rFonts w:asciiTheme="minorHAnsi" w:hAnsiTheme="minorHAnsi" w:cstheme="minorHAnsi"/>
          <w:color w:val="000000"/>
          <w:lang w:eastAsia="pl-PL"/>
        </w:rPr>
        <w:t xml:space="preserve"> zobowiązuje się dołożyć należytej staranności przy przetwarzaniu powierzonych na podstawie Umowy danych osobowych.</w:t>
      </w:r>
    </w:p>
    <w:p w14:paraId="6C9E4873" w14:textId="77777777" w:rsidR="00D04ADE" w:rsidRDefault="00D04ADE" w:rsidP="00D04ADE">
      <w:pPr>
        <w:ind w:hanging="280"/>
        <w:rPr>
          <w:rFonts w:cstheme="minorHAnsi"/>
          <w:lang w:eastAsia="pl-PL"/>
        </w:rPr>
      </w:pPr>
      <w:r>
        <w:rPr>
          <w:rFonts w:cstheme="minorHAnsi"/>
          <w:lang w:eastAsia="pl-PL"/>
        </w:rPr>
        <w:t xml:space="preserve">5. </w:t>
      </w:r>
      <w:r>
        <w:rPr>
          <w:rFonts w:cstheme="minorHAnsi"/>
          <w:b/>
          <w:color w:val="000000"/>
          <w:lang w:eastAsia="pl-PL"/>
        </w:rPr>
        <w:t>Strony</w:t>
      </w:r>
      <w:r>
        <w:rPr>
          <w:rFonts w:cstheme="minorHAnsi"/>
          <w:color w:val="000000"/>
          <w:lang w:eastAsia="pl-PL"/>
        </w:rPr>
        <w:t xml:space="preserve"> ustalają, że podczas realizacji Umowy Powierzenia będą ze sobą ściśle współpracować, informując się wzajemnie o wszystkich okolicznościach mających lub mogących mieć wpływ na wykonanie Umowy Powierzenia.</w:t>
      </w:r>
    </w:p>
    <w:p w14:paraId="0F4E48EF" w14:textId="77777777" w:rsidR="00D04ADE" w:rsidRDefault="00D04ADE" w:rsidP="00D04ADE">
      <w:pPr>
        <w:spacing w:after="0"/>
        <w:ind w:left="720"/>
        <w:contextualSpacing/>
        <w:rPr>
          <w:rFonts w:ascii="Calibri" w:hAnsi="Calibri" w:cs="Calibri"/>
          <w:b/>
        </w:rPr>
      </w:pPr>
    </w:p>
    <w:p w14:paraId="4950B4B1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§ 3</w:t>
      </w:r>
    </w:p>
    <w:p w14:paraId="3830C929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Cel, zakres, miejsce, rodzaj danych, kategorii osób, charakter przetwarzania powierzonych danych osobowych</w:t>
      </w:r>
    </w:p>
    <w:p w14:paraId="42A20216" w14:textId="77777777" w:rsidR="00D04ADE" w:rsidRDefault="00D04ADE" w:rsidP="00D04ADE">
      <w:pPr>
        <w:numPr>
          <w:ilvl w:val="0"/>
          <w:numId w:val="24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Administrator</w:t>
      </w:r>
      <w:r>
        <w:rPr>
          <w:rFonts w:ascii="Calibri" w:hAnsi="Calibri" w:cs="Calibri"/>
        </w:rPr>
        <w:t xml:space="preserve"> powierza </w:t>
      </w:r>
      <w:r>
        <w:rPr>
          <w:rFonts w:ascii="Calibri" w:hAnsi="Calibri" w:cs="Calibri"/>
          <w:b/>
        </w:rPr>
        <w:t>Przetwarzającemu</w:t>
      </w:r>
      <w:r>
        <w:rPr>
          <w:rFonts w:ascii="Calibri" w:hAnsi="Calibri" w:cs="Calibri"/>
        </w:rPr>
        <w:t xml:space="preserve"> przetwarzanie danych osobowych w zakresie i celu niezbędnym do realizacji przedmiotu Umowy Głównej. </w:t>
      </w:r>
    </w:p>
    <w:p w14:paraId="5C36D7D0" w14:textId="77777777" w:rsidR="00D04ADE" w:rsidRDefault="00D04ADE" w:rsidP="00D04ADE">
      <w:pPr>
        <w:numPr>
          <w:ilvl w:val="0"/>
          <w:numId w:val="24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>Powierzenie przetwarzania danych osobowych obejmuje następujące kategorie osób, których dane dotyczą: …………………………………..</w:t>
      </w:r>
    </w:p>
    <w:p w14:paraId="3F022DE4" w14:textId="77777777" w:rsidR="00D04ADE" w:rsidRDefault="00D04ADE" w:rsidP="00D04ADE">
      <w:pPr>
        <w:numPr>
          <w:ilvl w:val="0"/>
          <w:numId w:val="24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Na wniosek osoby, której dane dotyczą, </w:t>
      </w:r>
      <w:r>
        <w:rPr>
          <w:rFonts w:ascii="Calibri" w:hAnsi="Calibri" w:cs="Calibri"/>
          <w:b/>
        </w:rPr>
        <w:t xml:space="preserve">Przetwarzający </w:t>
      </w:r>
      <w:r>
        <w:rPr>
          <w:rFonts w:ascii="Calibri" w:hAnsi="Calibri" w:cs="Calibri"/>
        </w:rPr>
        <w:t xml:space="preserve">wskaże miejsca, w których przetwarza powierzone dane. </w:t>
      </w:r>
    </w:p>
    <w:p w14:paraId="51A749CF" w14:textId="77777777" w:rsidR="00D04ADE" w:rsidRDefault="00D04ADE" w:rsidP="00D04ADE">
      <w:pPr>
        <w:numPr>
          <w:ilvl w:val="0"/>
          <w:numId w:val="24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Przetwarzający</w:t>
      </w:r>
      <w:r>
        <w:rPr>
          <w:rFonts w:ascii="Calibri" w:hAnsi="Calibri" w:cs="Calibri"/>
        </w:rPr>
        <w:t xml:space="preserve"> będzie przetwarzał dane osobowe w formie papierowej i przy wykorzystaniu systemów informatycznych. Przez przetwarzanie danych osobowych rozumie się wszelkie operacje wykonywanych na danych osobowych, takie jak:</w:t>
      </w:r>
      <w:r>
        <w:rPr>
          <w:rFonts w:ascii="Calibri" w:hAnsi="Calibri" w:cs="Calibri"/>
          <w:i/>
          <w:caps/>
          <w:spacing w:val="5"/>
        </w:rPr>
        <w:t xml:space="preserve"> </w:t>
      </w:r>
      <w:r>
        <w:rPr>
          <w:rFonts w:ascii="Calibri" w:hAnsi="Calibri" w:cs="Calibri"/>
        </w:rPr>
        <w:t>zbieranie, utrwalanie, organizowanie, porządkowanie, przechowywanie, adaptowanie lub modyfikowanie, pobieranie, przeglądanie, wykorzystywanie, ujawnianie poprzez przesłanie, rozpowszechnianie lub innego rodzaju udostępnianie, dopasowywanie lub łączenie, ograniczanie, usuwanie lub niszczenie.</w:t>
      </w:r>
    </w:p>
    <w:p w14:paraId="19C77D11" w14:textId="77777777" w:rsidR="00D04ADE" w:rsidRDefault="00D04ADE" w:rsidP="00D04ADE">
      <w:pPr>
        <w:spacing w:after="0" w:line="256" w:lineRule="auto"/>
        <w:ind w:left="720"/>
        <w:contextualSpacing/>
        <w:rPr>
          <w:rFonts w:ascii="Calibri" w:hAnsi="Calibri" w:cs="Calibri"/>
        </w:rPr>
      </w:pPr>
    </w:p>
    <w:p w14:paraId="1515BA1D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§ 4 </w:t>
      </w:r>
    </w:p>
    <w:p w14:paraId="7D91A234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Polecenia Administratora </w:t>
      </w:r>
    </w:p>
    <w:p w14:paraId="5708A385" w14:textId="77777777" w:rsidR="00D04ADE" w:rsidRDefault="00D04ADE" w:rsidP="00D04ADE">
      <w:pPr>
        <w:pStyle w:val="Akapitzlist"/>
        <w:numPr>
          <w:ilvl w:val="1"/>
          <w:numId w:val="25"/>
        </w:numPr>
        <w:spacing w:after="0"/>
        <w:jc w:val="both"/>
        <w:rPr>
          <w:rFonts w:cs="Calibri"/>
          <w:bCs/>
        </w:rPr>
      </w:pPr>
      <w:r>
        <w:rPr>
          <w:rFonts w:cs="Calibri"/>
          <w:bCs/>
        </w:rPr>
        <w:t xml:space="preserve">Zgodnie z art. 29 Rozporządzenia, </w:t>
      </w:r>
      <w:r>
        <w:rPr>
          <w:rFonts w:cs="Calibri"/>
          <w:b/>
        </w:rPr>
        <w:t>Przetwarzający</w:t>
      </w:r>
      <w:r>
        <w:rPr>
          <w:rFonts w:cs="Calibri"/>
          <w:bCs/>
        </w:rPr>
        <w:t xml:space="preserve"> jest zobowiązany do przetwarzania Danych osobowych wyłącznie na udokumentowane polecenia przekazywane przez </w:t>
      </w:r>
      <w:r>
        <w:rPr>
          <w:rFonts w:cs="Calibri"/>
          <w:b/>
          <w:bCs/>
        </w:rPr>
        <w:t>Administratora</w:t>
      </w:r>
      <w:r>
        <w:rPr>
          <w:rFonts w:cs="Calibri"/>
          <w:bCs/>
        </w:rPr>
        <w:t>, chyba że wymaga tego prawo Unii Europejskiej lub prawo państwa członkowskiego.</w:t>
      </w:r>
    </w:p>
    <w:p w14:paraId="0175FE43" w14:textId="77777777" w:rsidR="00D04ADE" w:rsidRDefault="00D04ADE" w:rsidP="00D04ADE">
      <w:pPr>
        <w:pStyle w:val="Akapitzlist"/>
        <w:numPr>
          <w:ilvl w:val="1"/>
          <w:numId w:val="25"/>
        </w:numPr>
        <w:spacing w:after="0"/>
        <w:jc w:val="both"/>
        <w:rPr>
          <w:rFonts w:cs="Calibri"/>
          <w:bCs/>
        </w:rPr>
      </w:pPr>
      <w:r>
        <w:rPr>
          <w:rFonts w:cs="Calibri"/>
          <w:bCs/>
        </w:rPr>
        <w:lastRenderedPageBreak/>
        <w:t xml:space="preserve">Przez polecenia należy rozumieć postanowienia Umowy Głównej, postanowienia niniejszej Umowy oraz inne dalsze polecenia przekazane </w:t>
      </w:r>
      <w:r>
        <w:rPr>
          <w:rFonts w:cs="Calibri"/>
          <w:b/>
        </w:rPr>
        <w:t xml:space="preserve">Przetwarzającemu </w:t>
      </w:r>
      <w:r>
        <w:rPr>
          <w:rFonts w:cs="Calibri"/>
          <w:bCs/>
        </w:rPr>
        <w:t xml:space="preserve">przez </w:t>
      </w:r>
      <w:r>
        <w:rPr>
          <w:rFonts w:cs="Calibri"/>
          <w:b/>
          <w:bCs/>
        </w:rPr>
        <w:t>Administratora</w:t>
      </w:r>
      <w:r>
        <w:rPr>
          <w:rFonts w:cs="Calibri"/>
          <w:bCs/>
        </w:rPr>
        <w:t>, zgodnie z treścią niniejszego paragrafu.</w:t>
      </w:r>
    </w:p>
    <w:p w14:paraId="26A7F4C2" w14:textId="77777777" w:rsidR="00D04ADE" w:rsidRDefault="00D04ADE" w:rsidP="00D04ADE">
      <w:pPr>
        <w:pStyle w:val="Akapitzlist"/>
        <w:numPr>
          <w:ilvl w:val="1"/>
          <w:numId w:val="25"/>
        </w:numPr>
        <w:spacing w:after="0"/>
        <w:jc w:val="both"/>
        <w:rPr>
          <w:rFonts w:cs="Calibri"/>
          <w:bCs/>
        </w:rPr>
      </w:pPr>
      <w:r>
        <w:rPr>
          <w:rFonts w:cs="Calibri"/>
          <w:bCs/>
        </w:rPr>
        <w:t xml:space="preserve">Wszelkie dalsze polecenia przekazywane będą przez </w:t>
      </w:r>
      <w:r>
        <w:rPr>
          <w:rFonts w:cs="Calibri"/>
          <w:b/>
          <w:bCs/>
        </w:rPr>
        <w:t>Administratora</w:t>
      </w:r>
      <w:r>
        <w:rPr>
          <w:rFonts w:cs="Calibri"/>
          <w:bCs/>
        </w:rPr>
        <w:t xml:space="preserve"> do </w:t>
      </w:r>
      <w:r>
        <w:rPr>
          <w:rFonts w:cs="Calibri"/>
          <w:b/>
        </w:rPr>
        <w:t>Przetwarzającego</w:t>
      </w:r>
      <w:r>
        <w:rPr>
          <w:rFonts w:cs="Calibri"/>
          <w:bCs/>
        </w:rPr>
        <w:t xml:space="preserve"> na piśmie lub za pośrednictwem wiadomości e-mail wskazany w postanowieniu § 10 ust. 1 Umowy. </w:t>
      </w:r>
    </w:p>
    <w:p w14:paraId="14657499" w14:textId="77777777" w:rsidR="00D04ADE" w:rsidRDefault="00D04ADE" w:rsidP="00D04ADE">
      <w:pPr>
        <w:pStyle w:val="Akapitzlist"/>
        <w:numPr>
          <w:ilvl w:val="1"/>
          <w:numId w:val="25"/>
        </w:numPr>
        <w:spacing w:after="0"/>
        <w:jc w:val="both"/>
        <w:rPr>
          <w:rFonts w:cs="Calibri"/>
          <w:bCs/>
        </w:rPr>
      </w:pPr>
      <w:r>
        <w:rPr>
          <w:rFonts w:cs="Calibri"/>
          <w:bCs/>
        </w:rPr>
        <w:t xml:space="preserve">W przypadku braku możliwości zastosowania się do polecenia przez </w:t>
      </w:r>
      <w:r>
        <w:rPr>
          <w:rFonts w:cs="Calibri"/>
          <w:b/>
        </w:rPr>
        <w:t>Przetwarzającego</w:t>
      </w:r>
      <w:r>
        <w:rPr>
          <w:rFonts w:cs="Calibri"/>
          <w:bCs/>
        </w:rPr>
        <w:t xml:space="preserve">, z uwagi na możliwości techniczne i organizacyjne, </w:t>
      </w:r>
      <w:r>
        <w:rPr>
          <w:rFonts w:cs="Calibri"/>
          <w:b/>
        </w:rPr>
        <w:t>Przetwarzający</w:t>
      </w:r>
      <w:r>
        <w:rPr>
          <w:rFonts w:cs="Calibri"/>
          <w:bCs/>
        </w:rPr>
        <w:t xml:space="preserve"> jest zobowiązany niezwłocznie, nie później jednak niż w terminie 3 dni do poinformowania </w:t>
      </w:r>
      <w:r>
        <w:rPr>
          <w:rFonts w:cs="Calibri"/>
          <w:b/>
          <w:bCs/>
        </w:rPr>
        <w:t>Administratora</w:t>
      </w:r>
      <w:r>
        <w:rPr>
          <w:rFonts w:cs="Calibri"/>
          <w:bCs/>
        </w:rPr>
        <w:t xml:space="preserve"> o braku możliwości zastosowania się do polecenia, ze wskazaniem przyczyny, dla której zastosowanie się do polecenia nie jest możliwe. </w:t>
      </w:r>
      <w:r>
        <w:rPr>
          <w:rFonts w:cs="Calibri"/>
          <w:b/>
          <w:bCs/>
        </w:rPr>
        <w:t>Administrator</w:t>
      </w:r>
      <w:r>
        <w:rPr>
          <w:rFonts w:cs="Calibri"/>
          <w:bCs/>
        </w:rPr>
        <w:t xml:space="preserve"> może wówczas odpowiednio zmodyfikować polecenie w taki sposób, aby Podmiot przetwarzający miał możliwość zastosowania się do polecenia.</w:t>
      </w:r>
    </w:p>
    <w:p w14:paraId="1336C074" w14:textId="77777777" w:rsidR="00D04ADE" w:rsidRDefault="00D04ADE" w:rsidP="00D04ADE">
      <w:pPr>
        <w:pStyle w:val="Akapitzlist"/>
        <w:spacing w:after="0"/>
        <w:ind w:left="785"/>
        <w:rPr>
          <w:rFonts w:cs="Calibri"/>
          <w:bCs/>
        </w:rPr>
      </w:pPr>
    </w:p>
    <w:p w14:paraId="3681DA13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§ 5</w:t>
      </w:r>
    </w:p>
    <w:p w14:paraId="2E97E860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Zasady przetwarzania danych osobowych</w:t>
      </w:r>
    </w:p>
    <w:p w14:paraId="14BA8863" w14:textId="77777777" w:rsidR="00D04ADE" w:rsidRDefault="00D04ADE" w:rsidP="00D04ADE">
      <w:pPr>
        <w:numPr>
          <w:ilvl w:val="0"/>
          <w:numId w:val="26"/>
        </w:numPr>
        <w:spacing w:after="0" w:line="256" w:lineRule="auto"/>
        <w:contextualSpacing/>
        <w:rPr>
          <w:rFonts w:ascii="Calibri" w:hAnsi="Calibri" w:cs="Calibri"/>
        </w:rPr>
      </w:pPr>
      <w:r>
        <w:rPr>
          <w:rFonts w:ascii="Calibri" w:hAnsi="Calibri" w:cs="Calibri"/>
          <w:b/>
        </w:rPr>
        <w:t>Przetwarzający</w:t>
      </w:r>
      <w:r>
        <w:rPr>
          <w:rFonts w:ascii="Calibri" w:hAnsi="Calibri" w:cs="Calibri"/>
        </w:rPr>
        <w:t xml:space="preserve"> zobowiązuje się: </w:t>
      </w:r>
    </w:p>
    <w:p w14:paraId="530F0BD1" w14:textId="77777777" w:rsidR="00D04ADE" w:rsidRDefault="00D04ADE" w:rsidP="00D04ADE">
      <w:pPr>
        <w:numPr>
          <w:ilvl w:val="0"/>
          <w:numId w:val="27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Wykonywać zobowiązania wynikające z Umowy z najwyższą starannością zawodową w celu zabezpieczenia prawnego, organizacyjnego i technicznego interesów </w:t>
      </w:r>
      <w:r>
        <w:rPr>
          <w:rFonts w:ascii="Calibri" w:hAnsi="Calibri" w:cs="Calibri"/>
          <w:b/>
        </w:rPr>
        <w:t xml:space="preserve">Administratora </w:t>
      </w:r>
      <w:r>
        <w:rPr>
          <w:rFonts w:ascii="Calibri" w:hAnsi="Calibri" w:cs="Calibri"/>
        </w:rPr>
        <w:t>w zakresie przetwarzania powierzonych danych osobowych.</w:t>
      </w:r>
    </w:p>
    <w:p w14:paraId="03452034" w14:textId="77777777" w:rsidR="00D04ADE" w:rsidRDefault="00D04ADE" w:rsidP="00D04ADE">
      <w:pPr>
        <w:numPr>
          <w:ilvl w:val="0"/>
          <w:numId w:val="27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przetwarzania powierzonych danych osobowych wyłącznie na podstawie Umowy, zgodnie z Umową oraz obowiązującymi przepisami dotyczącymi ochrony danych osobowych oraz w celach związanych z realizacją Umowy Głównej i wyłącznie w zakresie, jaki jest niezbędny do realizacji tych celów.</w:t>
      </w:r>
    </w:p>
    <w:p w14:paraId="0DF1251D" w14:textId="77777777" w:rsidR="00D04ADE" w:rsidRDefault="00D04ADE" w:rsidP="00D04ADE">
      <w:pPr>
        <w:numPr>
          <w:ilvl w:val="0"/>
          <w:numId w:val="27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Przetwarzać powierzone mu dane osobowe wyłącznie na terytorium Europejskiego Obszaru Gospodarczego.</w:t>
      </w:r>
    </w:p>
    <w:p w14:paraId="7729822E" w14:textId="77777777" w:rsidR="00D04ADE" w:rsidRDefault="00D04ADE" w:rsidP="00D04ADE">
      <w:pPr>
        <w:numPr>
          <w:ilvl w:val="0"/>
          <w:numId w:val="27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Udzielać dostępu do powierzonych danych osobowych wyłącznie osobom, które ze względu za zakres wykonywanych zadań otrzymały od </w:t>
      </w:r>
      <w:r>
        <w:rPr>
          <w:rFonts w:ascii="Calibri" w:hAnsi="Calibri" w:cs="Calibri"/>
          <w:b/>
        </w:rPr>
        <w:t xml:space="preserve">Przetwarzającego </w:t>
      </w:r>
      <w:r>
        <w:rPr>
          <w:rFonts w:ascii="Calibri" w:hAnsi="Calibri" w:cs="Calibri"/>
        </w:rPr>
        <w:t>upoważnienie do ich przetwarzania oraz wyłącznie w celu wykonywania obowiązków wynikających z Umowy.</w:t>
      </w:r>
    </w:p>
    <w:p w14:paraId="0E741BD8" w14:textId="77777777" w:rsidR="00D04ADE" w:rsidRDefault="00D04ADE" w:rsidP="00D04ADE">
      <w:pPr>
        <w:numPr>
          <w:ilvl w:val="0"/>
          <w:numId w:val="27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zachowania w tajemnicy danych osobowych oraz sposobów ich zabezpieczenia, w tym także po rozwiązaniu Umowy oraz zobowiązuje się zapewnić, aby jego pracownicy oraz inne osoby upoważnione do przetwarzania powierzonych danych osobowych, zobowiązały się do zachowania w tajemnicy danych osobowych oraz sposobów ich zabezpieczenia, w tym także po rozwiązaniu Umowy.</w:t>
      </w:r>
    </w:p>
    <w:p w14:paraId="175CEE22" w14:textId="77777777" w:rsidR="00D04ADE" w:rsidRDefault="00D04ADE" w:rsidP="00D04ADE">
      <w:pPr>
        <w:numPr>
          <w:ilvl w:val="0"/>
          <w:numId w:val="27"/>
        </w:numPr>
        <w:spacing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nieuprawnioną, przetwarzaniem z naruszeniem przepisów prawa oraz zmianą, utratą, uszkodzeniem lub zniszczeniem.</w:t>
      </w:r>
    </w:p>
    <w:p w14:paraId="63285ED3" w14:textId="77777777" w:rsidR="00D04ADE" w:rsidRDefault="00D04ADE" w:rsidP="00D04ADE">
      <w:pPr>
        <w:numPr>
          <w:ilvl w:val="0"/>
          <w:numId w:val="27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Wspierać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 xml:space="preserve"> w realizacji obowiązku odpowiadania na żądania osób, których dane dotyczą, w wykonywaniu ich praw określonych w rozdziale III RODO, w szczególności niezwłocznie na żądanie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 xml:space="preserve">, nie później jednak niż w terminie 3 dni od daty zgłoszenia takiego żądania </w:t>
      </w:r>
      <w:r>
        <w:rPr>
          <w:rFonts w:ascii="Calibri" w:hAnsi="Calibri" w:cs="Calibri"/>
          <w:b/>
        </w:rPr>
        <w:t>Przetwarzający</w:t>
      </w:r>
      <w:r>
        <w:rPr>
          <w:rFonts w:ascii="Calibri" w:hAnsi="Calibri" w:cs="Calibri"/>
        </w:rPr>
        <w:t xml:space="preserve"> udzieli informacji dotyczących powierzonych mu do przetwarzania danych osobowych, w tym zastosowanych technicznych i organizacyjnych środków zabezpieczenia danych osobowych.</w:t>
      </w:r>
    </w:p>
    <w:p w14:paraId="1ECAA1A4" w14:textId="77777777" w:rsidR="00D04ADE" w:rsidRDefault="00D04ADE" w:rsidP="00D04ADE">
      <w:pPr>
        <w:numPr>
          <w:ilvl w:val="0"/>
          <w:numId w:val="27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Pomagać </w:t>
      </w:r>
      <w:r>
        <w:rPr>
          <w:rFonts w:ascii="Calibri" w:hAnsi="Calibri" w:cs="Calibri"/>
          <w:b/>
        </w:rPr>
        <w:t>Administratorowi</w:t>
      </w:r>
      <w:r>
        <w:rPr>
          <w:rFonts w:ascii="Calibri" w:hAnsi="Calibri" w:cs="Calibri"/>
        </w:rPr>
        <w:t xml:space="preserve"> w wywiązywaniu się z obowiązków określonych w art. 32-36 RODO. W szczególności niezwłocznie, nie później jednak niż w ciągu 24 godzin od momentu stwierdzenia naruszenia, informować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 xml:space="preserve"> o każdym naruszeniu ochrony danych osobowych (jego skali, charakterze, podjętych działaniach naprawczych, tożsamości podmiotów danych dotkniętych naruszeniem oraz ryzyku, jakie naruszenie może powodować </w:t>
      </w:r>
      <w:r>
        <w:rPr>
          <w:rFonts w:ascii="Calibri" w:hAnsi="Calibri" w:cs="Calibri"/>
        </w:rPr>
        <w:lastRenderedPageBreak/>
        <w:t>dla podmiotów danych</w:t>
      </w:r>
      <w:r>
        <w:rPr>
          <w:rFonts w:ascii="Calibri" w:eastAsia="Calibri" w:hAnsi="Calibri"/>
        </w:rPr>
        <w:t xml:space="preserve">), a także przekazać </w:t>
      </w:r>
      <w:r>
        <w:rPr>
          <w:rFonts w:ascii="Calibri" w:eastAsia="Calibri" w:hAnsi="Calibri"/>
          <w:b/>
        </w:rPr>
        <w:t>Administratorowi</w:t>
      </w:r>
      <w:r>
        <w:rPr>
          <w:rFonts w:ascii="Calibri" w:eastAsia="Calibri" w:hAnsi="Calibri"/>
        </w:rPr>
        <w:t xml:space="preserve"> </w:t>
      </w:r>
      <w:r>
        <w:rPr>
          <w:rFonts w:ascii="Calibri" w:hAnsi="Calibri" w:cs="Calibri"/>
        </w:rPr>
        <w:t xml:space="preserve">informacje o stosowanych środkach zabezpieczenia danych osobowych. Do czasu uzyskania instrukcji od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</w:rPr>
        <w:t>Przetwarzający</w:t>
      </w:r>
      <w:r>
        <w:rPr>
          <w:rFonts w:ascii="Calibri" w:hAnsi="Calibri" w:cs="Calibri"/>
        </w:rPr>
        <w:t xml:space="preserve"> podejmuje wszelkie, rozsądne działania mające na celu ograniczenie i naprawienie negatywnych skutków zdarzenia; </w:t>
      </w:r>
    </w:p>
    <w:p w14:paraId="5EA7D403" w14:textId="77777777" w:rsidR="00D04ADE" w:rsidRDefault="00D04ADE" w:rsidP="00D04ADE">
      <w:pPr>
        <w:numPr>
          <w:ilvl w:val="0"/>
          <w:numId w:val="27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Do prowadzenia rejestru wszystkich kategorii czynności przetwarzania (art. 30 ust. 2 – 5 RODO). </w:t>
      </w:r>
    </w:p>
    <w:p w14:paraId="677D6336" w14:textId="77777777" w:rsidR="00D04ADE" w:rsidRDefault="00D04ADE" w:rsidP="00D04ADE">
      <w:pPr>
        <w:numPr>
          <w:ilvl w:val="0"/>
          <w:numId w:val="27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Udostępniać </w:t>
      </w:r>
      <w:r>
        <w:rPr>
          <w:rFonts w:ascii="Calibri" w:hAnsi="Calibri" w:cs="Calibri"/>
          <w:b/>
        </w:rPr>
        <w:t>Administratorowi</w:t>
      </w:r>
      <w:r>
        <w:rPr>
          <w:rFonts w:ascii="Calibri" w:hAnsi="Calibri" w:cs="Calibri"/>
        </w:rPr>
        <w:t xml:space="preserve"> wszelkie informacje niezbędne do wykazania spełnienia obowiązków określonych w Umowie oraz umożliwiać </w:t>
      </w:r>
      <w:r>
        <w:rPr>
          <w:rFonts w:ascii="Calibri" w:hAnsi="Calibri" w:cs="Calibri"/>
          <w:b/>
        </w:rPr>
        <w:t>Administratorowi</w:t>
      </w:r>
      <w:r>
        <w:rPr>
          <w:rFonts w:ascii="Calibri" w:hAnsi="Calibri" w:cs="Calibri"/>
        </w:rPr>
        <w:t xml:space="preserve"> lub audytorowi upoważnionemu przez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 xml:space="preserve"> przeprowadzanie audytów, w tym inspekcji, i przyczyniać się do nich. </w:t>
      </w:r>
    </w:p>
    <w:p w14:paraId="5053EC94" w14:textId="77777777" w:rsidR="00D04ADE" w:rsidRDefault="00D04ADE" w:rsidP="00D04ADE">
      <w:pPr>
        <w:numPr>
          <w:ilvl w:val="0"/>
          <w:numId w:val="27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Niezwłocznie, jednak nie później niż w ciągu 2 (dwóch) dni roboczych informować (o ile nie doprowadzi to do naruszenia przepisów obowiązującego prawa)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 xml:space="preserve"> o jakimkolwiek postępowaniu, w szczególności administracyjnym lub sądowym, dotyczącym przetwarzania danych osobowych przez </w:t>
      </w:r>
      <w:r>
        <w:rPr>
          <w:rFonts w:ascii="Calibri" w:hAnsi="Calibri" w:cs="Calibri"/>
          <w:b/>
        </w:rPr>
        <w:t>Przetwarzającego</w:t>
      </w:r>
      <w:r>
        <w:rPr>
          <w:rFonts w:ascii="Calibri" w:hAnsi="Calibri" w:cs="Calibri"/>
        </w:rPr>
        <w:t xml:space="preserve">, o jakiejkolwiek decyzji administracyjnej lub orzeczeniu dotyczącym przetwarzania danych osobowych, skierowanej do </w:t>
      </w:r>
      <w:r>
        <w:rPr>
          <w:rFonts w:ascii="Calibri" w:hAnsi="Calibri" w:cs="Calibri"/>
          <w:b/>
        </w:rPr>
        <w:t>Przetwarzającego</w:t>
      </w:r>
      <w:r>
        <w:rPr>
          <w:rFonts w:ascii="Calibri" w:hAnsi="Calibri" w:cs="Calibri"/>
        </w:rPr>
        <w:t xml:space="preserve">, o wszelkich kontrolach i inspekcjach dotyczących przetwarzania danych osobowych przez </w:t>
      </w:r>
      <w:r>
        <w:rPr>
          <w:rFonts w:ascii="Calibri" w:hAnsi="Calibri" w:cs="Calibri"/>
          <w:b/>
        </w:rPr>
        <w:t>Przetwarzającego</w:t>
      </w:r>
      <w:r>
        <w:rPr>
          <w:rFonts w:ascii="Calibri" w:hAnsi="Calibri" w:cs="Calibri"/>
        </w:rPr>
        <w:t>.</w:t>
      </w:r>
    </w:p>
    <w:p w14:paraId="3EA7BB10" w14:textId="77777777" w:rsidR="00D04ADE" w:rsidRDefault="00D04ADE" w:rsidP="00D04ADE">
      <w:pPr>
        <w:numPr>
          <w:ilvl w:val="0"/>
          <w:numId w:val="27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Niezwłocznie aktualizować, poprawiać, zmieniać, </w:t>
      </w:r>
      <w:proofErr w:type="spellStart"/>
      <w:r>
        <w:rPr>
          <w:rFonts w:ascii="Calibri" w:hAnsi="Calibri" w:cs="Calibri"/>
        </w:rPr>
        <w:t>anonimizować</w:t>
      </w:r>
      <w:proofErr w:type="spellEnd"/>
      <w:r>
        <w:rPr>
          <w:rFonts w:ascii="Calibri" w:hAnsi="Calibri" w:cs="Calibri"/>
        </w:rPr>
        <w:t xml:space="preserve">, ograniczać przetwarzanie lub usuwać wskazane dane osobowe zgodnie z wytycznymi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 xml:space="preserve"> (jeżeli działanie te mogłoby powodować brak możliwości dalszego realizowania czynności przetwarzania, </w:t>
      </w:r>
      <w:r>
        <w:rPr>
          <w:rFonts w:ascii="Calibri" w:hAnsi="Calibri" w:cs="Calibri"/>
          <w:b/>
        </w:rPr>
        <w:t>Przetwarzający</w:t>
      </w:r>
      <w:r>
        <w:rPr>
          <w:rFonts w:ascii="Calibri" w:hAnsi="Calibri" w:cs="Calibri"/>
        </w:rPr>
        <w:t xml:space="preserve"> poinformuje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 xml:space="preserve"> przed jego podjęciem, a następnie zastosuje się do polecenia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 xml:space="preserve">). </w:t>
      </w:r>
    </w:p>
    <w:p w14:paraId="43C031B9" w14:textId="77777777" w:rsidR="00D04ADE" w:rsidRDefault="00D04ADE" w:rsidP="00D04ADE">
      <w:pPr>
        <w:spacing w:after="0"/>
        <w:contextualSpacing/>
        <w:rPr>
          <w:rFonts w:ascii="Calibri" w:hAnsi="Calibri" w:cs="Calibri"/>
        </w:rPr>
      </w:pPr>
    </w:p>
    <w:p w14:paraId="3F40690A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§ 6</w:t>
      </w:r>
    </w:p>
    <w:p w14:paraId="250A6E84" w14:textId="77777777" w:rsidR="00D04ADE" w:rsidRDefault="00D04ADE" w:rsidP="00D04ADE">
      <w:pPr>
        <w:spacing w:after="0"/>
        <w:contextualSpacing/>
        <w:jc w:val="center"/>
        <w:rPr>
          <w:rFonts w:ascii="Calibri" w:hAnsi="Calibri" w:cs="Calibri"/>
          <w:b/>
        </w:rPr>
      </w:pPr>
      <w:proofErr w:type="spellStart"/>
      <w:r>
        <w:rPr>
          <w:rFonts w:ascii="Calibri" w:hAnsi="Calibri" w:cs="Calibri"/>
          <w:b/>
        </w:rPr>
        <w:t>Podpowierzenie</w:t>
      </w:r>
      <w:proofErr w:type="spellEnd"/>
    </w:p>
    <w:p w14:paraId="1C3E752E" w14:textId="77777777" w:rsidR="00D04ADE" w:rsidRDefault="00D04ADE" w:rsidP="00D04ADE">
      <w:pPr>
        <w:numPr>
          <w:ilvl w:val="0"/>
          <w:numId w:val="28"/>
        </w:numPr>
        <w:spacing w:after="0" w:line="256" w:lineRule="auto"/>
        <w:contextualSpacing/>
        <w:jc w:val="both"/>
        <w:rPr>
          <w:rFonts w:cstheme="minorHAnsi"/>
          <w:color w:val="FF0000"/>
          <w:sz w:val="20"/>
        </w:rPr>
      </w:pPr>
      <w:r>
        <w:rPr>
          <w:rFonts w:cstheme="minorHAnsi"/>
          <w:color w:val="000000"/>
          <w:lang w:eastAsia="pl-PL"/>
        </w:rPr>
        <w:t xml:space="preserve">Powierzenie przetwarzania danych przez </w:t>
      </w:r>
      <w:r>
        <w:rPr>
          <w:rFonts w:cstheme="minorHAnsi"/>
          <w:b/>
          <w:color w:val="000000"/>
          <w:lang w:eastAsia="pl-PL"/>
        </w:rPr>
        <w:t>Przetwarzającego</w:t>
      </w:r>
      <w:r>
        <w:rPr>
          <w:rFonts w:cstheme="minorHAnsi"/>
          <w:color w:val="000000"/>
          <w:lang w:eastAsia="pl-PL"/>
        </w:rPr>
        <w:t xml:space="preserve"> innemu podmiotowi przetwarzającemu wymaga wyrażenia przez </w:t>
      </w:r>
      <w:r>
        <w:rPr>
          <w:rFonts w:cstheme="minorHAnsi"/>
          <w:b/>
          <w:color w:val="000000"/>
          <w:lang w:eastAsia="pl-PL"/>
        </w:rPr>
        <w:t>Administratora</w:t>
      </w:r>
      <w:r>
        <w:rPr>
          <w:rFonts w:cstheme="minorHAnsi"/>
          <w:color w:val="000000"/>
          <w:lang w:eastAsia="pl-PL"/>
        </w:rPr>
        <w:t xml:space="preserve"> uprzedniej zgody szczegółowej lub ogólnej w  formie pisemnej pod rygorem nieważności. </w:t>
      </w:r>
    </w:p>
    <w:p w14:paraId="2322142B" w14:textId="77777777" w:rsidR="00D04ADE" w:rsidRDefault="00D04ADE" w:rsidP="00D04ADE">
      <w:pPr>
        <w:numPr>
          <w:ilvl w:val="0"/>
          <w:numId w:val="28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 przypadku </w:t>
      </w:r>
      <w:proofErr w:type="spellStart"/>
      <w:r>
        <w:rPr>
          <w:rFonts w:ascii="Calibri" w:hAnsi="Calibri" w:cs="Calibri"/>
        </w:rPr>
        <w:t>podpowierzenia</w:t>
      </w:r>
      <w:proofErr w:type="spellEnd"/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  <w:b/>
        </w:rPr>
        <w:t>Przetwarzający</w:t>
      </w:r>
      <w:r>
        <w:rPr>
          <w:rFonts w:ascii="Calibri" w:hAnsi="Calibri" w:cs="Calibri"/>
        </w:rPr>
        <w:t xml:space="preserve"> zapewnia, że będzie korzystał wyłącznie z usług takich dalszych podmiotów przetwarzających, które zapewniają wystarczające gwarancje wdrożenia odpowiednich środków technicznych i organizacyjnych, by przetwarzanie spełniało wymogi RODO oraz przepisów obowiązującego prawa z zakresu ochrony danych osobowych, a także chroniło prawa osób, których dane dotyczą. </w:t>
      </w:r>
    </w:p>
    <w:p w14:paraId="6D6C80C6" w14:textId="77777777" w:rsidR="00D04ADE" w:rsidRDefault="00D04ADE" w:rsidP="00D04ADE">
      <w:pPr>
        <w:numPr>
          <w:ilvl w:val="0"/>
          <w:numId w:val="28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Przetwarzający</w:t>
      </w:r>
      <w:r>
        <w:rPr>
          <w:rFonts w:ascii="Calibri" w:hAnsi="Calibri" w:cs="Calibri"/>
        </w:rPr>
        <w:t xml:space="preserve"> zapewni, że w umowie z dalszym podmiotem przetwarzającym, zostaną nałożone na ten podmiot obowiązki odpowiadające obowiązkom </w:t>
      </w:r>
      <w:r>
        <w:rPr>
          <w:rFonts w:ascii="Calibri" w:hAnsi="Calibri" w:cs="Calibri"/>
          <w:b/>
        </w:rPr>
        <w:t xml:space="preserve">Przetwarzającego </w:t>
      </w:r>
      <w:r>
        <w:rPr>
          <w:rFonts w:ascii="Calibri" w:hAnsi="Calibri" w:cs="Calibri"/>
        </w:rPr>
        <w:t xml:space="preserve">określonym w Umowie. </w:t>
      </w:r>
    </w:p>
    <w:p w14:paraId="76950CE2" w14:textId="77777777" w:rsidR="00D04ADE" w:rsidRDefault="00D04ADE" w:rsidP="00D04ADE">
      <w:pPr>
        <w:numPr>
          <w:ilvl w:val="0"/>
          <w:numId w:val="28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Przetwarzający</w:t>
      </w:r>
      <w:r>
        <w:rPr>
          <w:rFonts w:ascii="Calibri" w:hAnsi="Calibri" w:cs="Calibri"/>
        </w:rPr>
        <w:t xml:space="preserve"> jest w pełni odpowiedzialny przed </w:t>
      </w:r>
      <w:r>
        <w:rPr>
          <w:rFonts w:ascii="Calibri" w:hAnsi="Calibri" w:cs="Calibri"/>
          <w:b/>
        </w:rPr>
        <w:t>Administratorem</w:t>
      </w:r>
      <w:r>
        <w:rPr>
          <w:rFonts w:ascii="Calibri" w:hAnsi="Calibri" w:cs="Calibri"/>
        </w:rPr>
        <w:t xml:space="preserve"> za spełnienie obowiązków wynikających z umowy powierzenia zawartej pomiędzy </w:t>
      </w:r>
      <w:r>
        <w:rPr>
          <w:rFonts w:ascii="Calibri" w:hAnsi="Calibri" w:cs="Calibri"/>
          <w:b/>
        </w:rPr>
        <w:t>Przetwarzającym</w:t>
      </w:r>
      <w:r>
        <w:rPr>
          <w:rFonts w:ascii="Calibri" w:hAnsi="Calibri" w:cs="Calibri"/>
        </w:rPr>
        <w:t xml:space="preserve">, a dalszym podmiotem przetwarzającym. Jeżeli </w:t>
      </w:r>
      <w:r>
        <w:rPr>
          <w:rFonts w:ascii="Calibri" w:hAnsi="Calibri" w:cs="Calibri"/>
          <w:b/>
        </w:rPr>
        <w:t>Przetwarzający</w:t>
      </w:r>
      <w:r>
        <w:rPr>
          <w:rFonts w:ascii="Calibri" w:hAnsi="Calibri" w:cs="Calibri"/>
        </w:rPr>
        <w:t xml:space="preserve"> nie wypełni spoczywających na nim obowiązków ochrony danych, pełna odpowiedzialność wobec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 xml:space="preserve"> za wypełnienie obowiązków dalszego podmiotu przetwarzającego spoczywa na </w:t>
      </w:r>
      <w:r>
        <w:rPr>
          <w:rFonts w:ascii="Calibri" w:hAnsi="Calibri" w:cs="Calibri"/>
          <w:b/>
        </w:rPr>
        <w:t>Przetwarzającym</w:t>
      </w:r>
      <w:r>
        <w:rPr>
          <w:rFonts w:ascii="Calibri" w:hAnsi="Calibri" w:cs="Calibri"/>
        </w:rPr>
        <w:t xml:space="preserve">. </w:t>
      </w:r>
    </w:p>
    <w:p w14:paraId="4F1C3C1A" w14:textId="77777777" w:rsidR="00D04ADE" w:rsidRDefault="00D04ADE" w:rsidP="00D04ADE">
      <w:pPr>
        <w:numPr>
          <w:ilvl w:val="0"/>
          <w:numId w:val="28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Na dzień podpisania Umowy – listę dalszych podmiotów przetwarzających, zawiera załącznik nr 1 do Umowy. </w:t>
      </w:r>
      <w:r>
        <w:rPr>
          <w:rFonts w:ascii="Calibri" w:hAnsi="Calibri" w:cs="Calibri"/>
          <w:b/>
        </w:rPr>
        <w:t>Administrator</w:t>
      </w:r>
      <w:r>
        <w:rPr>
          <w:rFonts w:ascii="Calibri" w:hAnsi="Calibri" w:cs="Calibri"/>
        </w:rPr>
        <w:t xml:space="preserve"> wyraża zgodę na powierzenie tym podmiotom danych osobowych, o których mowa w Umowie. </w:t>
      </w:r>
    </w:p>
    <w:p w14:paraId="093A90FC" w14:textId="77777777" w:rsidR="00D04ADE" w:rsidRDefault="00D04ADE" w:rsidP="00D04ADE">
      <w:pPr>
        <w:spacing w:after="0" w:line="256" w:lineRule="auto"/>
        <w:ind w:left="720"/>
        <w:contextualSpacing/>
        <w:rPr>
          <w:rFonts w:ascii="Calibri" w:hAnsi="Calibri" w:cs="Calibri"/>
        </w:rPr>
      </w:pPr>
    </w:p>
    <w:p w14:paraId="26D8B75D" w14:textId="77777777" w:rsidR="00D04ADE" w:rsidRDefault="00D04ADE" w:rsidP="00D04ADE">
      <w:pPr>
        <w:spacing w:after="0" w:line="256" w:lineRule="auto"/>
        <w:ind w:left="720"/>
        <w:contextualSpacing/>
        <w:rPr>
          <w:rFonts w:ascii="Calibri" w:hAnsi="Calibri" w:cs="Calibri"/>
        </w:rPr>
      </w:pPr>
    </w:p>
    <w:p w14:paraId="62FF3DE1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§ 7</w:t>
      </w:r>
    </w:p>
    <w:p w14:paraId="74F5CB6F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Uprawnienia kontrolne Administratora</w:t>
      </w:r>
    </w:p>
    <w:p w14:paraId="148A5458" w14:textId="77777777" w:rsidR="00D04ADE" w:rsidRDefault="00D04ADE" w:rsidP="00D04ADE">
      <w:pPr>
        <w:numPr>
          <w:ilvl w:val="0"/>
          <w:numId w:val="29"/>
        </w:numPr>
        <w:spacing w:after="0" w:line="256" w:lineRule="auto"/>
        <w:contextualSpacing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Administrator</w:t>
      </w:r>
      <w:r>
        <w:rPr>
          <w:rFonts w:ascii="Calibri" w:hAnsi="Calibri" w:cs="Calibri"/>
        </w:rPr>
        <w:t xml:space="preserve"> lub upoważniony przez niego audytor zewnętrzny ma prawo do przeprowadzenia kontroli przestrzegania przez </w:t>
      </w:r>
      <w:r>
        <w:rPr>
          <w:rFonts w:ascii="Calibri" w:hAnsi="Calibri" w:cs="Calibri"/>
          <w:b/>
        </w:rPr>
        <w:t xml:space="preserve">Przetwarzającego </w:t>
      </w:r>
      <w:r>
        <w:rPr>
          <w:rFonts w:ascii="Calibri" w:hAnsi="Calibri" w:cs="Calibri"/>
        </w:rPr>
        <w:t xml:space="preserve">zasad przetwarzania danych osobowych, o </w:t>
      </w:r>
      <w:r>
        <w:rPr>
          <w:rFonts w:ascii="Calibri" w:hAnsi="Calibri" w:cs="Calibri"/>
        </w:rPr>
        <w:lastRenderedPageBreak/>
        <w:t xml:space="preserve">których mowa w Umowie oraz w obowiązujących przepisach prawa, w szczególności poprzez żądanie udzielenia informacji dotyczących przetwarzania danych przez </w:t>
      </w:r>
      <w:r>
        <w:rPr>
          <w:rFonts w:ascii="Calibri" w:hAnsi="Calibri" w:cs="Calibri"/>
          <w:b/>
        </w:rPr>
        <w:t>Przetwarzającego</w:t>
      </w:r>
      <w:r>
        <w:rPr>
          <w:rFonts w:ascii="Calibri" w:hAnsi="Calibri" w:cs="Calibri"/>
        </w:rPr>
        <w:t xml:space="preserve">, stosowanych środków technicznych i organizacyjnych, aby przetwarzanie odbywało się zgodnie z prawem lub dokonywanie kontroli w miejscach, w których są przetwarzane powierzone dane osobowe, po wcześniejszym uzgodnieniu terminu przez Strony, na 10 dni przed planowaną kontrolą. </w:t>
      </w:r>
      <w:r>
        <w:rPr>
          <w:rFonts w:ascii="Calibri" w:hAnsi="Calibri" w:cs="Calibri"/>
          <w:b/>
        </w:rPr>
        <w:t>Przetwarzający</w:t>
      </w:r>
      <w:r>
        <w:rPr>
          <w:rFonts w:ascii="Calibri" w:hAnsi="Calibri" w:cs="Calibri"/>
        </w:rPr>
        <w:t xml:space="preserve"> dokona niezbędnych czynności w celu umożliwienia wykonania tego uprawnienia przez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>.</w:t>
      </w:r>
    </w:p>
    <w:p w14:paraId="19D2608E" w14:textId="77777777" w:rsidR="00D04ADE" w:rsidRDefault="00D04ADE" w:rsidP="00D04ADE">
      <w:pPr>
        <w:numPr>
          <w:ilvl w:val="0"/>
          <w:numId w:val="29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Przetwarzający</w:t>
      </w:r>
      <w:r>
        <w:rPr>
          <w:rFonts w:ascii="Calibri" w:hAnsi="Calibri" w:cs="Calibri"/>
        </w:rPr>
        <w:t xml:space="preserve"> jest zobowiązany do stosowania się do zaleceń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 xml:space="preserve"> dotyczących zasad przetwarzania powierzonych danych osobowych oraz dotyczących poprawy zabezpieczenia danych osobowych, sporządzonych w wyniku kontroli przeprowadzonych przez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 xml:space="preserve"> lub upoważnionego przez niego audytora.</w:t>
      </w:r>
    </w:p>
    <w:p w14:paraId="36CEDDFC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</w:p>
    <w:p w14:paraId="3926E171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§ 8</w:t>
      </w:r>
    </w:p>
    <w:p w14:paraId="23A37E2D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Czas trwania Umowy oraz postępowanie z danym osobowymi</w:t>
      </w:r>
    </w:p>
    <w:p w14:paraId="522C3AD2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po zakończeniu ich przetwarzania</w:t>
      </w:r>
    </w:p>
    <w:p w14:paraId="05D96628" w14:textId="77777777" w:rsidR="00D04ADE" w:rsidRDefault="00D04ADE" w:rsidP="00D04ADE">
      <w:pPr>
        <w:numPr>
          <w:ilvl w:val="0"/>
          <w:numId w:val="30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Umowa</w:t>
      </w:r>
      <w:r>
        <w:rPr>
          <w:rFonts w:ascii="Calibri" w:hAnsi="Calibri" w:cs="Calibri"/>
        </w:rPr>
        <w:t xml:space="preserve"> obowiązuje przez czas obowiązywania </w:t>
      </w:r>
      <w:r>
        <w:rPr>
          <w:rFonts w:ascii="Calibri" w:hAnsi="Calibri" w:cs="Calibri"/>
          <w:b/>
        </w:rPr>
        <w:t>Umowy Głównej</w:t>
      </w:r>
      <w:r>
        <w:rPr>
          <w:rFonts w:ascii="Calibri" w:hAnsi="Calibri" w:cs="Calibri"/>
        </w:rPr>
        <w:t xml:space="preserve">, przy czym rozwiązanie, wypowiedzenie lub wygaśnięcie </w:t>
      </w:r>
      <w:r>
        <w:rPr>
          <w:rFonts w:ascii="Calibri" w:hAnsi="Calibri" w:cs="Calibri"/>
          <w:b/>
        </w:rPr>
        <w:t>Umowy Głównej</w:t>
      </w:r>
      <w:r>
        <w:rPr>
          <w:rFonts w:ascii="Calibri" w:hAnsi="Calibri" w:cs="Calibri"/>
        </w:rPr>
        <w:t xml:space="preserve"> powoduje jednoczesne odpowiednio rozwiązanie, wypowiedzenie lub wygaśnięcie Umowy bez konieczności składania przez </w:t>
      </w:r>
      <w:r>
        <w:rPr>
          <w:rFonts w:ascii="Calibri" w:hAnsi="Calibri" w:cs="Calibri"/>
          <w:b/>
        </w:rPr>
        <w:t xml:space="preserve">Strony </w:t>
      </w:r>
      <w:r>
        <w:rPr>
          <w:rFonts w:ascii="Calibri" w:hAnsi="Calibri" w:cs="Calibri"/>
        </w:rPr>
        <w:t xml:space="preserve">dodatkowych oświadczeń w tym zakresie, chyba że </w:t>
      </w:r>
      <w:r>
        <w:rPr>
          <w:rFonts w:ascii="Calibri" w:hAnsi="Calibri" w:cs="Calibri"/>
          <w:b/>
        </w:rPr>
        <w:t>Strony</w:t>
      </w:r>
      <w:r>
        <w:rPr>
          <w:rFonts w:ascii="Calibri" w:hAnsi="Calibri" w:cs="Calibri"/>
        </w:rPr>
        <w:t xml:space="preserve"> postanowią inaczej.</w:t>
      </w:r>
    </w:p>
    <w:p w14:paraId="0030B42C" w14:textId="77777777" w:rsidR="00D04ADE" w:rsidRDefault="00D04ADE" w:rsidP="00D04ADE">
      <w:pPr>
        <w:numPr>
          <w:ilvl w:val="0"/>
          <w:numId w:val="30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Umowa wchodzi w życie z dniem podpisania.          </w:t>
      </w:r>
    </w:p>
    <w:p w14:paraId="677CB2D4" w14:textId="77777777" w:rsidR="00D04ADE" w:rsidRDefault="00D04ADE" w:rsidP="00D04ADE">
      <w:pPr>
        <w:numPr>
          <w:ilvl w:val="0"/>
          <w:numId w:val="30"/>
        </w:numPr>
        <w:spacing w:after="0" w:line="256" w:lineRule="auto"/>
        <w:contextualSpacing/>
        <w:jc w:val="both"/>
        <w:rPr>
          <w:rFonts w:cstheme="minorHAnsi"/>
        </w:rPr>
      </w:pPr>
      <w:r>
        <w:rPr>
          <w:rFonts w:ascii="Calibri" w:hAnsi="Calibri" w:cs="Calibri"/>
          <w:b/>
        </w:rPr>
        <w:t>Przetwarzający</w:t>
      </w:r>
      <w:r>
        <w:rPr>
          <w:rFonts w:ascii="Calibri" w:hAnsi="Calibri" w:cs="Calibri"/>
        </w:rPr>
        <w:t xml:space="preserve"> po zakończeniu świadczenia usług związanych z przetwarzaniem zależnie od decyzji </w:t>
      </w:r>
      <w:r>
        <w:rPr>
          <w:rFonts w:ascii="Calibri" w:hAnsi="Calibri" w:cs="Calibri"/>
          <w:b/>
        </w:rPr>
        <w:t>Administratora</w:t>
      </w:r>
      <w:r>
        <w:rPr>
          <w:rFonts w:ascii="Calibri" w:hAnsi="Calibri" w:cs="Calibri"/>
        </w:rPr>
        <w:t xml:space="preserve"> usuwa lub zwraca mu wszelkie dane osobowe oraz usuwa wszelkie ich istniejące kopie, chyba że szczególne przepisy prawa nakazują przechowywanie </w:t>
      </w:r>
      <w:r>
        <w:rPr>
          <w:rFonts w:cstheme="minorHAnsi"/>
        </w:rPr>
        <w:t>danych osobowych.</w:t>
      </w:r>
    </w:p>
    <w:p w14:paraId="35E56DB9" w14:textId="77777777" w:rsidR="00D04ADE" w:rsidRDefault="00D04ADE" w:rsidP="00D04ADE">
      <w:pPr>
        <w:numPr>
          <w:ilvl w:val="0"/>
          <w:numId w:val="30"/>
        </w:numPr>
        <w:spacing w:after="0" w:line="256" w:lineRule="auto"/>
        <w:contextualSpacing/>
        <w:jc w:val="both"/>
        <w:rPr>
          <w:rFonts w:cstheme="minorHAnsi"/>
        </w:rPr>
      </w:pPr>
      <w:r>
        <w:rPr>
          <w:rFonts w:cstheme="minorHAnsi"/>
          <w:b/>
          <w:color w:val="000000"/>
          <w:lang w:eastAsia="pl-PL"/>
        </w:rPr>
        <w:t>Administrator</w:t>
      </w:r>
      <w:r>
        <w:rPr>
          <w:rFonts w:cstheme="minorHAnsi"/>
          <w:color w:val="000000"/>
          <w:lang w:eastAsia="pl-PL"/>
        </w:rPr>
        <w:t xml:space="preserve"> może rozwiązać </w:t>
      </w:r>
      <w:r>
        <w:rPr>
          <w:rFonts w:cstheme="minorHAnsi"/>
          <w:b/>
          <w:color w:val="000000"/>
          <w:lang w:eastAsia="pl-PL"/>
        </w:rPr>
        <w:t>Umowę Powierzenia</w:t>
      </w:r>
      <w:r>
        <w:rPr>
          <w:rFonts w:cstheme="minorHAnsi"/>
          <w:color w:val="000000"/>
          <w:lang w:eastAsia="pl-PL"/>
        </w:rPr>
        <w:t xml:space="preserve"> ze skutkiem natychmiastowym, gdy </w:t>
      </w:r>
      <w:r>
        <w:rPr>
          <w:rFonts w:cstheme="minorHAnsi"/>
          <w:b/>
          <w:color w:val="000000"/>
          <w:lang w:eastAsia="pl-PL"/>
        </w:rPr>
        <w:t>Przetwarzający</w:t>
      </w:r>
      <w:r>
        <w:rPr>
          <w:rFonts w:cstheme="minorHAnsi"/>
          <w:color w:val="000000"/>
          <w:lang w:eastAsia="pl-PL"/>
        </w:rPr>
        <w:t>:</w:t>
      </w:r>
    </w:p>
    <w:p w14:paraId="3DAF19FD" w14:textId="77777777" w:rsidR="00D04ADE" w:rsidRDefault="00D04ADE" w:rsidP="00D04ADE">
      <w:pPr>
        <w:pStyle w:val="Akapitzlist"/>
        <w:numPr>
          <w:ilvl w:val="0"/>
          <w:numId w:val="31"/>
        </w:numPr>
        <w:spacing w:before="120" w:after="120"/>
        <w:ind w:hanging="357"/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color w:val="000000"/>
          <w:lang w:eastAsia="pl-PL"/>
        </w:rPr>
        <w:t xml:space="preserve">przetwarza dane osobowe w sposób niezgodny z </w:t>
      </w:r>
      <w:r>
        <w:rPr>
          <w:rFonts w:asciiTheme="minorHAnsi" w:hAnsiTheme="minorHAnsi" w:cstheme="minorHAnsi"/>
          <w:b/>
          <w:color w:val="000000"/>
          <w:lang w:eastAsia="pl-PL"/>
        </w:rPr>
        <w:t>Umową Powierzenia</w:t>
      </w:r>
      <w:r>
        <w:rPr>
          <w:rFonts w:asciiTheme="minorHAnsi" w:hAnsiTheme="minorHAnsi" w:cstheme="minorHAnsi"/>
          <w:color w:val="000000"/>
          <w:lang w:eastAsia="pl-PL"/>
        </w:rPr>
        <w:t xml:space="preserve">, pomimo uprzedniego wezwania do przetwarzania zgodnie z </w:t>
      </w:r>
      <w:r>
        <w:rPr>
          <w:rFonts w:asciiTheme="minorHAnsi" w:hAnsiTheme="minorHAnsi" w:cstheme="minorHAnsi"/>
          <w:b/>
          <w:color w:val="000000"/>
          <w:lang w:eastAsia="pl-PL"/>
        </w:rPr>
        <w:t>Umową Powierzenia</w:t>
      </w:r>
      <w:r>
        <w:rPr>
          <w:rFonts w:asciiTheme="minorHAnsi" w:hAnsiTheme="minorHAnsi" w:cstheme="minorHAnsi"/>
          <w:color w:val="000000"/>
          <w:lang w:eastAsia="pl-PL"/>
        </w:rPr>
        <w:t xml:space="preserve"> z wyznaczeniem dodatkowego terminu nie krótszego niż 14 dni roboczych;</w:t>
      </w:r>
    </w:p>
    <w:p w14:paraId="0184D934" w14:textId="77777777" w:rsidR="00D04ADE" w:rsidRDefault="00D04ADE" w:rsidP="00D04ADE">
      <w:pPr>
        <w:pStyle w:val="Akapitzlist"/>
        <w:numPr>
          <w:ilvl w:val="0"/>
          <w:numId w:val="31"/>
        </w:numPr>
        <w:spacing w:before="120" w:after="120"/>
        <w:ind w:hanging="357"/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color w:val="000000"/>
          <w:lang w:eastAsia="pl-PL"/>
        </w:rPr>
        <w:t xml:space="preserve">zawiadomi </w:t>
      </w:r>
      <w:r>
        <w:rPr>
          <w:rFonts w:asciiTheme="minorHAnsi" w:hAnsiTheme="minorHAnsi" w:cstheme="minorHAnsi"/>
          <w:b/>
          <w:color w:val="000000"/>
          <w:lang w:eastAsia="pl-PL"/>
        </w:rPr>
        <w:t>Administratora</w:t>
      </w:r>
      <w:r>
        <w:rPr>
          <w:rFonts w:asciiTheme="minorHAnsi" w:hAnsiTheme="minorHAnsi" w:cstheme="minorHAnsi"/>
          <w:color w:val="000000"/>
          <w:lang w:eastAsia="pl-PL"/>
        </w:rPr>
        <w:t xml:space="preserve"> o swojej niezdolności do dalszego wykonywania niniejszej </w:t>
      </w:r>
      <w:r>
        <w:rPr>
          <w:rFonts w:asciiTheme="minorHAnsi" w:hAnsiTheme="minorHAnsi" w:cstheme="minorHAnsi"/>
          <w:b/>
          <w:color w:val="000000"/>
          <w:lang w:eastAsia="pl-PL"/>
        </w:rPr>
        <w:t>Umowy Powierzenia</w:t>
      </w:r>
      <w:r>
        <w:rPr>
          <w:rFonts w:asciiTheme="minorHAnsi" w:hAnsiTheme="minorHAnsi" w:cstheme="minorHAnsi"/>
          <w:color w:val="000000"/>
          <w:lang w:eastAsia="pl-PL"/>
        </w:rPr>
        <w:t>.</w:t>
      </w:r>
    </w:p>
    <w:p w14:paraId="608D4EA5" w14:textId="77777777" w:rsidR="00D04ADE" w:rsidRDefault="00D04ADE" w:rsidP="00D04ADE">
      <w:pPr>
        <w:spacing w:after="0" w:line="256" w:lineRule="auto"/>
        <w:ind w:left="720"/>
        <w:contextualSpacing/>
        <w:rPr>
          <w:rFonts w:ascii="Calibri" w:hAnsi="Calibri" w:cs="Calibri"/>
        </w:rPr>
      </w:pPr>
    </w:p>
    <w:p w14:paraId="280EF6F9" w14:textId="77777777" w:rsidR="00D04ADE" w:rsidRDefault="00D04ADE" w:rsidP="00D04ADE">
      <w:pPr>
        <w:spacing w:after="0" w:line="256" w:lineRule="auto"/>
        <w:contextualSpacing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§ 9</w:t>
      </w:r>
    </w:p>
    <w:p w14:paraId="61256407" w14:textId="77777777" w:rsidR="00D04ADE" w:rsidRDefault="00D04ADE" w:rsidP="00D04ADE">
      <w:pPr>
        <w:spacing w:after="0" w:line="256" w:lineRule="auto"/>
        <w:contextualSpacing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Odpowiedzialność Stron</w:t>
      </w:r>
    </w:p>
    <w:p w14:paraId="727B5BDF" w14:textId="77777777" w:rsidR="00D04ADE" w:rsidRDefault="00D04ADE" w:rsidP="00D04ADE">
      <w:pPr>
        <w:pStyle w:val="Akapitzlist"/>
        <w:numPr>
          <w:ilvl w:val="0"/>
          <w:numId w:val="32"/>
        </w:numPr>
        <w:spacing w:before="120" w:after="120"/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b/>
          <w:color w:val="000000"/>
          <w:lang w:eastAsia="pl-PL"/>
        </w:rPr>
        <w:t>Przetwarzający</w:t>
      </w:r>
      <w:r>
        <w:rPr>
          <w:rFonts w:asciiTheme="minorHAnsi" w:hAnsiTheme="minorHAnsi" w:cstheme="minorHAnsi"/>
          <w:color w:val="000000"/>
          <w:lang w:eastAsia="pl-PL"/>
        </w:rPr>
        <w:t xml:space="preserve"> odpowiada za działania i zaniechania osób, przy pomocy których będzie przetwarzał dane osobowe</w:t>
      </w:r>
      <w:r>
        <w:rPr>
          <w:rFonts w:asciiTheme="minorHAnsi" w:hAnsiTheme="minorHAnsi" w:cstheme="minorHAnsi"/>
          <w:lang w:eastAsia="pl-PL"/>
        </w:rPr>
        <w:t xml:space="preserve">, jeżeli wymaga tego realizacja umowy także za inne podmioty przetwarzające, </w:t>
      </w:r>
      <w:r>
        <w:rPr>
          <w:rFonts w:asciiTheme="minorHAnsi" w:hAnsiTheme="minorHAnsi" w:cstheme="minorHAnsi"/>
          <w:color w:val="000000"/>
          <w:lang w:eastAsia="pl-PL"/>
        </w:rPr>
        <w:t>którym powierzył dane, jak za działania lub zaniechania własne.</w:t>
      </w:r>
    </w:p>
    <w:p w14:paraId="01807978" w14:textId="77777777" w:rsidR="00D04ADE" w:rsidRDefault="00D04ADE" w:rsidP="00D04ADE">
      <w:pPr>
        <w:pStyle w:val="Akapitzlist"/>
        <w:numPr>
          <w:ilvl w:val="0"/>
          <w:numId w:val="32"/>
        </w:numPr>
        <w:spacing w:before="120" w:after="120"/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color w:val="000000"/>
          <w:lang w:eastAsia="pl-PL"/>
        </w:rPr>
        <w:t xml:space="preserve">W przypadku, gdy </w:t>
      </w:r>
      <w:r>
        <w:rPr>
          <w:rFonts w:asciiTheme="minorHAnsi" w:hAnsiTheme="minorHAnsi" w:cstheme="minorHAnsi"/>
          <w:b/>
          <w:color w:val="000000"/>
          <w:lang w:eastAsia="pl-PL"/>
        </w:rPr>
        <w:t>Administrator</w:t>
      </w:r>
      <w:r>
        <w:rPr>
          <w:rFonts w:asciiTheme="minorHAnsi" w:hAnsiTheme="minorHAnsi" w:cstheme="minorHAnsi"/>
          <w:color w:val="000000"/>
          <w:lang w:eastAsia="pl-PL"/>
        </w:rPr>
        <w:t xml:space="preserve"> poniesie jakiekolwiek szkody majątkowe lub niemajątkowe w związku z niezgodnym z przepisami o ochronie danych osobowych przetwarzaniem danych osobowych przez </w:t>
      </w:r>
      <w:r>
        <w:rPr>
          <w:rFonts w:asciiTheme="minorHAnsi" w:hAnsiTheme="minorHAnsi" w:cstheme="minorHAnsi"/>
          <w:b/>
          <w:color w:val="000000"/>
          <w:lang w:eastAsia="pl-PL"/>
        </w:rPr>
        <w:t>Przetwarzającego</w:t>
      </w:r>
      <w:r>
        <w:rPr>
          <w:rFonts w:asciiTheme="minorHAnsi" w:hAnsiTheme="minorHAnsi" w:cstheme="minorHAnsi"/>
          <w:color w:val="000000"/>
          <w:lang w:eastAsia="pl-PL"/>
        </w:rPr>
        <w:t xml:space="preserve">, </w:t>
      </w:r>
      <w:r>
        <w:rPr>
          <w:rFonts w:asciiTheme="minorHAnsi" w:hAnsiTheme="minorHAnsi" w:cstheme="minorHAnsi"/>
          <w:b/>
          <w:color w:val="000000"/>
          <w:lang w:eastAsia="pl-PL"/>
        </w:rPr>
        <w:t>Przetwarzający</w:t>
      </w:r>
      <w:r>
        <w:rPr>
          <w:rFonts w:asciiTheme="minorHAnsi" w:hAnsiTheme="minorHAnsi" w:cstheme="minorHAnsi"/>
          <w:color w:val="000000"/>
          <w:lang w:eastAsia="pl-PL"/>
        </w:rPr>
        <w:t xml:space="preserve"> zobowiązany będzie do ich pokrycia, chyba że nie ponosi winy za zdarzenie, które doprowadziło do powstania szkody.</w:t>
      </w:r>
    </w:p>
    <w:p w14:paraId="38C0A305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</w:p>
    <w:p w14:paraId="513ADA06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§ 10</w:t>
      </w:r>
    </w:p>
    <w:p w14:paraId="59CAEA00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Brak wynagrodzenia </w:t>
      </w:r>
    </w:p>
    <w:p w14:paraId="587FE953" w14:textId="77777777" w:rsidR="00D04ADE" w:rsidRDefault="00D04ADE" w:rsidP="00D04ADE">
      <w:pPr>
        <w:pStyle w:val="Akapitzlist"/>
        <w:numPr>
          <w:ilvl w:val="0"/>
          <w:numId w:val="33"/>
        </w:numPr>
        <w:spacing w:after="0"/>
        <w:jc w:val="both"/>
        <w:rPr>
          <w:rFonts w:cs="Calibri"/>
          <w:bCs/>
        </w:rPr>
      </w:pPr>
      <w:r>
        <w:rPr>
          <w:rFonts w:cs="Calibri"/>
          <w:b/>
          <w:bCs/>
        </w:rPr>
        <w:lastRenderedPageBreak/>
        <w:t>Strony</w:t>
      </w:r>
      <w:r>
        <w:rPr>
          <w:rFonts w:cs="Calibri"/>
          <w:bCs/>
        </w:rPr>
        <w:t xml:space="preserve"> zgodnie ustalają, że wynagrodzenie za przetwarzanie danych osobowych na podstawie </w:t>
      </w:r>
      <w:r>
        <w:rPr>
          <w:rFonts w:cs="Calibri"/>
          <w:b/>
          <w:bCs/>
        </w:rPr>
        <w:t>Umowy</w:t>
      </w:r>
      <w:r>
        <w:rPr>
          <w:rFonts w:cs="Calibri"/>
          <w:bCs/>
        </w:rPr>
        <w:t xml:space="preserve"> i wykonywanie określonych w niej obowiązków objęte jest wynagrodzeniem należnym </w:t>
      </w:r>
      <w:r>
        <w:rPr>
          <w:rFonts w:cs="Calibri"/>
          <w:b/>
        </w:rPr>
        <w:t xml:space="preserve">Przetwarzającemu </w:t>
      </w:r>
      <w:r>
        <w:rPr>
          <w:rFonts w:cs="Calibri"/>
          <w:bCs/>
        </w:rPr>
        <w:t xml:space="preserve">za wykonywanie </w:t>
      </w:r>
      <w:r>
        <w:rPr>
          <w:rFonts w:cs="Calibri"/>
          <w:b/>
          <w:bCs/>
        </w:rPr>
        <w:t>Umowy Głównej</w:t>
      </w:r>
      <w:r>
        <w:rPr>
          <w:rFonts w:cs="Calibri"/>
          <w:bCs/>
        </w:rPr>
        <w:t>.</w:t>
      </w:r>
    </w:p>
    <w:p w14:paraId="3E270180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</w:p>
    <w:p w14:paraId="79715800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§ 11</w:t>
      </w:r>
    </w:p>
    <w:p w14:paraId="0C49E34D" w14:textId="77777777" w:rsidR="00D04ADE" w:rsidRDefault="00D04ADE" w:rsidP="00D04AD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Postanowienia końcowe</w:t>
      </w:r>
    </w:p>
    <w:p w14:paraId="09A1B8A6" w14:textId="77777777" w:rsidR="00D04ADE" w:rsidRDefault="00D04ADE" w:rsidP="00D04ADE">
      <w:pPr>
        <w:numPr>
          <w:ilvl w:val="0"/>
          <w:numId w:val="34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Strony </w:t>
      </w:r>
      <w:r>
        <w:rPr>
          <w:rFonts w:ascii="Calibri" w:hAnsi="Calibri" w:cs="Calibri"/>
        </w:rPr>
        <w:t xml:space="preserve"> wskazują następujące adresy e-mail do doręczeń:</w:t>
      </w:r>
    </w:p>
    <w:p w14:paraId="1C356A36" w14:textId="77777777" w:rsidR="00D04ADE" w:rsidRDefault="00D04ADE" w:rsidP="00D04ADE">
      <w:pPr>
        <w:numPr>
          <w:ilvl w:val="0"/>
          <w:numId w:val="35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Przetwarzający</w:t>
      </w:r>
      <w:r>
        <w:rPr>
          <w:rFonts w:ascii="Calibri" w:hAnsi="Calibri" w:cs="Calibri"/>
        </w:rPr>
        <w:t xml:space="preserve"> ………………………………………….</w:t>
      </w:r>
    </w:p>
    <w:p w14:paraId="48384C0B" w14:textId="77777777" w:rsidR="00D04ADE" w:rsidRDefault="00D04ADE" w:rsidP="00D04ADE">
      <w:pPr>
        <w:numPr>
          <w:ilvl w:val="0"/>
          <w:numId w:val="35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Administrator</w:t>
      </w:r>
      <w:r>
        <w:rPr>
          <w:rFonts w:ascii="Calibri" w:hAnsi="Calibri" w:cs="Calibri"/>
        </w:rPr>
        <w:t xml:space="preserve">  ……………………………………..</w:t>
      </w:r>
    </w:p>
    <w:p w14:paraId="32CA2534" w14:textId="77777777" w:rsidR="00D04ADE" w:rsidRDefault="00D04ADE" w:rsidP="00D04ADE">
      <w:pPr>
        <w:numPr>
          <w:ilvl w:val="0"/>
          <w:numId w:val="34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Wszelkie zmiany, uzupełnienia, rozwiązanie lub wypowiedzenie </w:t>
      </w:r>
      <w:r>
        <w:rPr>
          <w:rFonts w:ascii="Calibri" w:hAnsi="Calibri" w:cs="Calibri"/>
          <w:b/>
        </w:rPr>
        <w:t>Umowy</w:t>
      </w:r>
      <w:r>
        <w:rPr>
          <w:rFonts w:ascii="Calibri" w:hAnsi="Calibri" w:cs="Calibri"/>
        </w:rPr>
        <w:t xml:space="preserve"> powinny być dokonane co najmniej w formie dokumentowej.  </w:t>
      </w:r>
    </w:p>
    <w:p w14:paraId="10020240" w14:textId="77777777" w:rsidR="00D04ADE" w:rsidRDefault="00D04ADE" w:rsidP="00D04ADE">
      <w:pPr>
        <w:numPr>
          <w:ilvl w:val="0"/>
          <w:numId w:val="34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 zakresie nieuregulowanym </w:t>
      </w:r>
      <w:r>
        <w:rPr>
          <w:rFonts w:ascii="Calibri" w:hAnsi="Calibri" w:cs="Calibri"/>
          <w:b/>
        </w:rPr>
        <w:t xml:space="preserve">Umową </w:t>
      </w:r>
      <w:r>
        <w:rPr>
          <w:rFonts w:ascii="Calibri" w:hAnsi="Calibri" w:cs="Calibri"/>
        </w:rPr>
        <w:t>zastosowanie mają przepisy w szczególności Kodeksu cywilnego.</w:t>
      </w:r>
    </w:p>
    <w:p w14:paraId="381D1A3B" w14:textId="77777777" w:rsidR="00D04ADE" w:rsidRDefault="00D04ADE" w:rsidP="00D04ADE">
      <w:pPr>
        <w:numPr>
          <w:ilvl w:val="0"/>
          <w:numId w:val="34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 przypadku, gdy </w:t>
      </w:r>
      <w:r>
        <w:rPr>
          <w:rFonts w:ascii="Calibri" w:hAnsi="Calibri" w:cs="Calibri"/>
          <w:b/>
        </w:rPr>
        <w:t>Umowa</w:t>
      </w:r>
      <w:r>
        <w:rPr>
          <w:rFonts w:ascii="Calibri" w:hAnsi="Calibri" w:cs="Calibri"/>
        </w:rPr>
        <w:t xml:space="preserve"> odwołuje się do przepisów prawa, oznacza to również inne przepisy dotyczące ochrony danych osobowych, a także wszelkie nowelizacje, jakie wejdą w życie po dniu zawarcia </w:t>
      </w:r>
      <w:r>
        <w:rPr>
          <w:rFonts w:ascii="Calibri" w:hAnsi="Calibri" w:cs="Calibri"/>
          <w:b/>
        </w:rPr>
        <w:t>Umowy</w:t>
      </w:r>
      <w:r>
        <w:rPr>
          <w:rFonts w:ascii="Calibri" w:hAnsi="Calibri" w:cs="Calibri"/>
        </w:rPr>
        <w:t>, jak również akty prawne, które zastąpią wskazane ustawy i rozporządzenia.</w:t>
      </w:r>
    </w:p>
    <w:p w14:paraId="4F842020" w14:textId="77777777" w:rsidR="00D04ADE" w:rsidRDefault="00D04ADE" w:rsidP="00D04ADE">
      <w:pPr>
        <w:numPr>
          <w:ilvl w:val="0"/>
          <w:numId w:val="34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Umowę</w:t>
      </w:r>
      <w:r>
        <w:rPr>
          <w:rFonts w:ascii="Calibri" w:hAnsi="Calibri" w:cs="Calibri"/>
        </w:rPr>
        <w:t xml:space="preserve"> sporządzono w dwóch jednobrzmiących egzemplarzach, po jednym dla każdej ze Stron.</w:t>
      </w:r>
    </w:p>
    <w:p w14:paraId="1AD14B89" w14:textId="77777777" w:rsidR="00D04ADE" w:rsidRDefault="00D04ADE" w:rsidP="00D04ADE">
      <w:pPr>
        <w:numPr>
          <w:ilvl w:val="0"/>
          <w:numId w:val="34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Załączniki stanowią integralną część </w:t>
      </w:r>
      <w:r>
        <w:rPr>
          <w:rFonts w:ascii="Calibri" w:hAnsi="Calibri" w:cs="Calibri"/>
          <w:b/>
        </w:rPr>
        <w:t>Umowy</w:t>
      </w:r>
      <w:r>
        <w:rPr>
          <w:rFonts w:ascii="Calibri" w:hAnsi="Calibri" w:cs="Calibri"/>
        </w:rPr>
        <w:t>.</w:t>
      </w:r>
    </w:p>
    <w:p w14:paraId="6A4B8D6D" w14:textId="77777777" w:rsidR="00D04ADE" w:rsidRDefault="00D04ADE" w:rsidP="00D04ADE">
      <w:pPr>
        <w:numPr>
          <w:ilvl w:val="0"/>
          <w:numId w:val="34"/>
        </w:numPr>
        <w:spacing w:after="0" w:line="256" w:lineRule="auto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Postanowienia niniejszej </w:t>
      </w:r>
      <w:r>
        <w:rPr>
          <w:rFonts w:ascii="Calibri" w:hAnsi="Calibri" w:cs="Calibri"/>
          <w:b/>
        </w:rPr>
        <w:t>Umowy</w:t>
      </w:r>
      <w:r>
        <w:rPr>
          <w:rFonts w:ascii="Calibri" w:hAnsi="Calibri" w:cs="Calibri"/>
        </w:rPr>
        <w:t xml:space="preserve"> zastępują dotychczasowe postanowienia dotyczące danych osobowych. </w:t>
      </w:r>
    </w:p>
    <w:p w14:paraId="6F7D7373" w14:textId="77777777" w:rsidR="00D04ADE" w:rsidRDefault="00D04ADE" w:rsidP="00D04ADE">
      <w:pPr>
        <w:spacing w:after="0"/>
        <w:ind w:left="720"/>
        <w:contextualSpacing/>
        <w:rPr>
          <w:rFonts w:ascii="Calibri" w:hAnsi="Calibri" w:cs="Calibri"/>
        </w:rPr>
      </w:pPr>
    </w:p>
    <w:p w14:paraId="3AC2EF59" w14:textId="77777777" w:rsidR="00D04ADE" w:rsidRDefault="00D04ADE" w:rsidP="00D04ADE">
      <w:pPr>
        <w:spacing w:after="0"/>
        <w:ind w:left="720"/>
        <w:contextualSpacing/>
        <w:rPr>
          <w:rFonts w:ascii="Calibri" w:hAnsi="Calibri" w:cs="Calibri"/>
        </w:rPr>
      </w:pPr>
    </w:p>
    <w:p w14:paraId="63650AD0" w14:textId="77777777" w:rsidR="00D04ADE" w:rsidRDefault="00D04ADE" w:rsidP="00D04ADE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…………………………………………..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……………………………………………</w:t>
      </w:r>
    </w:p>
    <w:p w14:paraId="365CB377" w14:textId="77777777" w:rsidR="00D04ADE" w:rsidRDefault="00D04ADE" w:rsidP="00D04ADE">
      <w:pPr>
        <w:spacing w:after="0"/>
        <w:ind w:firstLine="708"/>
        <w:rPr>
          <w:rFonts w:ascii="Calibri" w:eastAsia="Calibri" w:hAnsi="Calibri" w:cs="Calibri"/>
        </w:rPr>
      </w:pPr>
      <w:r>
        <w:rPr>
          <w:rFonts w:ascii="Calibri" w:hAnsi="Calibri" w:cs="Calibri"/>
          <w:b/>
        </w:rPr>
        <w:t xml:space="preserve">Administrator  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</w:t>
      </w:r>
      <w:r>
        <w:rPr>
          <w:rFonts w:ascii="Calibri" w:hAnsi="Calibri" w:cs="Calibri"/>
          <w:b/>
        </w:rPr>
        <w:t>Przetwarzający</w:t>
      </w:r>
    </w:p>
    <w:p w14:paraId="1D5DB745" w14:textId="77777777" w:rsidR="00D04ADE" w:rsidRDefault="00D04ADE" w:rsidP="00D04ADE">
      <w:pPr>
        <w:spacing w:after="0"/>
        <w:rPr>
          <w:rFonts w:ascii="Calibri" w:eastAsia="Calibri" w:hAnsi="Calibri" w:cs="Calibri"/>
        </w:rPr>
      </w:pPr>
    </w:p>
    <w:p w14:paraId="2F4CA025" w14:textId="77777777" w:rsidR="00D04ADE" w:rsidRDefault="00D04ADE" w:rsidP="00D04ADE">
      <w:pPr>
        <w:spacing w:after="0"/>
        <w:rPr>
          <w:rFonts w:ascii="Calibri" w:eastAsia="Calibri" w:hAnsi="Calibri" w:cs="Calibri"/>
        </w:rPr>
      </w:pPr>
    </w:p>
    <w:p w14:paraId="29A86942" w14:textId="77777777" w:rsidR="00D04ADE" w:rsidRDefault="00D04ADE" w:rsidP="00D04ADE">
      <w:pPr>
        <w:spacing w:after="0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Załącznik nr 1 do Umowy – Lista dalszych podmiotów przetwarzających</w:t>
      </w:r>
    </w:p>
    <w:p w14:paraId="3CDADD32" w14:textId="77777777" w:rsidR="00D04ADE" w:rsidRDefault="00D04ADE" w:rsidP="00D04ADE">
      <w:pPr>
        <w:spacing w:after="0"/>
        <w:jc w:val="center"/>
        <w:rPr>
          <w:rFonts w:ascii="Calibri" w:eastAsia="Calibri" w:hAnsi="Calibri" w:cs="Calibri"/>
          <w:b/>
        </w:rPr>
      </w:pPr>
    </w:p>
    <w:tbl>
      <w:tblPr>
        <w:tblStyle w:val="Tabela-Siatka"/>
        <w:tblW w:w="9493" w:type="dxa"/>
        <w:tblInd w:w="0" w:type="dxa"/>
        <w:tblLook w:val="04A0" w:firstRow="1" w:lastRow="0" w:firstColumn="1" w:lastColumn="0" w:noHBand="0" w:noVBand="1"/>
      </w:tblPr>
      <w:tblGrid>
        <w:gridCol w:w="534"/>
        <w:gridCol w:w="2013"/>
        <w:gridCol w:w="1417"/>
        <w:gridCol w:w="2268"/>
        <w:gridCol w:w="1591"/>
        <w:gridCol w:w="1670"/>
      </w:tblGrid>
      <w:tr w:rsidR="00D04ADE" w14:paraId="698B2EC5" w14:textId="77777777" w:rsidTr="00D04A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4A74C" w14:textId="77777777" w:rsidR="00D04ADE" w:rsidRDefault="00D04ADE">
            <w:pPr>
              <w:spacing w:line="360" w:lineRule="auto"/>
              <w:contextualSpacing/>
              <w:rPr>
                <w:rFonts w:eastAsia="Calibri" w:cs="Times New Roman"/>
                <w:sz w:val="20"/>
              </w:rPr>
            </w:pPr>
            <w:r>
              <w:rPr>
                <w:rFonts w:eastAsia="Calibri"/>
                <w:sz w:val="20"/>
              </w:rPr>
              <w:t>L.P.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EA2C" w14:textId="77777777" w:rsidR="00D04ADE" w:rsidRDefault="00D04ADE">
            <w:pPr>
              <w:contextualSpacing/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IMIĘ I NAZWISKO/</w:t>
            </w:r>
            <w:r>
              <w:rPr>
                <w:rFonts w:eastAsia="Calibri"/>
                <w:sz w:val="20"/>
              </w:rPr>
              <w:br/>
              <w:t xml:space="preserve">NAZWA </w:t>
            </w:r>
            <w:r>
              <w:rPr>
                <w:rFonts w:eastAsia="Calibri"/>
                <w:sz w:val="20"/>
              </w:rPr>
              <w:br/>
              <w:t>INNEGO PODMIOTU PRZETWARZAJĄCEGO</w:t>
            </w:r>
          </w:p>
          <w:p w14:paraId="4E8E7279" w14:textId="77777777" w:rsidR="00D04ADE" w:rsidRDefault="00D04ADE">
            <w:pPr>
              <w:contextualSpacing/>
              <w:rPr>
                <w:rFonts w:eastAsia="Calibr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79A7" w14:textId="77777777" w:rsidR="00D04ADE" w:rsidRDefault="00D04ADE">
            <w:pPr>
              <w:contextualSpacing/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 DANE </w:t>
            </w:r>
            <w:r>
              <w:rPr>
                <w:rFonts w:eastAsia="Calibri"/>
                <w:sz w:val="20"/>
              </w:rPr>
              <w:br/>
              <w:t>KONTAKTOWE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9D282" w14:textId="77777777" w:rsidR="00D04ADE" w:rsidRDefault="00D04ADE">
            <w:pPr>
              <w:contextualSpacing/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CZYNNOŚCI PRZETWARZANIA WYKONYWANE PRZEZ INNY PODMIOT PRZETWARZAJĄCY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DB312" w14:textId="77777777" w:rsidR="00D04ADE" w:rsidRDefault="00D04ADE">
            <w:pPr>
              <w:contextualSpacing/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RODZAJ DANYCH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B9E78" w14:textId="77777777" w:rsidR="00D04ADE" w:rsidRDefault="00D04ADE">
            <w:pPr>
              <w:contextualSpacing/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KATEGORIE OSÓB, KTÓRYCH DANE DOTYCZĄ</w:t>
            </w:r>
          </w:p>
        </w:tc>
      </w:tr>
      <w:tr w:rsidR="00D04ADE" w14:paraId="6ADD0660" w14:textId="77777777" w:rsidTr="00D04A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E18DB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>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4281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2A80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4FF5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5395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2C0F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</w:tr>
      <w:tr w:rsidR="00D04ADE" w14:paraId="45DB99AF" w14:textId="77777777" w:rsidTr="00D04A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A834B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95D0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FD91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27592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5056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B51B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</w:tr>
      <w:tr w:rsidR="00D04ADE" w14:paraId="0CCA3754" w14:textId="77777777" w:rsidTr="00D04A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3B65A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>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641F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F9C4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9B63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EDDE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53BD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</w:tr>
      <w:tr w:rsidR="00D04ADE" w14:paraId="574D4B8F" w14:textId="77777777" w:rsidTr="00D04A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957CC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>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157D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10DD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A774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FDAF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F5D1" w14:textId="77777777" w:rsidR="00D04ADE" w:rsidRDefault="00D04ADE">
            <w:pPr>
              <w:spacing w:line="360" w:lineRule="auto"/>
              <w:contextualSpacing/>
              <w:rPr>
                <w:rFonts w:eastAsia="Calibri"/>
              </w:rPr>
            </w:pPr>
          </w:p>
        </w:tc>
      </w:tr>
      <w:bookmarkEnd w:id="2"/>
    </w:tbl>
    <w:p w14:paraId="4B5897B9" w14:textId="77777777" w:rsidR="00D04ADE" w:rsidRDefault="00D04ADE" w:rsidP="00D04ADE">
      <w:pPr>
        <w:spacing w:after="0"/>
        <w:jc w:val="center"/>
        <w:rPr>
          <w:rFonts w:ascii="Times New Roman" w:eastAsia="Times New Roman" w:hAnsi="Times New Roman" w:cstheme="minorHAnsi"/>
          <w:color w:val="FF0000"/>
          <w:lang w:bidi="en-US"/>
        </w:rPr>
      </w:pPr>
    </w:p>
    <w:p w14:paraId="0C3E8A70" w14:textId="74E6EC7F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4" w:name="_GoBack"/>
      <w:bookmarkEnd w:id="4"/>
    </w:p>
    <w:p w14:paraId="5A0BC96F" w14:textId="4C64ECAE" w:rsidR="00D04ADE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6D89C03" w14:textId="77777777" w:rsidR="00D04ADE" w:rsidRPr="00151294" w:rsidRDefault="00D04ADE" w:rsidP="001512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D04ADE" w:rsidRPr="00151294" w:rsidSect="008A7EF3">
      <w:headerReference w:type="default" r:id="rId9"/>
      <w:footerReference w:type="even" r:id="rId10"/>
      <w:footerReference w:type="default" r:id="rId11"/>
      <w:pgSz w:w="12240" w:h="15840"/>
      <w:pgMar w:top="808" w:right="1417" w:bottom="851" w:left="1417" w:header="284" w:footer="404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2A188D" w16cid:durableId="27820103"/>
  <w16cid:commentId w16cid:paraId="453A8113" w16cid:durableId="278E0D18"/>
  <w16cid:commentId w16cid:paraId="4AE20DD7" w16cid:durableId="278E0D19"/>
  <w16cid:commentId w16cid:paraId="699B8762" w16cid:durableId="27791ABC"/>
  <w16cid:commentId w16cid:paraId="31B070D0" w16cid:durableId="2781F271"/>
  <w16cid:commentId w16cid:paraId="55FA00EB" w16cid:durableId="278E0D1C"/>
  <w16cid:commentId w16cid:paraId="7B6BB0FF" w16cid:durableId="278E0D1D"/>
  <w16cid:commentId w16cid:paraId="311794CD" w16cid:durableId="2781F2D8"/>
  <w16cid:commentId w16cid:paraId="2C233F37" w16cid:durableId="277B7D9A"/>
  <w16cid:commentId w16cid:paraId="5CA8A434" w16cid:durableId="278E0D20"/>
  <w16cid:commentId w16cid:paraId="0A3C70CC" w16cid:durableId="278F6CF2"/>
  <w16cid:commentId w16cid:paraId="59D87549" w16cid:durableId="2779163C"/>
  <w16cid:commentId w16cid:paraId="1E2967F8" w16cid:durableId="278E0D22"/>
  <w16cid:commentId w16cid:paraId="12D8EF55" w16cid:durableId="279083F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03FB0" w14:textId="77777777" w:rsidR="008F126E" w:rsidRDefault="008F126E">
      <w:pPr>
        <w:spacing w:after="0" w:line="240" w:lineRule="auto"/>
      </w:pPr>
      <w:r>
        <w:separator/>
      </w:r>
    </w:p>
  </w:endnote>
  <w:endnote w:type="continuationSeparator" w:id="0">
    <w:p w14:paraId="18646878" w14:textId="77777777" w:rsidR="008F126E" w:rsidRDefault="008F1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E8E22" w14:textId="77777777" w:rsidR="00D12301" w:rsidRDefault="007563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7F7CE0" w14:textId="77777777" w:rsidR="00D12301" w:rsidRDefault="00D04AD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8932DB" w14:textId="12D563C0" w:rsidR="00D12301" w:rsidRDefault="007563EF">
    <w:pPr>
      <w:pStyle w:val="Stopka"/>
      <w:jc w:val="center"/>
    </w:pPr>
    <w:r w:rsidRPr="008A7EF3">
      <w:rPr>
        <w:rFonts w:ascii="Arial" w:hAnsi="Arial" w:cs="Arial"/>
        <w:sz w:val="20"/>
        <w:szCs w:val="20"/>
      </w:rPr>
      <w:t xml:space="preserve">Strona </w:t>
    </w:r>
    <w:r w:rsidRPr="008A7EF3">
      <w:rPr>
        <w:rFonts w:ascii="Arial" w:hAnsi="Arial" w:cs="Arial"/>
        <w:b/>
        <w:bCs/>
        <w:sz w:val="20"/>
        <w:szCs w:val="20"/>
      </w:rPr>
      <w:fldChar w:fldCharType="begin"/>
    </w:r>
    <w:r w:rsidRPr="008A7EF3">
      <w:rPr>
        <w:rFonts w:ascii="Arial" w:hAnsi="Arial" w:cs="Arial"/>
        <w:b/>
        <w:bCs/>
        <w:sz w:val="20"/>
        <w:szCs w:val="20"/>
      </w:rPr>
      <w:instrText>PAGE</w:instrText>
    </w:r>
    <w:r w:rsidRPr="008A7EF3">
      <w:rPr>
        <w:rFonts w:ascii="Arial" w:hAnsi="Arial" w:cs="Arial"/>
        <w:b/>
        <w:bCs/>
        <w:sz w:val="20"/>
        <w:szCs w:val="20"/>
      </w:rPr>
      <w:fldChar w:fldCharType="separate"/>
    </w:r>
    <w:r w:rsidR="00D04ADE">
      <w:rPr>
        <w:rFonts w:ascii="Arial" w:hAnsi="Arial" w:cs="Arial"/>
        <w:b/>
        <w:bCs/>
        <w:noProof/>
        <w:sz w:val="20"/>
        <w:szCs w:val="20"/>
      </w:rPr>
      <w:t>14</w:t>
    </w:r>
    <w:r w:rsidRPr="008A7EF3">
      <w:rPr>
        <w:rFonts w:ascii="Arial" w:hAnsi="Arial" w:cs="Arial"/>
        <w:b/>
        <w:bCs/>
        <w:sz w:val="20"/>
        <w:szCs w:val="20"/>
      </w:rPr>
      <w:fldChar w:fldCharType="end"/>
    </w:r>
    <w:r w:rsidRPr="008A7EF3">
      <w:rPr>
        <w:rFonts w:ascii="Arial" w:hAnsi="Arial" w:cs="Arial"/>
        <w:sz w:val="20"/>
        <w:szCs w:val="20"/>
      </w:rPr>
      <w:t xml:space="preserve"> z </w:t>
    </w:r>
    <w:r w:rsidRPr="008A7EF3">
      <w:rPr>
        <w:rFonts w:ascii="Arial" w:hAnsi="Arial" w:cs="Arial"/>
        <w:b/>
        <w:bCs/>
        <w:sz w:val="20"/>
        <w:szCs w:val="20"/>
      </w:rPr>
      <w:fldChar w:fldCharType="begin"/>
    </w:r>
    <w:r w:rsidRPr="008A7EF3">
      <w:rPr>
        <w:rFonts w:ascii="Arial" w:hAnsi="Arial" w:cs="Arial"/>
        <w:b/>
        <w:bCs/>
        <w:sz w:val="20"/>
        <w:szCs w:val="20"/>
      </w:rPr>
      <w:instrText>NUMPAGES</w:instrText>
    </w:r>
    <w:r w:rsidRPr="008A7EF3">
      <w:rPr>
        <w:rFonts w:ascii="Arial" w:hAnsi="Arial" w:cs="Arial"/>
        <w:b/>
        <w:bCs/>
        <w:sz w:val="20"/>
        <w:szCs w:val="20"/>
      </w:rPr>
      <w:fldChar w:fldCharType="separate"/>
    </w:r>
    <w:r w:rsidR="00D04ADE">
      <w:rPr>
        <w:rFonts w:ascii="Arial" w:hAnsi="Arial" w:cs="Arial"/>
        <w:b/>
        <w:bCs/>
        <w:noProof/>
        <w:sz w:val="20"/>
        <w:szCs w:val="20"/>
      </w:rPr>
      <w:t>15</w:t>
    </w:r>
    <w:r w:rsidRPr="008A7EF3">
      <w:rPr>
        <w:rFonts w:ascii="Arial" w:hAnsi="Arial" w:cs="Arial"/>
        <w:b/>
        <w:bCs/>
        <w:sz w:val="20"/>
        <w:szCs w:val="20"/>
      </w:rPr>
      <w:fldChar w:fldCharType="end"/>
    </w:r>
  </w:p>
  <w:p w14:paraId="1870DDF1" w14:textId="77777777" w:rsidR="00D12301" w:rsidRDefault="00D04AD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954E53" w14:textId="77777777" w:rsidR="008F126E" w:rsidRDefault="008F126E">
      <w:pPr>
        <w:spacing w:after="0" w:line="240" w:lineRule="auto"/>
      </w:pPr>
      <w:r>
        <w:separator/>
      </w:r>
    </w:p>
  </w:footnote>
  <w:footnote w:type="continuationSeparator" w:id="0">
    <w:p w14:paraId="6845023A" w14:textId="77777777" w:rsidR="008F126E" w:rsidRDefault="008F1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1F7A0" w14:textId="77777777" w:rsidR="00D12301" w:rsidRDefault="00D04ADE">
    <w:pPr>
      <w:pStyle w:val="Nagwek"/>
      <w:rPr>
        <w:b/>
        <w:bCs/>
        <w:sz w:val="24"/>
      </w:rPr>
    </w:pPr>
  </w:p>
  <w:p w14:paraId="11A5A60C" w14:textId="77777777" w:rsidR="00D12301" w:rsidRDefault="00D04ADE">
    <w:pPr>
      <w:pStyle w:val="Nagwek"/>
      <w:rPr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31B9C"/>
    <w:multiLevelType w:val="hybridMultilevel"/>
    <w:tmpl w:val="DF462D78"/>
    <w:lvl w:ilvl="0" w:tplc="4B74129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25F15C2"/>
    <w:multiLevelType w:val="hybridMultilevel"/>
    <w:tmpl w:val="C4520B02"/>
    <w:lvl w:ilvl="0" w:tplc="518AAAF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8C00AD"/>
    <w:multiLevelType w:val="hybridMultilevel"/>
    <w:tmpl w:val="8CE25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A41C1"/>
    <w:multiLevelType w:val="hybridMultilevel"/>
    <w:tmpl w:val="822EAF8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33E6A87"/>
    <w:multiLevelType w:val="hybridMultilevel"/>
    <w:tmpl w:val="22903FDE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>
      <w:start w:val="1"/>
      <w:numFmt w:val="lowerLetter"/>
      <w:lvlText w:val="%2."/>
      <w:lvlJc w:val="left"/>
      <w:pPr>
        <w:ind w:left="1215" w:hanging="360"/>
      </w:pPr>
    </w:lvl>
    <w:lvl w:ilvl="2" w:tplc="0415001B">
      <w:start w:val="1"/>
      <w:numFmt w:val="lowerRoman"/>
      <w:lvlText w:val="%3."/>
      <w:lvlJc w:val="right"/>
      <w:pPr>
        <w:ind w:left="1935" w:hanging="180"/>
      </w:pPr>
    </w:lvl>
    <w:lvl w:ilvl="3" w:tplc="0415000F">
      <w:start w:val="1"/>
      <w:numFmt w:val="decimal"/>
      <w:lvlText w:val="%4."/>
      <w:lvlJc w:val="left"/>
      <w:pPr>
        <w:ind w:left="2655" w:hanging="360"/>
      </w:pPr>
    </w:lvl>
    <w:lvl w:ilvl="4" w:tplc="04150019">
      <w:start w:val="1"/>
      <w:numFmt w:val="lowerLetter"/>
      <w:lvlText w:val="%5."/>
      <w:lvlJc w:val="left"/>
      <w:pPr>
        <w:ind w:left="3375" w:hanging="360"/>
      </w:pPr>
    </w:lvl>
    <w:lvl w:ilvl="5" w:tplc="0415001B">
      <w:start w:val="1"/>
      <w:numFmt w:val="lowerRoman"/>
      <w:lvlText w:val="%6."/>
      <w:lvlJc w:val="right"/>
      <w:pPr>
        <w:ind w:left="4095" w:hanging="180"/>
      </w:pPr>
    </w:lvl>
    <w:lvl w:ilvl="6" w:tplc="0415000F">
      <w:start w:val="1"/>
      <w:numFmt w:val="decimal"/>
      <w:lvlText w:val="%7."/>
      <w:lvlJc w:val="left"/>
      <w:pPr>
        <w:ind w:left="4815" w:hanging="360"/>
      </w:pPr>
    </w:lvl>
    <w:lvl w:ilvl="7" w:tplc="04150019">
      <w:start w:val="1"/>
      <w:numFmt w:val="lowerLetter"/>
      <w:lvlText w:val="%8."/>
      <w:lvlJc w:val="left"/>
      <w:pPr>
        <w:ind w:left="5535" w:hanging="360"/>
      </w:pPr>
    </w:lvl>
    <w:lvl w:ilvl="8" w:tplc="0415001B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13EF72A3"/>
    <w:multiLevelType w:val="hybridMultilevel"/>
    <w:tmpl w:val="7DE89854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385684D6">
      <w:start w:val="1"/>
      <w:numFmt w:val="decimal"/>
      <w:lvlText w:val="%2."/>
      <w:lvlJc w:val="left"/>
      <w:pPr>
        <w:ind w:left="136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15661FDE"/>
    <w:multiLevelType w:val="hybridMultilevel"/>
    <w:tmpl w:val="EB549204"/>
    <w:lvl w:ilvl="0" w:tplc="ABA8D60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836146D"/>
    <w:multiLevelType w:val="hybridMultilevel"/>
    <w:tmpl w:val="77C661DC"/>
    <w:lvl w:ilvl="0" w:tplc="8D381D2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2B32CC"/>
    <w:multiLevelType w:val="hybridMultilevel"/>
    <w:tmpl w:val="EF622C98"/>
    <w:lvl w:ilvl="0" w:tplc="3D462A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9700FA2"/>
    <w:multiLevelType w:val="hybridMultilevel"/>
    <w:tmpl w:val="4860D94A"/>
    <w:lvl w:ilvl="0" w:tplc="78A00AB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9C60126"/>
    <w:multiLevelType w:val="hybridMultilevel"/>
    <w:tmpl w:val="818C5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4" w15:restartNumberingAfterBreak="0">
    <w:nsid w:val="22705FDF"/>
    <w:multiLevelType w:val="hybridMultilevel"/>
    <w:tmpl w:val="849A88AA"/>
    <w:lvl w:ilvl="0" w:tplc="35FC90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28F0124"/>
    <w:multiLevelType w:val="hybridMultilevel"/>
    <w:tmpl w:val="B5BEE5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51F83"/>
    <w:multiLevelType w:val="hybridMultilevel"/>
    <w:tmpl w:val="7EF84FA2"/>
    <w:lvl w:ilvl="0" w:tplc="96C6C9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8D381D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F9D43D5"/>
    <w:multiLevelType w:val="hybridMultilevel"/>
    <w:tmpl w:val="F932A256"/>
    <w:lvl w:ilvl="0" w:tplc="ABA8D60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0597230"/>
    <w:multiLevelType w:val="hybridMultilevel"/>
    <w:tmpl w:val="8C18FD46"/>
    <w:lvl w:ilvl="0" w:tplc="13C49B1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5E550D"/>
    <w:multiLevelType w:val="hybridMultilevel"/>
    <w:tmpl w:val="C5CA5CBE"/>
    <w:lvl w:ilvl="0" w:tplc="39388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E325B7"/>
    <w:multiLevelType w:val="hybridMultilevel"/>
    <w:tmpl w:val="0ADE5596"/>
    <w:lvl w:ilvl="0" w:tplc="C21E87A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B4195D"/>
    <w:multiLevelType w:val="hybridMultilevel"/>
    <w:tmpl w:val="345274BC"/>
    <w:lvl w:ilvl="0" w:tplc="D4D0E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0896069"/>
    <w:multiLevelType w:val="hybridMultilevel"/>
    <w:tmpl w:val="7AF46D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6CC2739"/>
    <w:multiLevelType w:val="hybridMultilevel"/>
    <w:tmpl w:val="321CDB1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B448AC58">
      <w:start w:val="1"/>
      <w:numFmt w:val="decimal"/>
      <w:lvlText w:val="%2."/>
      <w:lvlJc w:val="left"/>
      <w:pPr>
        <w:ind w:left="1711" w:hanging="708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CE46C3A"/>
    <w:multiLevelType w:val="hybridMultilevel"/>
    <w:tmpl w:val="860C1B88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3823996"/>
    <w:multiLevelType w:val="hybridMultilevel"/>
    <w:tmpl w:val="93C6BB0C"/>
    <w:lvl w:ilvl="0" w:tplc="2E6C3A0E">
      <w:start w:val="4"/>
      <w:numFmt w:val="decimal"/>
      <w:lvlText w:val="%1."/>
      <w:lvlJc w:val="left"/>
      <w:pPr>
        <w:ind w:left="495" w:hanging="360"/>
      </w:pPr>
    </w:lvl>
    <w:lvl w:ilvl="1" w:tplc="04150019">
      <w:start w:val="1"/>
      <w:numFmt w:val="lowerLetter"/>
      <w:lvlText w:val="%2."/>
      <w:lvlJc w:val="left"/>
      <w:pPr>
        <w:ind w:left="1215" w:hanging="360"/>
      </w:pPr>
    </w:lvl>
    <w:lvl w:ilvl="2" w:tplc="0415001B">
      <w:start w:val="1"/>
      <w:numFmt w:val="lowerRoman"/>
      <w:lvlText w:val="%3."/>
      <w:lvlJc w:val="right"/>
      <w:pPr>
        <w:ind w:left="1935" w:hanging="180"/>
      </w:pPr>
    </w:lvl>
    <w:lvl w:ilvl="3" w:tplc="0415000F">
      <w:start w:val="1"/>
      <w:numFmt w:val="decimal"/>
      <w:lvlText w:val="%4."/>
      <w:lvlJc w:val="left"/>
      <w:pPr>
        <w:ind w:left="2655" w:hanging="360"/>
      </w:pPr>
    </w:lvl>
    <w:lvl w:ilvl="4" w:tplc="04150019">
      <w:start w:val="1"/>
      <w:numFmt w:val="lowerLetter"/>
      <w:lvlText w:val="%5."/>
      <w:lvlJc w:val="left"/>
      <w:pPr>
        <w:ind w:left="3375" w:hanging="360"/>
      </w:pPr>
    </w:lvl>
    <w:lvl w:ilvl="5" w:tplc="0415001B">
      <w:start w:val="1"/>
      <w:numFmt w:val="lowerRoman"/>
      <w:lvlText w:val="%6."/>
      <w:lvlJc w:val="right"/>
      <w:pPr>
        <w:ind w:left="4095" w:hanging="180"/>
      </w:pPr>
    </w:lvl>
    <w:lvl w:ilvl="6" w:tplc="0415000F">
      <w:start w:val="1"/>
      <w:numFmt w:val="decimal"/>
      <w:lvlText w:val="%7."/>
      <w:lvlJc w:val="left"/>
      <w:pPr>
        <w:ind w:left="4815" w:hanging="360"/>
      </w:pPr>
    </w:lvl>
    <w:lvl w:ilvl="7" w:tplc="04150019">
      <w:start w:val="1"/>
      <w:numFmt w:val="lowerLetter"/>
      <w:lvlText w:val="%8."/>
      <w:lvlJc w:val="left"/>
      <w:pPr>
        <w:ind w:left="5535" w:hanging="360"/>
      </w:pPr>
    </w:lvl>
    <w:lvl w:ilvl="8" w:tplc="0415001B">
      <w:start w:val="1"/>
      <w:numFmt w:val="lowerRoman"/>
      <w:lvlText w:val="%9."/>
      <w:lvlJc w:val="right"/>
      <w:pPr>
        <w:ind w:left="6255" w:hanging="180"/>
      </w:pPr>
    </w:lvl>
  </w:abstractNum>
  <w:abstractNum w:abstractNumId="26" w15:restartNumberingAfterBreak="0">
    <w:nsid w:val="67334DDE"/>
    <w:multiLevelType w:val="hybridMultilevel"/>
    <w:tmpl w:val="1CA0AD76"/>
    <w:lvl w:ilvl="0" w:tplc="8D381D2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E60EE3"/>
    <w:multiLevelType w:val="hybridMultilevel"/>
    <w:tmpl w:val="38B62B30"/>
    <w:lvl w:ilvl="0" w:tplc="29B2E19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081556"/>
    <w:multiLevelType w:val="hybridMultilevel"/>
    <w:tmpl w:val="71B47B7E"/>
    <w:lvl w:ilvl="0" w:tplc="4F1C4D22">
      <w:start w:val="1"/>
      <w:numFmt w:val="decimal"/>
      <w:lvlText w:val="%1."/>
      <w:lvlJc w:val="left"/>
      <w:pPr>
        <w:ind w:left="82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802" w:hanging="360"/>
      </w:pPr>
    </w:lvl>
    <w:lvl w:ilvl="2" w:tplc="0415001B">
      <w:start w:val="1"/>
      <w:numFmt w:val="lowerRoman"/>
      <w:lvlText w:val="%3."/>
      <w:lvlJc w:val="right"/>
      <w:pPr>
        <w:ind w:left="1522" w:hanging="180"/>
      </w:pPr>
    </w:lvl>
    <w:lvl w:ilvl="3" w:tplc="0415000F">
      <w:start w:val="1"/>
      <w:numFmt w:val="decimal"/>
      <w:lvlText w:val="%4."/>
      <w:lvlJc w:val="left"/>
      <w:pPr>
        <w:ind w:left="2242" w:hanging="360"/>
      </w:pPr>
    </w:lvl>
    <w:lvl w:ilvl="4" w:tplc="04150019">
      <w:start w:val="1"/>
      <w:numFmt w:val="lowerLetter"/>
      <w:lvlText w:val="%5."/>
      <w:lvlJc w:val="left"/>
      <w:pPr>
        <w:ind w:left="2962" w:hanging="360"/>
      </w:pPr>
    </w:lvl>
    <w:lvl w:ilvl="5" w:tplc="0415001B">
      <w:start w:val="1"/>
      <w:numFmt w:val="lowerRoman"/>
      <w:lvlText w:val="%6."/>
      <w:lvlJc w:val="right"/>
      <w:pPr>
        <w:ind w:left="3682" w:hanging="180"/>
      </w:pPr>
    </w:lvl>
    <w:lvl w:ilvl="6" w:tplc="0415000F">
      <w:start w:val="1"/>
      <w:numFmt w:val="decimal"/>
      <w:lvlText w:val="%7."/>
      <w:lvlJc w:val="left"/>
      <w:pPr>
        <w:ind w:left="4402" w:hanging="360"/>
      </w:pPr>
    </w:lvl>
    <w:lvl w:ilvl="7" w:tplc="04150019">
      <w:start w:val="1"/>
      <w:numFmt w:val="lowerLetter"/>
      <w:lvlText w:val="%8."/>
      <w:lvlJc w:val="left"/>
      <w:pPr>
        <w:ind w:left="5122" w:hanging="360"/>
      </w:pPr>
    </w:lvl>
    <w:lvl w:ilvl="8" w:tplc="0415001B">
      <w:start w:val="1"/>
      <w:numFmt w:val="lowerRoman"/>
      <w:lvlText w:val="%9."/>
      <w:lvlJc w:val="right"/>
      <w:pPr>
        <w:ind w:left="5842" w:hanging="180"/>
      </w:pPr>
    </w:lvl>
  </w:abstractNum>
  <w:abstractNum w:abstractNumId="29" w15:restartNumberingAfterBreak="0">
    <w:nsid w:val="6C8D3192"/>
    <w:multiLevelType w:val="singleLevel"/>
    <w:tmpl w:val="EE54A3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0" w15:restartNumberingAfterBreak="0">
    <w:nsid w:val="6F322979"/>
    <w:multiLevelType w:val="hybridMultilevel"/>
    <w:tmpl w:val="F6861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6E1478">
      <w:start w:val="1"/>
      <w:numFmt w:val="decimal"/>
      <w:lvlText w:val="%2."/>
      <w:lvlJc w:val="left"/>
      <w:pPr>
        <w:ind w:left="785" w:hanging="360"/>
      </w:pPr>
      <w:rPr>
        <w:rFonts w:ascii="Calibri" w:eastAsia="Times New Roman" w:hAnsi="Calibri" w:cs="Calibr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5C5AFF"/>
    <w:multiLevelType w:val="hybridMultilevel"/>
    <w:tmpl w:val="FBC68F34"/>
    <w:lvl w:ilvl="0" w:tplc="877AFE0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5FD348B"/>
    <w:multiLevelType w:val="hybridMultilevel"/>
    <w:tmpl w:val="A17A6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864CFE"/>
    <w:multiLevelType w:val="hybridMultilevel"/>
    <w:tmpl w:val="6C2C3A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C3134D6"/>
    <w:multiLevelType w:val="hybridMultilevel"/>
    <w:tmpl w:val="D24AEB94"/>
    <w:lvl w:ilvl="0" w:tplc="01046D9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9"/>
    <w:lvlOverride w:ilvl="0">
      <w:startOverride w:val="1"/>
    </w:lvlOverride>
  </w:num>
  <w:num w:numId="2">
    <w:abstractNumId w:val="22"/>
  </w:num>
  <w:num w:numId="3">
    <w:abstractNumId w:val="0"/>
  </w:num>
  <w:num w:numId="4">
    <w:abstractNumId w:val="9"/>
  </w:num>
  <w:num w:numId="5">
    <w:abstractNumId w:val="21"/>
  </w:num>
  <w:num w:numId="6">
    <w:abstractNumId w:val="1"/>
  </w:num>
  <w:num w:numId="7">
    <w:abstractNumId w:val="17"/>
  </w:num>
  <w:num w:numId="8">
    <w:abstractNumId w:val="16"/>
  </w:num>
  <w:num w:numId="9">
    <w:abstractNumId w:val="13"/>
  </w:num>
  <w:num w:numId="10">
    <w:abstractNumId w:val="12"/>
  </w:num>
  <w:num w:numId="11">
    <w:abstractNumId w:val="6"/>
  </w:num>
  <w:num w:numId="12">
    <w:abstractNumId w:val="7"/>
  </w:num>
  <w:num w:numId="13">
    <w:abstractNumId w:val="33"/>
  </w:num>
  <w:num w:numId="14">
    <w:abstractNumId w:val="4"/>
  </w:num>
  <w:num w:numId="15">
    <w:abstractNumId w:val="34"/>
  </w:num>
  <w:num w:numId="16">
    <w:abstractNumId w:val="14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26"/>
  </w:num>
  <w:num w:numId="20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1C4"/>
    <w:rsid w:val="00056DC8"/>
    <w:rsid w:val="000E392C"/>
    <w:rsid w:val="001015B9"/>
    <w:rsid w:val="00141543"/>
    <w:rsid w:val="00151294"/>
    <w:rsid w:val="002312F4"/>
    <w:rsid w:val="002A4E42"/>
    <w:rsid w:val="003402C4"/>
    <w:rsid w:val="00364716"/>
    <w:rsid w:val="00372FB2"/>
    <w:rsid w:val="003F22B5"/>
    <w:rsid w:val="004038FA"/>
    <w:rsid w:val="00472845"/>
    <w:rsid w:val="00490AE4"/>
    <w:rsid w:val="004F34D2"/>
    <w:rsid w:val="0058672F"/>
    <w:rsid w:val="00592005"/>
    <w:rsid w:val="005E139F"/>
    <w:rsid w:val="00672DE6"/>
    <w:rsid w:val="006A7517"/>
    <w:rsid w:val="00725BC3"/>
    <w:rsid w:val="00740FDC"/>
    <w:rsid w:val="007563EF"/>
    <w:rsid w:val="007F4255"/>
    <w:rsid w:val="00825923"/>
    <w:rsid w:val="00832D67"/>
    <w:rsid w:val="00896E54"/>
    <w:rsid w:val="008B11F4"/>
    <w:rsid w:val="008C4163"/>
    <w:rsid w:val="008F126E"/>
    <w:rsid w:val="008F4526"/>
    <w:rsid w:val="00967CAA"/>
    <w:rsid w:val="00A46EC3"/>
    <w:rsid w:val="00A62C8A"/>
    <w:rsid w:val="00AA2CB7"/>
    <w:rsid w:val="00AD0979"/>
    <w:rsid w:val="00AE645E"/>
    <w:rsid w:val="00B021AB"/>
    <w:rsid w:val="00B03C7A"/>
    <w:rsid w:val="00CC6855"/>
    <w:rsid w:val="00D04ADE"/>
    <w:rsid w:val="00D11021"/>
    <w:rsid w:val="00D12109"/>
    <w:rsid w:val="00D5067E"/>
    <w:rsid w:val="00DA193F"/>
    <w:rsid w:val="00DA6284"/>
    <w:rsid w:val="00E121C4"/>
    <w:rsid w:val="00E209D6"/>
    <w:rsid w:val="00E63A35"/>
    <w:rsid w:val="00EE5E72"/>
    <w:rsid w:val="00F03A61"/>
    <w:rsid w:val="00F13D2C"/>
    <w:rsid w:val="00F32716"/>
    <w:rsid w:val="00F52304"/>
    <w:rsid w:val="00F6605D"/>
    <w:rsid w:val="00F676D1"/>
    <w:rsid w:val="00FB3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FEFB9"/>
  <w15:docId w15:val="{2A66FB8E-738F-4C29-A39D-654C9EB5C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121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121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121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121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E121C4"/>
    <w:rPr>
      <w:rFonts w:cs="Times New Roman"/>
    </w:rPr>
  </w:style>
  <w:style w:type="paragraph" w:styleId="Tekstpodstawowy3">
    <w:name w:val="Body Text 3"/>
    <w:basedOn w:val="Normalny"/>
    <w:link w:val="Tekstpodstawowy3Znak"/>
    <w:rsid w:val="00E121C4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E121C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121C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121C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121C4"/>
    <w:rPr>
      <w:rFonts w:cs="Times New Roman"/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02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67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7C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7CA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7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7CAA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D04ADE"/>
    <w:pPr>
      <w:spacing w:after="0" w:line="240" w:lineRule="auto"/>
    </w:pPr>
    <w:rPr>
      <w:rFonts w:ascii="Calibri" w:hAnsi="Calibri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1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BEBB3-1B59-4B49-9001-CEB88F6C6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6223</Words>
  <Characters>37338</Characters>
  <Application>Microsoft Office Word</Application>
  <DocSecurity>0</DocSecurity>
  <Lines>311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43475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Karolina Ciechanowska</cp:lastModifiedBy>
  <cp:revision>4</cp:revision>
  <cp:lastPrinted>2023-02-13T12:33:00Z</cp:lastPrinted>
  <dcterms:created xsi:type="dcterms:W3CDTF">2023-02-13T12:20:00Z</dcterms:created>
  <dcterms:modified xsi:type="dcterms:W3CDTF">2023-02-15T11:16:00Z</dcterms:modified>
</cp:coreProperties>
</file>