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796EC6" w:rsidRDefault="00246F73" w:rsidP="00BB7435">
      <w:pPr>
        <w:spacing w:after="240"/>
        <w:jc w:val="right"/>
        <w:rPr>
          <w:sz w:val="24"/>
          <w:szCs w:val="24"/>
        </w:rPr>
      </w:pPr>
      <w:r w:rsidRPr="00796EC6">
        <w:rPr>
          <w:sz w:val="24"/>
          <w:szCs w:val="24"/>
        </w:rPr>
        <w:t>Poznań</w:t>
      </w:r>
      <w:r w:rsidR="006A5DF1" w:rsidRPr="00796EC6">
        <w:rPr>
          <w:sz w:val="24"/>
          <w:szCs w:val="24"/>
        </w:rPr>
        <w:t xml:space="preserve"> dnia: </w:t>
      </w:r>
      <w:r w:rsidRPr="00796EC6">
        <w:rPr>
          <w:sz w:val="24"/>
          <w:szCs w:val="24"/>
        </w:rPr>
        <w:t>2023-02-</w:t>
      </w:r>
      <w:r w:rsidR="00576411">
        <w:rPr>
          <w:sz w:val="24"/>
          <w:szCs w:val="24"/>
        </w:rPr>
        <w:t>15</w:t>
      </w:r>
    </w:p>
    <w:p w:rsidR="00246F73" w:rsidRPr="00796EC6" w:rsidRDefault="00246F73" w:rsidP="00796EC6">
      <w:pPr>
        <w:jc w:val="both"/>
        <w:rPr>
          <w:b/>
          <w:bCs/>
          <w:sz w:val="24"/>
          <w:szCs w:val="24"/>
        </w:rPr>
      </w:pPr>
      <w:r w:rsidRPr="00796EC6">
        <w:rPr>
          <w:b/>
          <w:bCs/>
          <w:sz w:val="24"/>
          <w:szCs w:val="24"/>
        </w:rPr>
        <w:t>Szpital Wojewódzki w Poznaniu</w:t>
      </w:r>
    </w:p>
    <w:p w:rsidR="006A5DF1" w:rsidRPr="00796EC6" w:rsidRDefault="00246F73" w:rsidP="00796EC6">
      <w:pPr>
        <w:jc w:val="both"/>
        <w:rPr>
          <w:b/>
          <w:bCs/>
          <w:sz w:val="24"/>
          <w:szCs w:val="24"/>
        </w:rPr>
      </w:pPr>
      <w:r w:rsidRPr="00796EC6">
        <w:rPr>
          <w:b/>
          <w:bCs/>
          <w:sz w:val="24"/>
          <w:szCs w:val="24"/>
        </w:rPr>
        <w:t>Dział Zamówień Publicznych</w:t>
      </w:r>
    </w:p>
    <w:p w:rsidR="006A5DF1" w:rsidRPr="00796EC6" w:rsidRDefault="00246F73" w:rsidP="00796EC6">
      <w:pPr>
        <w:jc w:val="both"/>
        <w:rPr>
          <w:sz w:val="24"/>
          <w:szCs w:val="24"/>
        </w:rPr>
      </w:pPr>
      <w:r w:rsidRPr="00796EC6">
        <w:rPr>
          <w:sz w:val="24"/>
          <w:szCs w:val="24"/>
        </w:rPr>
        <w:t>Juraszów</w:t>
      </w:r>
      <w:r w:rsidR="006A5DF1" w:rsidRPr="00796EC6">
        <w:rPr>
          <w:sz w:val="24"/>
          <w:szCs w:val="24"/>
        </w:rPr>
        <w:t xml:space="preserve"> </w:t>
      </w:r>
      <w:r w:rsidRPr="00796EC6">
        <w:rPr>
          <w:sz w:val="24"/>
          <w:szCs w:val="24"/>
        </w:rPr>
        <w:t>7/19</w:t>
      </w:r>
    </w:p>
    <w:p w:rsidR="006A5DF1" w:rsidRPr="00796EC6" w:rsidRDefault="00246F73" w:rsidP="00796EC6">
      <w:pPr>
        <w:jc w:val="both"/>
        <w:rPr>
          <w:sz w:val="24"/>
          <w:szCs w:val="24"/>
        </w:rPr>
      </w:pPr>
      <w:r w:rsidRPr="00796EC6">
        <w:rPr>
          <w:sz w:val="24"/>
          <w:szCs w:val="24"/>
        </w:rPr>
        <w:t>60-479</w:t>
      </w:r>
      <w:r w:rsidR="006A5DF1" w:rsidRPr="00796EC6">
        <w:rPr>
          <w:sz w:val="24"/>
          <w:szCs w:val="24"/>
        </w:rPr>
        <w:t xml:space="preserve"> </w:t>
      </w:r>
      <w:r w:rsidRPr="00796EC6">
        <w:rPr>
          <w:sz w:val="24"/>
          <w:szCs w:val="24"/>
        </w:rPr>
        <w:t>Poznań</w:t>
      </w:r>
    </w:p>
    <w:p w:rsidR="006A5DF1" w:rsidRPr="00796EC6" w:rsidRDefault="006A5DF1" w:rsidP="00796EC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A5DF1" w:rsidRPr="00796EC6" w:rsidRDefault="006A5DF1" w:rsidP="00796EC6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6A5DF1" w:rsidRPr="00796EC6" w:rsidRDefault="006A5DF1" w:rsidP="00796EC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A5DF1" w:rsidRPr="00796EC6" w:rsidRDefault="006A5DF1" w:rsidP="00796EC6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b/>
          <w:sz w:val="24"/>
          <w:szCs w:val="24"/>
        </w:rPr>
      </w:pPr>
      <w:r w:rsidRPr="00796EC6">
        <w:rPr>
          <w:b/>
          <w:sz w:val="24"/>
          <w:szCs w:val="24"/>
        </w:rPr>
        <w:t>WYKONAWCY</w:t>
      </w:r>
    </w:p>
    <w:p w:rsidR="006A5DF1" w:rsidRPr="00796EC6" w:rsidRDefault="006A5DF1" w:rsidP="00796EC6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sz w:val="24"/>
          <w:szCs w:val="24"/>
        </w:rPr>
      </w:pPr>
      <w:r w:rsidRPr="00796EC6">
        <w:rPr>
          <w:sz w:val="24"/>
          <w:szCs w:val="24"/>
        </w:rPr>
        <w:t>ubiegający się o zamówienie publiczne</w:t>
      </w:r>
    </w:p>
    <w:p w:rsidR="006D4AB3" w:rsidRPr="00796EC6" w:rsidRDefault="006D4AB3" w:rsidP="00796EC6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632C3C" w:rsidRPr="00796EC6" w:rsidRDefault="00E21B49" w:rsidP="00796EC6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6EC6">
        <w:rPr>
          <w:rFonts w:ascii="Times New Roman" w:hAnsi="Times New Roman"/>
          <w:szCs w:val="28"/>
        </w:rPr>
        <w:t>WYJAŚNIENI</w:t>
      </w:r>
      <w:r w:rsidR="00520165" w:rsidRPr="00796EC6">
        <w:rPr>
          <w:rFonts w:ascii="Times New Roman" w:hAnsi="Times New Roman"/>
          <w:szCs w:val="28"/>
        </w:rPr>
        <w:t>A</w:t>
      </w:r>
      <w:r w:rsidR="00632C3C" w:rsidRPr="00796EC6">
        <w:rPr>
          <w:rFonts w:ascii="Times New Roman" w:hAnsi="Times New Roman"/>
          <w:szCs w:val="28"/>
        </w:rPr>
        <w:t xml:space="preserve"> TREŚCI</w:t>
      </w:r>
      <w:r w:rsidR="0029606A" w:rsidRPr="00796EC6">
        <w:rPr>
          <w:rFonts w:ascii="Times New Roman" w:hAnsi="Times New Roman"/>
          <w:szCs w:val="28"/>
        </w:rPr>
        <w:t xml:space="preserve"> SWZ</w:t>
      </w:r>
    </w:p>
    <w:p w:rsidR="006D4AB3" w:rsidRPr="00796EC6" w:rsidRDefault="00632C3C" w:rsidP="00796EC6">
      <w:pPr>
        <w:spacing w:after="360" w:line="276" w:lineRule="auto"/>
        <w:rPr>
          <w:sz w:val="24"/>
          <w:szCs w:val="24"/>
        </w:rPr>
      </w:pPr>
      <w:r w:rsidRPr="00796EC6">
        <w:rPr>
          <w:sz w:val="24"/>
          <w:szCs w:val="24"/>
        </w:rPr>
        <w:t xml:space="preserve">Dotyczy: </w:t>
      </w:r>
      <w:r w:rsidR="006A5DF1" w:rsidRPr="00796EC6">
        <w:rPr>
          <w:sz w:val="24"/>
          <w:szCs w:val="24"/>
        </w:rPr>
        <w:t>p</w:t>
      </w:r>
      <w:r w:rsidRPr="00796EC6">
        <w:rPr>
          <w:sz w:val="24"/>
          <w:szCs w:val="24"/>
        </w:rPr>
        <w:t>ostępowani</w:t>
      </w:r>
      <w:r w:rsidR="006A5DF1" w:rsidRPr="00796EC6">
        <w:rPr>
          <w:sz w:val="24"/>
          <w:szCs w:val="24"/>
        </w:rPr>
        <w:t>a</w:t>
      </w:r>
      <w:r w:rsidRPr="00796EC6">
        <w:rPr>
          <w:sz w:val="24"/>
          <w:szCs w:val="24"/>
        </w:rPr>
        <w:t xml:space="preserve"> o udzielenie zamówienia publicznego, prowadzone</w:t>
      </w:r>
      <w:r w:rsidR="006A5DF1" w:rsidRPr="00796EC6">
        <w:rPr>
          <w:sz w:val="24"/>
          <w:szCs w:val="24"/>
        </w:rPr>
        <w:t>go</w:t>
      </w:r>
      <w:r w:rsidRPr="00796EC6">
        <w:rPr>
          <w:sz w:val="24"/>
          <w:szCs w:val="24"/>
        </w:rPr>
        <w:t xml:space="preserve"> w trybie </w:t>
      </w:r>
      <w:r w:rsidR="00246F73" w:rsidRPr="00796EC6">
        <w:rPr>
          <w:sz w:val="24"/>
          <w:szCs w:val="24"/>
        </w:rPr>
        <w:t>podstawowy</w:t>
      </w:r>
      <w:r w:rsidR="00796EC6">
        <w:rPr>
          <w:sz w:val="24"/>
          <w:szCs w:val="24"/>
        </w:rPr>
        <w:t>m</w:t>
      </w:r>
      <w:r w:rsidR="00246F73" w:rsidRPr="00796EC6">
        <w:rPr>
          <w:sz w:val="24"/>
          <w:szCs w:val="24"/>
        </w:rPr>
        <w:t xml:space="preserve"> bez negocjacji - art. 275 pkt. 1 ustawy Pzp</w:t>
      </w:r>
      <w:r w:rsidRPr="00796EC6">
        <w:rPr>
          <w:b/>
          <w:sz w:val="24"/>
          <w:szCs w:val="24"/>
        </w:rPr>
        <w:t xml:space="preserve"> </w:t>
      </w:r>
      <w:r w:rsidRPr="00796EC6">
        <w:rPr>
          <w:bCs/>
          <w:sz w:val="24"/>
          <w:szCs w:val="24"/>
        </w:rPr>
        <w:t>na</w:t>
      </w:r>
      <w:r w:rsidRPr="00796EC6">
        <w:rPr>
          <w:b/>
          <w:sz w:val="24"/>
          <w:szCs w:val="24"/>
        </w:rPr>
        <w:t xml:space="preserve"> </w:t>
      </w:r>
      <w:r w:rsidR="00E72428" w:rsidRPr="00796EC6">
        <w:rPr>
          <w:bCs/>
          <w:sz w:val="24"/>
          <w:szCs w:val="24"/>
        </w:rPr>
        <w:t>”</w:t>
      </w:r>
      <w:r w:rsidR="00246F73" w:rsidRPr="00796EC6">
        <w:rPr>
          <w:b/>
          <w:bCs/>
          <w:sz w:val="24"/>
          <w:szCs w:val="24"/>
        </w:rPr>
        <w:t>Usługi listowne i kurierskie, w tym transport materiału biologicznego potencjalnie zakaźnego</w:t>
      </w:r>
      <w:r w:rsidR="00E72428" w:rsidRPr="00796EC6">
        <w:rPr>
          <w:bCs/>
          <w:sz w:val="24"/>
          <w:szCs w:val="24"/>
        </w:rPr>
        <w:t>”</w:t>
      </w:r>
      <w:r w:rsidRPr="00796EC6">
        <w:rPr>
          <w:b/>
          <w:sz w:val="24"/>
          <w:szCs w:val="24"/>
        </w:rPr>
        <w:t xml:space="preserve"> </w:t>
      </w:r>
      <w:r w:rsidRPr="00796EC6">
        <w:rPr>
          <w:bCs/>
          <w:sz w:val="24"/>
          <w:szCs w:val="24"/>
        </w:rPr>
        <w:t>– znak sprawy</w:t>
      </w:r>
      <w:r w:rsidRPr="00796EC6">
        <w:rPr>
          <w:b/>
          <w:sz w:val="24"/>
          <w:szCs w:val="24"/>
        </w:rPr>
        <w:t xml:space="preserve"> </w:t>
      </w:r>
      <w:r w:rsidR="00246F73" w:rsidRPr="00796EC6">
        <w:rPr>
          <w:b/>
          <w:sz w:val="24"/>
          <w:szCs w:val="24"/>
        </w:rPr>
        <w:t>SZW/DZP/6/2023</w:t>
      </w:r>
      <w:r w:rsidRPr="00796EC6">
        <w:rPr>
          <w:b/>
          <w:sz w:val="24"/>
          <w:szCs w:val="24"/>
        </w:rPr>
        <w:t>.</w:t>
      </w:r>
    </w:p>
    <w:p w:rsidR="00246F73" w:rsidRPr="00796EC6" w:rsidRDefault="00520165" w:rsidP="00796EC6">
      <w:pPr>
        <w:spacing w:after="240" w:line="276" w:lineRule="auto"/>
        <w:jc w:val="both"/>
        <w:rPr>
          <w:b/>
          <w:sz w:val="24"/>
          <w:szCs w:val="24"/>
        </w:rPr>
      </w:pPr>
      <w:r w:rsidRPr="00796EC6">
        <w:rPr>
          <w:sz w:val="24"/>
          <w:szCs w:val="24"/>
        </w:rPr>
        <w:t xml:space="preserve">Zamawiający, </w:t>
      </w:r>
      <w:r w:rsidR="00246F73" w:rsidRPr="00796EC6">
        <w:rPr>
          <w:b/>
          <w:sz w:val="24"/>
          <w:szCs w:val="24"/>
        </w:rPr>
        <w:t>Szpital Wojewódzki w Poznaniu</w:t>
      </w:r>
    </w:p>
    <w:p w:rsidR="0012774F" w:rsidRPr="00796EC6" w:rsidRDefault="00246F73" w:rsidP="00796EC6">
      <w:pPr>
        <w:spacing w:after="240" w:line="276" w:lineRule="auto"/>
        <w:jc w:val="both"/>
        <w:rPr>
          <w:sz w:val="24"/>
          <w:szCs w:val="24"/>
        </w:rPr>
      </w:pPr>
      <w:r w:rsidRPr="00796EC6">
        <w:rPr>
          <w:b/>
          <w:sz w:val="24"/>
          <w:szCs w:val="24"/>
        </w:rPr>
        <w:t>Dział Zamówień Publicznych</w:t>
      </w:r>
      <w:r w:rsidR="00520165" w:rsidRPr="00796EC6">
        <w:rPr>
          <w:sz w:val="24"/>
          <w:szCs w:val="24"/>
        </w:rPr>
        <w:t xml:space="preserve">, działając na podstawie art. </w:t>
      </w:r>
      <w:r w:rsidR="00E74BC3" w:rsidRPr="00796EC6">
        <w:rPr>
          <w:sz w:val="24"/>
          <w:szCs w:val="24"/>
        </w:rPr>
        <w:t>284</w:t>
      </w:r>
      <w:r w:rsidR="00520165" w:rsidRPr="00796EC6">
        <w:rPr>
          <w:sz w:val="24"/>
          <w:szCs w:val="24"/>
        </w:rPr>
        <w:t xml:space="preserve"> ust. </w:t>
      </w:r>
      <w:r w:rsidR="0029606A" w:rsidRPr="00796EC6">
        <w:rPr>
          <w:sz w:val="24"/>
          <w:szCs w:val="24"/>
        </w:rPr>
        <w:t>6</w:t>
      </w:r>
      <w:r w:rsidR="00520165" w:rsidRPr="00796EC6">
        <w:rPr>
          <w:sz w:val="24"/>
          <w:szCs w:val="24"/>
        </w:rPr>
        <w:t xml:space="preserve"> ustawy z dnia </w:t>
      </w:r>
      <w:r w:rsidR="0029606A" w:rsidRPr="00796EC6">
        <w:rPr>
          <w:sz w:val="24"/>
          <w:szCs w:val="24"/>
        </w:rPr>
        <w:t>11</w:t>
      </w:r>
      <w:r w:rsidR="00520165" w:rsidRPr="00796EC6">
        <w:rPr>
          <w:sz w:val="24"/>
          <w:szCs w:val="24"/>
        </w:rPr>
        <w:t xml:space="preserve"> </w:t>
      </w:r>
      <w:r w:rsidR="0029606A" w:rsidRPr="00796EC6">
        <w:rPr>
          <w:sz w:val="24"/>
          <w:szCs w:val="24"/>
        </w:rPr>
        <w:t xml:space="preserve">września </w:t>
      </w:r>
      <w:r w:rsidR="00520165" w:rsidRPr="00796EC6">
        <w:rPr>
          <w:sz w:val="24"/>
          <w:szCs w:val="24"/>
        </w:rPr>
        <w:t>20</w:t>
      </w:r>
      <w:r w:rsidR="0029606A" w:rsidRPr="00796EC6">
        <w:rPr>
          <w:sz w:val="24"/>
          <w:szCs w:val="24"/>
        </w:rPr>
        <w:t>19</w:t>
      </w:r>
      <w:r w:rsidR="00520165" w:rsidRPr="00796EC6">
        <w:rPr>
          <w:sz w:val="24"/>
          <w:szCs w:val="24"/>
        </w:rPr>
        <w:t xml:space="preserve"> r</w:t>
      </w:r>
      <w:r w:rsidR="0029606A" w:rsidRPr="00796EC6">
        <w:rPr>
          <w:sz w:val="24"/>
          <w:szCs w:val="24"/>
        </w:rPr>
        <w:t>.</w:t>
      </w:r>
      <w:r w:rsidR="00520165" w:rsidRPr="00796EC6">
        <w:rPr>
          <w:sz w:val="24"/>
          <w:szCs w:val="24"/>
        </w:rPr>
        <w:t xml:space="preserve"> Prawo </w:t>
      </w:r>
      <w:r w:rsidR="0029606A" w:rsidRPr="00796EC6">
        <w:rPr>
          <w:sz w:val="24"/>
          <w:szCs w:val="24"/>
        </w:rPr>
        <w:t>z</w:t>
      </w:r>
      <w:r w:rsidR="00520165" w:rsidRPr="00796EC6">
        <w:rPr>
          <w:sz w:val="24"/>
          <w:szCs w:val="24"/>
        </w:rPr>
        <w:t xml:space="preserve">amówień </w:t>
      </w:r>
      <w:r w:rsidR="0029606A" w:rsidRPr="00796EC6">
        <w:rPr>
          <w:sz w:val="24"/>
          <w:szCs w:val="24"/>
        </w:rPr>
        <w:t>p</w:t>
      </w:r>
      <w:r w:rsidR="00520165" w:rsidRPr="00796EC6">
        <w:rPr>
          <w:sz w:val="24"/>
          <w:szCs w:val="24"/>
        </w:rPr>
        <w:t xml:space="preserve">ublicznych </w:t>
      </w:r>
      <w:r w:rsidRPr="00796EC6">
        <w:rPr>
          <w:sz w:val="24"/>
          <w:szCs w:val="24"/>
        </w:rPr>
        <w:t>(t.j. Dz. U. z 2022r. poz. 1710)</w:t>
      </w:r>
      <w:r w:rsidR="00BE7BFD" w:rsidRPr="00796EC6">
        <w:rPr>
          <w:sz w:val="24"/>
          <w:szCs w:val="24"/>
        </w:rPr>
        <w:t xml:space="preserve">, </w:t>
      </w:r>
      <w:r w:rsidR="00E74BC3" w:rsidRPr="00796EC6">
        <w:rPr>
          <w:sz w:val="24"/>
          <w:szCs w:val="24"/>
        </w:rPr>
        <w:t>udostępnia</w:t>
      </w:r>
      <w:r w:rsidR="00BE7BFD" w:rsidRPr="00796EC6">
        <w:rPr>
          <w:sz w:val="24"/>
          <w:szCs w:val="24"/>
        </w:rPr>
        <w:t xml:space="preserve"> poniżej treść zapytań do S</w:t>
      </w:r>
      <w:r w:rsidR="0012774F" w:rsidRPr="00796EC6">
        <w:rPr>
          <w:sz w:val="24"/>
          <w:szCs w:val="24"/>
        </w:rPr>
        <w:t>pecyfikacji Warunków Zamówienia (</w:t>
      </w:r>
      <w:r w:rsidR="0012774F" w:rsidRPr="00796EC6">
        <w:rPr>
          <w:sz w:val="24"/>
          <w:szCs w:val="24"/>
          <w:lang w:eastAsia="ar-SA"/>
        </w:rPr>
        <w:t>zwanej dalej</w:t>
      </w:r>
      <w:r w:rsidR="0012774F" w:rsidRPr="00796EC6">
        <w:rPr>
          <w:b/>
          <w:sz w:val="24"/>
          <w:szCs w:val="24"/>
          <w:lang w:eastAsia="ar-SA"/>
        </w:rPr>
        <w:t xml:space="preserve"> </w:t>
      </w:r>
      <w:r w:rsidR="0012774F" w:rsidRPr="00796EC6">
        <w:rPr>
          <w:bCs/>
          <w:sz w:val="24"/>
          <w:szCs w:val="24"/>
          <w:lang w:eastAsia="ar-SA"/>
        </w:rPr>
        <w:t>”SWZ”)</w:t>
      </w:r>
      <w:r w:rsidR="00E74BC3" w:rsidRPr="00796EC6">
        <w:rPr>
          <w:bCs/>
          <w:sz w:val="24"/>
          <w:szCs w:val="24"/>
          <w:lang w:eastAsia="ar-SA"/>
        </w:rPr>
        <w:t xml:space="preserve"> </w:t>
      </w:r>
      <w:r w:rsidR="00E74BC3" w:rsidRPr="00796EC6">
        <w:rPr>
          <w:sz w:val="24"/>
          <w:szCs w:val="24"/>
        </w:rPr>
        <w:t>wraz z wyjaśnieniami</w:t>
      </w:r>
      <w:r w:rsidR="0012774F" w:rsidRPr="00796E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46F73" w:rsidRPr="005E7B9F" w:rsidTr="00AC696E">
        <w:tc>
          <w:tcPr>
            <w:tcW w:w="9356" w:type="dxa"/>
            <w:shd w:val="clear" w:color="auto" w:fill="auto"/>
          </w:tcPr>
          <w:p w:rsidR="00796EC6" w:rsidRPr="005E7B9F" w:rsidRDefault="00246F73" w:rsidP="00796EC6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Pytanie nr 1</w:t>
            </w:r>
            <w:r w:rsidR="00796EC6" w:rsidRPr="005E7B9F">
              <w:rPr>
                <w:b/>
                <w:bCs/>
                <w:sz w:val="24"/>
                <w:szCs w:val="24"/>
              </w:rPr>
              <w:t xml:space="preserve"> – </w:t>
            </w:r>
            <w:r w:rsidR="00796EC6" w:rsidRPr="005E7B9F">
              <w:rPr>
                <w:sz w:val="24"/>
                <w:szCs w:val="24"/>
              </w:rPr>
              <w:t>dot.</w:t>
            </w:r>
            <w:r w:rsidR="00796EC6" w:rsidRPr="005E7B9F">
              <w:rPr>
                <w:b/>
                <w:bCs/>
                <w:sz w:val="24"/>
                <w:szCs w:val="24"/>
              </w:rPr>
              <w:t xml:space="preserve"> </w:t>
            </w:r>
            <w:r w:rsidR="00796EC6" w:rsidRPr="005E7B9F">
              <w:rPr>
                <w:sz w:val="24"/>
                <w:szCs w:val="24"/>
              </w:rPr>
              <w:t xml:space="preserve"> Pakiet 1 – Opis przedmiotu zamówienia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Doręczanie przesyłek przez Wykonawcę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obliguje Wykonawcę do dostarczania korespondencji do filii Zamawiającego do konkretnej godziny: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 do godz. 10.00 w dni robocze (od poniedziałku do piątku) do Kancelarii ogólnej Filii nr 1 Szpitala Wojewódzkiego w Poznaniu (ul. Juraszów 7-19, 60-479 Poznań),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 do godz. 13.00 w dni robocze (od poniedziałku do piątku) do sekretariatu Koordynatora w Filii nr 2 Szpitala Wojewódzkiego w Poznaniu (ul. Sanatoryjna 34 Kowanówko, 64-600 Oborniki),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Wykonawca pragnie zwrócić uwagę, że doręczanie korespondencji nadchodzącej do Zamawiającego jest obowiązkiem ustawowym Wykonawcy wobec Nadawców przesyłek. Samo nadanie przesyłek jest bowiem formą Umowy pomiędzy Nadawcą a Wykonawcą – stroną tej Umowy nie jest Adresat przesyłki, czyli w tym, przypadku Zamawiający. Wykonawca informuje również, że zgodnie z ustawą Prawo Pocztowe (art. 46 ust. 2 pkt. 5) Wykonawca zobowiązany jest do doręczania przesyłek co najmniej w każdy dzień roboczy i nie mniej niż 5 dni w tygodniu z wyłączeniem dni ustawowo wolnych od pracy bez wymogu określonych godzin doręczania przesyłek. W związku z powyższym Wykonawca uwzględniając zapotrzebowanie Zamawiającego informuje, iż nie jest w stanie zagwarantować doręczenia przesyłek pocztowych i kurierskich do wyżej wskazanych godzin. Jednocześnie Wykonawca informuje, iż Wykonawca w tym zakresie nie będzie w stanie spełnić wymagań Ogłoszenia co wykluczy go z ubiegania się o zamówienie publiczne. </w:t>
            </w:r>
          </w:p>
          <w:p w:rsidR="00576411" w:rsidRPr="00796EC6" w:rsidRDefault="00796EC6" w:rsidP="00576411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Zamawiający informuje, że pracuje w godzinach 7.00-14.35 i doręczenie przesyłek musi odbyć się w tych godzinach.</w:t>
            </w:r>
          </w:p>
          <w:p w:rsidR="00796EC6" w:rsidRPr="005E7B9F" w:rsidRDefault="00796EC6" w:rsidP="00796EC6">
            <w:pPr>
              <w:pStyle w:val="Default"/>
              <w:pageBreakBefore/>
              <w:jc w:val="both"/>
              <w:rPr>
                <w:rFonts w:ascii="Times New Roman" w:hAnsi="Times New Roman" w:cs="Times New Roman"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2 – </w:t>
            </w:r>
            <w:r w:rsidRPr="005E7B9F">
              <w:rPr>
                <w:rFonts w:ascii="Times New Roman" w:hAnsi="Times New Roman" w:cs="Times New Roman"/>
              </w:rPr>
              <w:t>dot.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E7B9F">
              <w:rPr>
                <w:rFonts w:ascii="Times New Roman" w:hAnsi="Times New Roman" w:cs="Times New Roman"/>
              </w:rPr>
              <w:t xml:space="preserve">Pakiet I - Formularz cenowy – przesyłki listowe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posługuje się w przypadku przesyłek listowych gabarytami S,M,L jednocześnie nie definiując ich wymiarów minimalnych i maksymalnych oraz masy.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Wykonawca w ramach aktualnej oferty usług listowych stosuje rozgraniczenia na gabaryty S, M, L które mają następujące parametry.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-FORMAT S to przesyłki o masie do 500 g , o wymiarach: MINIMUM - wymiary strony adresowej nie mogą być mniejsze niż 90 x 140 mm MAKSIMUM - żaden z wymiarów nie może przekroczyć: wysokość 20 mm, długość 230 mm, szerokość 160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-FORMAT M to przesyłki o masie do 1000 g , o wymiarach: MINIMUM wymiary strony adresowej nie mogą być mniejsze niż 90 x 140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MAKSIMUM - żaden z wymiarów nie może przekroczyć: wysokość 20 mm, długość 325 mm, szerokość 230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-FORMAT L to przesyłki o masie do 2000 g , o wymiarach: MINIMUM - wymiary strony adresowej nie mogą być mniejsze niż 90 x 140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MAKSIMUM - suma długości, szerokości i wysokości 900 mm, przy czym największy z tych wymiarów (długość) nie może przekroczyć 600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Czy gabaryty przesyłek, którymi posługuje się Zamawiający mieszczą się w parametrach stosowanych przez Wykonawcę? </w:t>
            </w:r>
          </w:p>
          <w:p w:rsidR="00796EC6" w:rsidRPr="005E7B9F" w:rsidRDefault="00796EC6" w:rsidP="00796EC6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Tak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3 – </w:t>
            </w:r>
            <w:r w:rsidRPr="005E7B9F">
              <w:rPr>
                <w:rFonts w:ascii="Times New Roman" w:hAnsi="Times New Roman" w:cs="Times New Roman"/>
              </w:rPr>
              <w:t xml:space="preserve">dot. Pakiet II - Formularz cenowy paczki i przesyłki kurierskie.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posługuje się w przypadku przesyłek kurierskich gabarytami 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S,M,L, XL, 2XL </w:t>
            </w:r>
            <w:r w:rsidRPr="005E7B9F">
              <w:rPr>
                <w:rFonts w:ascii="Times New Roman" w:hAnsi="Times New Roman" w:cs="Times New Roman"/>
              </w:rPr>
              <w:t xml:space="preserve">jednocześnie nie definiując ich wymiarów minimalnych i maksymalnych oraz masy.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Wykonawca w ramach aktualnej oferty usług kurierskich stosuje rozgraniczenie na formaty S, M, L, XL i XXL gdzie: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5E7B9F">
              <w:rPr>
                <w:rFonts w:ascii="Times New Roman" w:hAnsi="Times New Roman" w:cs="Times New Roman"/>
              </w:rPr>
              <w:t xml:space="preserve">format S – wysokość 9 cm szerokość 40 cm długość 65 cm masa do 20 kg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5E7B9F">
              <w:rPr>
                <w:rFonts w:ascii="Times New Roman" w:hAnsi="Times New Roman" w:cs="Times New Roman"/>
              </w:rPr>
              <w:t xml:space="preserve">format M - wysokość 20 cm szerokość 40 cm długość 65 cm masa do 20 kg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5E7B9F">
              <w:rPr>
                <w:rFonts w:ascii="Times New Roman" w:hAnsi="Times New Roman" w:cs="Times New Roman"/>
              </w:rPr>
              <w:t xml:space="preserve">format L - wysokość 42 cm szerokość 40 cm długość 65 cm masa do 20 kg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5E7B9F">
              <w:rPr>
                <w:rFonts w:ascii="Times New Roman" w:hAnsi="Times New Roman" w:cs="Times New Roman"/>
              </w:rPr>
              <w:t xml:space="preserve">format XL - wysokość 60 cm szerokość 60 cm długość 70 cm masa do 20 kg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5E7B9F">
              <w:rPr>
                <w:rFonts w:ascii="Times New Roman" w:hAnsi="Times New Roman" w:cs="Times New Roman"/>
              </w:rPr>
              <w:t xml:space="preserve">format XXL – jeżeli którykolwiek z wymiarów lub masa przekracza parametry z formatu XL masa do 30 kg </w:t>
            </w:r>
          </w:p>
          <w:p w:rsidR="00796EC6" w:rsidRPr="005E7B9F" w:rsidRDefault="00796EC6" w:rsidP="00796EC6">
            <w:pPr>
              <w:pStyle w:val="Default"/>
              <w:pageBreakBefore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Wymiar max. wys+szer+dł ≤ 250 cm (max dł. = 120 cm.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Czy wskazane przez Zamawiającego w formularzu cenowym Pakiet 2 oznaczenia od S do 2XL są zbieżne z wyżej wymienionymi? </w:t>
            </w:r>
          </w:p>
          <w:p w:rsidR="00796EC6" w:rsidRPr="005E7B9F" w:rsidRDefault="00796EC6" w:rsidP="00796EC6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Zgodnie z obowiązującymi potrzebami Zamawiającego (dotychczasowe wielkości paczek nie przekraczały wymiarów stosowanych przez dotychczasowego Wykonawcę). Zamawiający zastrzega ze rzeczywisty rozmiar przesyłek w uzasadnionych przypadkach może odbiegać od przyjętych wymiarów.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4 – </w:t>
            </w:r>
            <w:r w:rsidRPr="005E7B9F">
              <w:rPr>
                <w:rFonts w:ascii="Times New Roman" w:hAnsi="Times New Roman" w:cs="Times New Roman"/>
              </w:rPr>
              <w:t xml:space="preserve">dot. Pakiet II - Formularz cenowy paczki i przesyłki kurierskie.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w przypadku paczek pocztowych stosuje oznaczenia 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Gabaryt A i Gabaryt B.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Wykonawca w ramach aktualnej oferty paczek pocztowych w obrocie krajowym stosuje następujące rozgraniczenia w zakresie wymiarów: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Wymiary paczek pocztowych wynoszą: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MAKSIMUM: suma wymiarów (długość, szerokość, wysokość) nieprzekraczająca 3000 mm, przy czym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najdłuższy wymiar nie przekracza 1500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lastRenderedPageBreak/>
              <w:t xml:space="preserve">MINIMUM: wymiary strony adresowej nie mogą być mniejsze niż 90 x 140 mm, z tolerancją +/- 2 mm.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PRZY CZYM: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GABARYT A to paczki o wymiarach: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MINIMUM - wymiary strony adresowej nie mogą być mniejsze niż 90 x 140 mm,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MAKSIMUM - żaden z wymiarów nie może przekroczyć: długość 600 mm, szerokość 500 mm, wysokość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300 mm.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GABARYT B to paczki o wymiarach: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MINIMUM - jeśli choć jeden z wymiarów przekracza długość 600 mm lub szerokość 500 mm lub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wysokość 300 mm,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MAKSIMUM - suma wymiarów (długość, szerokość, wysokość) nieprzekraczająca 3000 mm, przy czym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najdłuższy wymiar nie przekracza 1500 mm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Czy wskazane przez Zamawiającego w formularzu cenowym Pakiet 2 oznaczenia Gabaryt A i Gabaryt B dla paczek pocztowych są zbieżne z wyżej wymienionymi? </w:t>
            </w:r>
          </w:p>
          <w:p w:rsidR="00796EC6" w:rsidRPr="005E7B9F" w:rsidRDefault="00796EC6" w:rsidP="00796EC6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Zgodnie z obowiązującymi potrzebami Zamawiającego (dotychczasowe wielkości paczek nie przekraczały wymiarów stosowanych przez dotychczasowego Wykonawcę). Zamawiający zastrzega ze rzeczywisty rozmiar przesyłek w uzasadnionych przypadkach może odbiegać od przyjętych wymiarów.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5 – </w:t>
            </w:r>
            <w:r w:rsidRPr="005E7B9F">
              <w:rPr>
                <w:rFonts w:ascii="Times New Roman" w:hAnsi="Times New Roman" w:cs="Times New Roman"/>
              </w:rPr>
              <w:t>dot.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E7B9F">
              <w:rPr>
                <w:rFonts w:ascii="Times New Roman" w:hAnsi="Times New Roman" w:cs="Times New Roman"/>
              </w:rPr>
              <w:t xml:space="preserve">Pakiet 2 – opis przedmiotu zamówienia – pkt 5.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wskazuje, że przesyłki kurierskie krajowe – nadane do godziny 14.30 powinny być dostarczone na następny dzień roboczy.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Gwarantowany termin doręczenia Wykonawcy dla przesyłek o wymiarach maksymalnie do: długość-wysokość- szerokość 60 cm x 60 cm x 70 cm, o wadze do 20 kg to drugi dzień roboczy po dniu nadania pod warunkiem nadania do tzw. godziny granicznej ( w mieście wojewódzkim – w placówce pocztowej do godz. 15:00; u kuriera w siedzibie nadawcy do 17:00). </w:t>
            </w:r>
          </w:p>
          <w:p w:rsidR="00796EC6" w:rsidRPr="005E7B9F" w:rsidRDefault="00796EC6" w:rsidP="00796EC6">
            <w:pPr>
              <w:pStyle w:val="Default"/>
              <w:pageBreakBefore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Dla przesyłek przekraczających wskazane powyżej wymiary i wagę oraz przesyłek niestandardowych ( takich, które nie są opakowane w opakowanie w kształcie prostopadłościanu) gwarantowany termin doręczenia to trzeci dzień roboczy po dniu nadania.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 związku z powyższym Wykonawca zwraca się z pytaniem czy podane terminy doręczeń są możliwe do zaakceptowania przez Zamawiającego? </w:t>
            </w:r>
          </w:p>
          <w:p w:rsidR="00796EC6" w:rsidRPr="005E7B9F" w:rsidRDefault="00796EC6" w:rsidP="00796EC6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Tak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6 - </w:t>
            </w:r>
            <w:r w:rsidRPr="005E7B9F">
              <w:rPr>
                <w:rFonts w:ascii="Times New Roman" w:hAnsi="Times New Roman" w:cs="Times New Roman"/>
              </w:rPr>
              <w:t>dot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5E7B9F">
              <w:rPr>
                <w:rFonts w:ascii="Times New Roman" w:hAnsi="Times New Roman" w:cs="Times New Roman"/>
              </w:rPr>
              <w:t xml:space="preserve">Pakiet 2 – opis przedmiotu zamówienia. Pkt 7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Zamawiający wskazuje że przesyłki od momentu odebrania przez Wykonawcę z placówki Zamawiającego podlegają ubezpieczeniu ze strony Wykonawcy.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Wykonawca ubezpiecza przesyłki od 1000 zł (opłata wliczona w cenę przesyłki) do 250 000,00 zł.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Jeśli Zamawiający wymaga większego ubezpieczenia niż 1000 zł, Wykonawca zwraca się o modyfikację formularza cenowego dla przesyłek kurierskich poprzez dodanie pozycji „ubezpieczenie przesyłki”, celem wyceny takich przesyłek. </w:t>
            </w:r>
          </w:p>
          <w:p w:rsidR="00796EC6" w:rsidRPr="00576411" w:rsidRDefault="00796EC6" w:rsidP="00796EC6">
            <w:pPr>
              <w:spacing w:after="40"/>
              <w:ind w:right="-72"/>
              <w:jc w:val="both"/>
              <w:rPr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Zamawiający akceptuje ubezpieczenie podstawowe.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  <w:b/>
                <w:bCs/>
              </w:rPr>
              <w:t xml:space="preserve">Pytanie nr 7- </w:t>
            </w:r>
            <w:r w:rsidRPr="005E7B9F">
              <w:rPr>
                <w:rFonts w:ascii="Times New Roman" w:hAnsi="Times New Roman" w:cs="Times New Roman"/>
              </w:rPr>
              <w:t>dot</w:t>
            </w:r>
            <w:r w:rsidRPr="005E7B9F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5E7B9F">
              <w:rPr>
                <w:rFonts w:ascii="Times New Roman" w:hAnsi="Times New Roman" w:cs="Times New Roman"/>
              </w:rPr>
              <w:t xml:space="preserve">Pakiet 2 – przesyłki kurierskie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Informujemy, że w ramach oferty Wykonawcy Zamawiający może korzystać z usług kurierskich na dwa sposoby: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lastRenderedPageBreak/>
              <w:t xml:space="preserve">- wypełniając tradycyjną etykietą adresową do każdej nadawanej przesyłki (druk zapewniany przez Wykonawcę), co wiąże się z dopłatą za druk nakładu Wykonawcy </w:t>
            </w:r>
          </w:p>
          <w:p w:rsidR="00796EC6" w:rsidRPr="005E7B9F" w:rsidRDefault="00796EC6" w:rsidP="00796EC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5E7B9F">
              <w:rPr>
                <w:rFonts w:ascii="Times New Roman" w:hAnsi="Times New Roman" w:cs="Times New Roman"/>
              </w:rPr>
              <w:t xml:space="preserve">- za pomocą udostępnianej nieodpłatnie przez Wykonawcę aplikacji do nadawania przesyłek, z której generowane są etykiety adresowe do przesyłek do wydrukowania przez Zamawiającego- bez dodatkowej dopłaty. </w:t>
            </w:r>
          </w:p>
          <w:p w:rsidR="00796EC6" w:rsidRPr="005E7B9F" w:rsidRDefault="00796EC6" w:rsidP="00796EC6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5E7B9F">
              <w:rPr>
                <w:sz w:val="24"/>
                <w:szCs w:val="24"/>
              </w:rPr>
              <w:t>Wykonawca zwraca się o wskazanie, który sposób nadawania wybierze Zamawiający- informacja jest niezbędna dla Wykonawcy z punktu widzenia prawidłowej wyceny oferty.</w:t>
            </w:r>
          </w:p>
          <w:p w:rsidR="00246F73" w:rsidRPr="00576411" w:rsidRDefault="00246F73" w:rsidP="00796EC6">
            <w:pPr>
              <w:spacing w:after="40"/>
              <w:ind w:right="-72"/>
              <w:jc w:val="both"/>
              <w:rPr>
                <w:sz w:val="24"/>
                <w:szCs w:val="24"/>
              </w:rPr>
            </w:pPr>
            <w:r w:rsidRPr="005E7B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76411">
              <w:rPr>
                <w:b/>
                <w:bCs/>
                <w:sz w:val="24"/>
                <w:szCs w:val="24"/>
              </w:rPr>
              <w:t xml:space="preserve"> </w:t>
            </w:r>
            <w:r w:rsidR="00576411" w:rsidRPr="00576411">
              <w:rPr>
                <w:sz w:val="24"/>
                <w:szCs w:val="24"/>
              </w:rPr>
              <w:t>Zamawiający wskazuje elektroniczne generowanie etykiet na paczki.</w:t>
            </w:r>
          </w:p>
          <w:p w:rsidR="00796EC6" w:rsidRPr="005E7B9F" w:rsidRDefault="00796EC6" w:rsidP="00796EC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5E7B9F" w:rsidRPr="00576411" w:rsidRDefault="005E7B9F" w:rsidP="005E7B9F">
      <w:pPr>
        <w:rPr>
          <w:color w:val="000000"/>
          <w:sz w:val="24"/>
          <w:szCs w:val="24"/>
        </w:rPr>
      </w:pPr>
      <w:r w:rsidRPr="00576411">
        <w:rPr>
          <w:b/>
          <w:bCs/>
          <w:sz w:val="24"/>
          <w:szCs w:val="24"/>
        </w:rPr>
        <w:lastRenderedPageBreak/>
        <w:t xml:space="preserve">Pytanie nr 8 – </w:t>
      </w:r>
      <w:r w:rsidRPr="00576411">
        <w:rPr>
          <w:sz w:val="24"/>
          <w:szCs w:val="24"/>
        </w:rPr>
        <w:t>dot. pakietu nr</w:t>
      </w:r>
      <w:r w:rsidRPr="00576411">
        <w:rPr>
          <w:color w:val="000000"/>
          <w:sz w:val="24"/>
          <w:szCs w:val="24"/>
        </w:rPr>
        <w:t xml:space="preserve"> 3.</w:t>
      </w:r>
    </w:p>
    <w:p w:rsidR="005E7B9F" w:rsidRPr="00576411" w:rsidRDefault="005E7B9F" w:rsidP="005E7B9F">
      <w:pPr>
        <w:rPr>
          <w:color w:val="000000"/>
          <w:sz w:val="24"/>
          <w:szCs w:val="24"/>
        </w:rPr>
      </w:pPr>
      <w:r w:rsidRPr="00576411">
        <w:rPr>
          <w:color w:val="000000"/>
          <w:sz w:val="24"/>
          <w:szCs w:val="24"/>
        </w:rPr>
        <w:t>Czy Zamawiający mógłby udostępnić listę innych jednostek Szpitala, do których próbki miałyby być dostarczone?</w:t>
      </w:r>
    </w:p>
    <w:p w:rsidR="005E7B9F" w:rsidRPr="00576411" w:rsidRDefault="005E7B9F" w:rsidP="005E7B9F">
      <w:pPr>
        <w:spacing w:after="40"/>
        <w:ind w:right="-72"/>
        <w:jc w:val="both"/>
        <w:rPr>
          <w:b/>
          <w:bCs/>
          <w:sz w:val="24"/>
          <w:szCs w:val="24"/>
        </w:rPr>
      </w:pPr>
      <w:r w:rsidRPr="00576411">
        <w:rPr>
          <w:b/>
          <w:bCs/>
          <w:sz w:val="24"/>
          <w:szCs w:val="24"/>
        </w:rPr>
        <w:t>Stanowisko (wyjaśnienie) Zamawiającego:</w:t>
      </w:r>
      <w:r w:rsidR="00576411" w:rsidRPr="00576411">
        <w:rPr>
          <w:b/>
          <w:bCs/>
          <w:sz w:val="24"/>
          <w:szCs w:val="24"/>
        </w:rPr>
        <w:t xml:space="preserve"> </w:t>
      </w:r>
      <w:r w:rsidR="00576411" w:rsidRPr="00576411">
        <w:rPr>
          <w:sz w:val="24"/>
          <w:szCs w:val="24"/>
        </w:rPr>
        <w:t>Przesyłki na terenie całego kraju, w 99% do Warszawy.</w:t>
      </w:r>
    </w:p>
    <w:p w:rsidR="005E7B9F" w:rsidRPr="005E7B9F" w:rsidRDefault="005E7B9F" w:rsidP="005E7B9F">
      <w:pPr>
        <w:rPr>
          <w:b/>
          <w:bCs/>
          <w:sz w:val="24"/>
          <w:szCs w:val="24"/>
          <w:highlight w:val="yellow"/>
        </w:rPr>
      </w:pPr>
    </w:p>
    <w:p w:rsidR="005E7B9F" w:rsidRPr="00576411" w:rsidRDefault="005E7B9F" w:rsidP="005E7B9F">
      <w:pPr>
        <w:rPr>
          <w:color w:val="000000"/>
          <w:sz w:val="24"/>
          <w:szCs w:val="24"/>
        </w:rPr>
      </w:pPr>
      <w:r w:rsidRPr="00576411">
        <w:rPr>
          <w:b/>
          <w:bCs/>
          <w:sz w:val="24"/>
          <w:szCs w:val="24"/>
        </w:rPr>
        <w:t xml:space="preserve">Pytanie nr 9 </w:t>
      </w:r>
      <w:r w:rsidRPr="00576411">
        <w:rPr>
          <w:sz w:val="24"/>
          <w:szCs w:val="24"/>
        </w:rPr>
        <w:t>– dot. pakietu nr</w:t>
      </w:r>
      <w:r w:rsidRPr="00576411">
        <w:rPr>
          <w:color w:val="000000"/>
          <w:sz w:val="24"/>
          <w:szCs w:val="24"/>
        </w:rPr>
        <w:t xml:space="preserve"> 3</w:t>
      </w:r>
    </w:p>
    <w:p w:rsidR="005E7B9F" w:rsidRPr="00576411" w:rsidRDefault="005E7B9F" w:rsidP="005E7B9F">
      <w:pPr>
        <w:rPr>
          <w:color w:val="000000"/>
          <w:sz w:val="24"/>
          <w:szCs w:val="24"/>
        </w:rPr>
      </w:pPr>
      <w:r w:rsidRPr="00576411">
        <w:rPr>
          <w:color w:val="000000"/>
          <w:sz w:val="24"/>
          <w:szCs w:val="24"/>
        </w:rPr>
        <w:t>Czy Zmawiający będzie sam generował listy przewozowe z własnej bazy czy będzie wymagał od Wykonawcy stworzenia takiego listu?</w:t>
      </w:r>
    </w:p>
    <w:p w:rsidR="005E7B9F" w:rsidRPr="00576411" w:rsidRDefault="005E7B9F" w:rsidP="005E7B9F">
      <w:pPr>
        <w:spacing w:after="40"/>
        <w:ind w:right="-72"/>
        <w:jc w:val="both"/>
        <w:rPr>
          <w:sz w:val="24"/>
          <w:szCs w:val="24"/>
        </w:rPr>
      </w:pPr>
      <w:r w:rsidRPr="00576411">
        <w:rPr>
          <w:b/>
          <w:bCs/>
          <w:sz w:val="24"/>
          <w:szCs w:val="24"/>
        </w:rPr>
        <w:t>Stanowisko (wyjaśnienie) Zamawiającego:</w:t>
      </w:r>
      <w:r w:rsidR="00576411" w:rsidRPr="00576411">
        <w:rPr>
          <w:b/>
          <w:bCs/>
          <w:sz w:val="24"/>
          <w:szCs w:val="24"/>
        </w:rPr>
        <w:t xml:space="preserve"> </w:t>
      </w:r>
      <w:r w:rsidR="00576411" w:rsidRPr="00576411">
        <w:rPr>
          <w:sz w:val="24"/>
          <w:szCs w:val="24"/>
        </w:rPr>
        <w:t>Zamawiający będzie generował listy przewozowe. Dopuszczalna jest forma generowania list przez aplikację, stronę www lub w wersji papierowej.</w:t>
      </w:r>
    </w:p>
    <w:p w:rsidR="00BE7BFD" w:rsidRPr="00796EC6" w:rsidRDefault="00BE7BFD" w:rsidP="00796EC6">
      <w:pPr>
        <w:jc w:val="both"/>
        <w:rPr>
          <w:sz w:val="24"/>
          <w:szCs w:val="24"/>
        </w:rPr>
      </w:pPr>
    </w:p>
    <w:p w:rsidR="004060DE" w:rsidRDefault="004060DE" w:rsidP="004060DE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4060DE" w:rsidRDefault="004060DE" w:rsidP="004060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4060DE" w:rsidRDefault="004060DE" w:rsidP="004060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4060DE" w:rsidRDefault="004060DE" w:rsidP="004060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796EC6" w:rsidRDefault="006D4AB3" w:rsidP="00796EC6">
      <w:pPr>
        <w:spacing w:before="120" w:after="120" w:line="360" w:lineRule="auto"/>
        <w:ind w:left="567"/>
        <w:jc w:val="both"/>
        <w:rPr>
          <w:sz w:val="24"/>
          <w:szCs w:val="24"/>
        </w:rPr>
      </w:pPr>
    </w:p>
    <w:p w:rsidR="00796EC6" w:rsidRPr="00796EC6" w:rsidRDefault="00796EC6" w:rsidP="00796EC6">
      <w:pPr>
        <w:spacing w:before="120" w:after="120" w:line="360" w:lineRule="auto"/>
        <w:ind w:left="567"/>
        <w:jc w:val="both"/>
        <w:rPr>
          <w:sz w:val="24"/>
          <w:szCs w:val="24"/>
        </w:rPr>
      </w:pPr>
    </w:p>
    <w:sectPr w:rsidR="00796EC6" w:rsidRPr="00796E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7AB9" w:rsidRDefault="00977AB9">
      <w:r>
        <w:separator/>
      </w:r>
    </w:p>
  </w:endnote>
  <w:endnote w:type="continuationSeparator" w:id="0">
    <w:p w:rsidR="00977AB9" w:rsidRDefault="0097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143E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D1B0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7AB9" w:rsidRDefault="00977AB9">
      <w:r>
        <w:separator/>
      </w:r>
    </w:p>
  </w:footnote>
  <w:footnote w:type="continuationSeparator" w:id="0">
    <w:p w:rsidR="00977AB9" w:rsidRDefault="00977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6F73" w:rsidRDefault="00246F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6F73" w:rsidRDefault="00246F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6F73" w:rsidRDefault="00246F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3117304">
    <w:abstractNumId w:val="3"/>
  </w:num>
  <w:num w:numId="2" w16cid:durableId="253056656">
    <w:abstractNumId w:val="6"/>
  </w:num>
  <w:num w:numId="3" w16cid:durableId="237323794">
    <w:abstractNumId w:val="2"/>
  </w:num>
  <w:num w:numId="4" w16cid:durableId="1967664689">
    <w:abstractNumId w:val="5"/>
  </w:num>
  <w:num w:numId="5" w16cid:durableId="1183670119">
    <w:abstractNumId w:val="0"/>
  </w:num>
  <w:num w:numId="6" w16cid:durableId="1339310752">
    <w:abstractNumId w:val="1"/>
  </w:num>
  <w:num w:numId="7" w16cid:durableId="1068458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AB9"/>
    <w:rsid w:val="00031374"/>
    <w:rsid w:val="000A1097"/>
    <w:rsid w:val="000E2A8F"/>
    <w:rsid w:val="0012774F"/>
    <w:rsid w:val="00143EB9"/>
    <w:rsid w:val="00144B7A"/>
    <w:rsid w:val="00180C6E"/>
    <w:rsid w:val="00246F73"/>
    <w:rsid w:val="0029606A"/>
    <w:rsid w:val="004060DE"/>
    <w:rsid w:val="004848F3"/>
    <w:rsid w:val="004A75F2"/>
    <w:rsid w:val="005144A9"/>
    <w:rsid w:val="00520165"/>
    <w:rsid w:val="00576411"/>
    <w:rsid w:val="005B1B08"/>
    <w:rsid w:val="005E7B9F"/>
    <w:rsid w:val="00632C3C"/>
    <w:rsid w:val="00662BDB"/>
    <w:rsid w:val="006A5DF1"/>
    <w:rsid w:val="006B7198"/>
    <w:rsid w:val="006D4AB3"/>
    <w:rsid w:val="006F3B81"/>
    <w:rsid w:val="00796EC6"/>
    <w:rsid w:val="007D7198"/>
    <w:rsid w:val="00864A4B"/>
    <w:rsid w:val="00870F9F"/>
    <w:rsid w:val="008804B6"/>
    <w:rsid w:val="00897AB0"/>
    <w:rsid w:val="008A3553"/>
    <w:rsid w:val="00977AB9"/>
    <w:rsid w:val="00A905AC"/>
    <w:rsid w:val="00BA6584"/>
    <w:rsid w:val="00BB743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7ED7C27-B476-4B14-9434-E6E19A52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96E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1358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2023-02-07T06:12:00Z</dcterms:created>
  <dcterms:modified xsi:type="dcterms:W3CDTF">2023-02-15T11:21:00Z</dcterms:modified>
</cp:coreProperties>
</file>