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C442DE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178DE">
        <w:rPr>
          <w:noProof/>
        </w:rPr>
        <w:drawing>
          <wp:inline distT="0" distB="0" distL="0" distR="0" wp14:anchorId="4F325B17" wp14:editId="59DD695B">
            <wp:extent cx="5709285" cy="747267"/>
            <wp:effectExtent l="0" t="0" r="5715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19D2"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:rsidR="00890D77" w:rsidRPr="00D44416" w:rsidRDefault="00890D77" w:rsidP="00890D77">
      <w:pPr>
        <w:rPr>
          <w:rFonts w:ascii="Arial" w:hAnsi="Arial" w:cs="Arial"/>
          <w:szCs w:val="24"/>
        </w:rPr>
      </w:pPr>
    </w:p>
    <w:p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C442DE" w:rsidRDefault="00C442DE" w:rsidP="00C442DE">
      <w:pPr>
        <w:spacing w:after="0"/>
        <w:jc w:val="center"/>
        <w:rPr>
          <w:rFonts w:ascii="Arial" w:hAnsi="Arial" w:cs="Arial"/>
          <w:b/>
        </w:rPr>
      </w:pPr>
      <w:r w:rsidRPr="007B6CC1">
        <w:rPr>
          <w:rFonts w:ascii="Arial" w:hAnsi="Arial" w:cs="Arial"/>
          <w:b/>
        </w:rPr>
        <w:t xml:space="preserve">Dostosowanie wejścia tylnego do budynku WPA UAM w Kaliszu </w:t>
      </w:r>
    </w:p>
    <w:p w:rsidR="00C442DE" w:rsidRPr="007B6CC1" w:rsidRDefault="00C442DE" w:rsidP="00C442DE">
      <w:pPr>
        <w:jc w:val="center"/>
        <w:rPr>
          <w:rFonts w:ascii="Arial" w:hAnsi="Arial" w:cs="Arial"/>
          <w:b/>
        </w:rPr>
      </w:pPr>
      <w:r w:rsidRPr="007B6CC1">
        <w:rPr>
          <w:rFonts w:ascii="Arial" w:hAnsi="Arial" w:cs="Arial"/>
          <w:b/>
        </w:rPr>
        <w:t>do potrzeb osób z niepełnosprawnościami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bookmarkStart w:id="3" w:name="_GoBack"/>
      <w:bookmarkEnd w:id="3"/>
    </w:p>
    <w:sectPr w:rsidR="00A9644B" w:rsidRPr="00D44416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442DE">
      <w:rPr>
        <w:rFonts w:ascii="Arial" w:eastAsia="Times New Roman" w:hAnsi="Arial" w:cs="Arial"/>
        <w:bCs/>
        <w:i/>
        <w:sz w:val="20"/>
      </w:rPr>
      <w:t>4/B/23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A0B93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2DE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FCD42E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36</cp:revision>
  <cp:lastPrinted>2021-03-08T10:28:00Z</cp:lastPrinted>
  <dcterms:created xsi:type="dcterms:W3CDTF">2021-03-08T08:29:00Z</dcterms:created>
  <dcterms:modified xsi:type="dcterms:W3CDTF">2023-01-27T09:06:00Z</dcterms:modified>
</cp:coreProperties>
</file>