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3c do SWZ</w:t>
      </w:r>
    </w:p>
    <w:p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BA0483" w:rsidRPr="00BA0483">
        <w:rPr>
          <w:rFonts w:ascii="Arial" w:hAnsi="Arial" w:cs="Arial"/>
          <w:b/>
        </w:rPr>
        <w:t xml:space="preserve">dostawa </w:t>
      </w:r>
      <w:r w:rsidR="009754FF">
        <w:rPr>
          <w:rFonts w:ascii="Arial" w:hAnsi="Arial" w:cs="Arial"/>
          <w:b/>
        </w:rPr>
        <w:t>wraz z montażem i uruchomieniem dwóch dyfraktometrów rentgenowskich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4FF" w:rsidRDefault="00975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4FF" w:rsidRDefault="009754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4FF" w:rsidRDefault="00975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4FF" w:rsidRDefault="00975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BA0483">
      <w:rPr>
        <w:rFonts w:ascii="Arial" w:hAnsi="Arial" w:cs="Arial"/>
        <w:sz w:val="18"/>
        <w:szCs w:val="18"/>
      </w:rPr>
      <w:t xml:space="preserve"> </w:t>
    </w:r>
    <w:r w:rsidR="00BA0483">
      <w:rPr>
        <w:rFonts w:ascii="Arial" w:hAnsi="Arial" w:cs="Arial"/>
        <w:sz w:val="18"/>
        <w:szCs w:val="18"/>
      </w:rPr>
      <w:t>ZP/</w:t>
    </w:r>
    <w:r w:rsidR="009754FF">
      <w:rPr>
        <w:rFonts w:ascii="Arial" w:hAnsi="Arial" w:cs="Arial"/>
        <w:sz w:val="18"/>
        <w:szCs w:val="18"/>
      </w:rPr>
      <w:t>184</w:t>
    </w:r>
    <w:bookmarkStart w:id="2" w:name="_GoBack"/>
    <w:bookmarkEnd w:id="2"/>
    <w:r w:rsidR="009754FF">
      <w:rPr>
        <w:rFonts w:ascii="Arial" w:hAnsi="Arial" w:cs="Arial"/>
        <w:sz w:val="18"/>
        <w:szCs w:val="18"/>
      </w:rPr>
      <w:t>/D/23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4FF" w:rsidRDefault="00975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81C8F"/>
    <w:rsid w:val="0030412C"/>
    <w:rsid w:val="006A6A2F"/>
    <w:rsid w:val="008E42C5"/>
    <w:rsid w:val="009754FF"/>
    <w:rsid w:val="00BA0483"/>
    <w:rsid w:val="00BF38D6"/>
    <w:rsid w:val="00D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4ED09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8</cp:revision>
  <cp:lastPrinted>2022-05-09T08:29:00Z</cp:lastPrinted>
  <dcterms:created xsi:type="dcterms:W3CDTF">2022-05-09T08:26:00Z</dcterms:created>
  <dcterms:modified xsi:type="dcterms:W3CDTF">2023-02-07T07:22:00Z</dcterms:modified>
</cp:coreProperties>
</file>