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094D6A" w14:textId="7233D56E" w:rsidR="00BA287F" w:rsidRDefault="00BA287F" w:rsidP="006553E8">
      <w:pPr>
        <w:tabs>
          <w:tab w:val="left" w:pos="198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287F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0C4B3AA2" wp14:editId="21FCA6AE">
            <wp:extent cx="5760720" cy="506901"/>
            <wp:effectExtent l="0" t="0" r="0" b="7620"/>
            <wp:docPr id="1" name="Obraz 1" descr="C:\Users\paweld\AppData\Local\Microsoft\Windows\INetCache\Content.Outlook\WU64388A\logo1 (00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weld\AppData\Local\Microsoft\Windows\INetCache\Content.Outlook\WU64388A\logo1 (002)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06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31992C" w14:textId="77777777" w:rsidR="00BA287F" w:rsidRDefault="00BA287F" w:rsidP="004458F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6A339A" w14:textId="0BFF1126" w:rsidR="004458FC" w:rsidRDefault="008C0F18" w:rsidP="008C0F1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A</w:t>
      </w:r>
    </w:p>
    <w:p w14:paraId="1E4A7F34" w14:textId="57CC9FF1" w:rsidR="004458FC" w:rsidRPr="008C0F18" w:rsidRDefault="008C0F18" w:rsidP="004458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0F18">
        <w:rPr>
          <w:rFonts w:ascii="Times New Roman" w:hAnsi="Times New Roman" w:cs="Times New Roman"/>
          <w:b/>
          <w:sz w:val="28"/>
          <w:szCs w:val="28"/>
        </w:rPr>
        <w:t>Opis przedmiotu zamówienia</w:t>
      </w:r>
    </w:p>
    <w:p w14:paraId="30AEB048" w14:textId="77777777" w:rsidR="00483118" w:rsidRDefault="00483118" w:rsidP="0048311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13E0C43" w14:textId="6BD6F62B" w:rsidR="00483118" w:rsidRDefault="00483118" w:rsidP="0048311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Opis kryteriów i sposób oceny ofert</w:t>
      </w:r>
    </w:p>
    <w:p w14:paraId="10048D9C" w14:textId="77777777" w:rsidR="00483118" w:rsidRDefault="00483118" w:rsidP="004831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Dla części 1 - 2: </w:t>
      </w:r>
    </w:p>
    <w:p w14:paraId="19B95325" w14:textId="77777777" w:rsidR="00483118" w:rsidRDefault="00483118" w:rsidP="004831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Cena (C)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60% (waga 0,60)</w:t>
      </w:r>
    </w:p>
    <w:p w14:paraId="75B77221" w14:textId="77777777" w:rsidR="00483118" w:rsidRDefault="00483118" w:rsidP="004831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Okres gwarancji (G)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25% (waga 0,25)</w:t>
      </w:r>
    </w:p>
    <w:p w14:paraId="19A244F7" w14:textId="77777777" w:rsidR="00483118" w:rsidRDefault="00483118" w:rsidP="004831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Termin realizacji dostawy (T)                      15% (waga 0,15)</w:t>
      </w:r>
    </w:p>
    <w:p w14:paraId="013C7DA5" w14:textId="77777777" w:rsidR="00483118" w:rsidRDefault="00483118" w:rsidP="004831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ACC21E" w14:textId="77777777" w:rsidR="00483118" w:rsidRDefault="00483118" w:rsidP="004831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9F9B97" w14:textId="77777777" w:rsidR="00483118" w:rsidRDefault="00483118" w:rsidP="00483118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14:paraId="1420D905" w14:textId="77777777" w:rsidR="00483118" w:rsidRDefault="00483118" w:rsidP="0048311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Przedmiotem zamówienia jest dostawa sprzętu na potrzeby projektu </w:t>
      </w:r>
      <w:r>
        <w:rPr>
          <w:rFonts w:ascii="Times New Roman" w:hAnsi="Times New Roman" w:cs="Times New Roman"/>
          <w:i/>
          <w:sz w:val="24"/>
          <w:szCs w:val="24"/>
        </w:rPr>
        <w:t xml:space="preserve">„WCZT 2.0 - Centrum technologii przyrostowych i inżynierii biomedycznej – ETAP I” </w:t>
      </w:r>
      <w:r>
        <w:rPr>
          <w:rFonts w:ascii="Times New Roman" w:hAnsi="Times New Roman" w:cs="Times New Roman"/>
          <w:sz w:val="24"/>
          <w:szCs w:val="24"/>
        </w:rPr>
        <w:t xml:space="preserve">(Zadanie 2, urządzenia 7 oraz 10 odpowiadające części 1 – 2 niniejszego postępowania) realizowanego przez Centrum Zaawansowanych Technologii UAM w ramach działania 4.2 POIR. </w:t>
      </w:r>
    </w:p>
    <w:p w14:paraId="4B3258DA" w14:textId="77777777" w:rsidR="00483118" w:rsidRDefault="00483118" w:rsidP="0048311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Wszystkie podane przez Zamawiającego parametry techniczne są parametrami minimalnymi. Wykonawcy mogą zaproponować sprzęt o parametrach technicznych równoważnych lub wyższych, lecz nie gorszych od wskazanych poniżej przez Zamawiającego.</w:t>
      </w:r>
    </w:p>
    <w:p w14:paraId="65877A56" w14:textId="77777777" w:rsidR="00483118" w:rsidRDefault="00483118" w:rsidP="0048311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Poniżej przedstawiamy szczegółowy opis poszczególnych części zamówienia:</w:t>
      </w:r>
    </w:p>
    <w:p w14:paraId="196D189A" w14:textId="77777777" w:rsidR="00483118" w:rsidRDefault="00483118" w:rsidP="00483118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Część 1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Komora klimatyczna 1100 litrów </w:t>
      </w:r>
    </w:p>
    <w:p w14:paraId="095579E1" w14:textId="77777777" w:rsidR="00483118" w:rsidRDefault="00483118" w:rsidP="0048311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Szczegółowe warunki techniczne komory klimatycznej 1100 litrów</w:t>
      </w:r>
    </w:p>
    <w:tbl>
      <w:tblPr>
        <w:tblStyle w:val="Tabela-Siatka"/>
        <w:tblW w:w="9781" w:type="dxa"/>
        <w:tblInd w:w="-34" w:type="dxa"/>
        <w:tblLook w:val="04A0" w:firstRow="1" w:lastRow="0" w:firstColumn="1" w:lastColumn="0" w:noHBand="0" w:noVBand="1"/>
      </w:tblPr>
      <w:tblGrid>
        <w:gridCol w:w="851"/>
        <w:gridCol w:w="6379"/>
        <w:gridCol w:w="2551"/>
      </w:tblGrid>
      <w:tr w:rsidR="00483118" w14:paraId="7259E9B4" w14:textId="77777777" w:rsidTr="004831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16D7A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B8C4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pl-PL"/>
              </w:rPr>
              <w:t>Wymagane parametry urządzenia:</w:t>
            </w:r>
          </w:p>
        </w:tc>
      </w:tr>
      <w:tr w:rsidR="00483118" w14:paraId="3E0742B8" w14:textId="77777777" w:rsidTr="004831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7888F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EE4FC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Pojemność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38E4F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1100 l </w:t>
            </w:r>
          </w:p>
        </w:tc>
      </w:tr>
      <w:tr w:rsidR="00483118" w14:paraId="65DB838B" w14:textId="77777777" w:rsidTr="004831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75467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DB8CD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Zakres regulacji temperatury (minimum)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771F5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-30˚C  +140 ˚C</w:t>
            </w:r>
          </w:p>
        </w:tc>
      </w:tr>
      <w:tr w:rsidR="00483118" w14:paraId="759AC985" w14:textId="77777777" w:rsidTr="004831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24689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8C3D8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Zakres regulacji wilgotności (minimum):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E19A7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+10.....95 %;</w:t>
            </w:r>
          </w:p>
        </w:tc>
      </w:tr>
      <w:tr w:rsidR="00483118" w14:paraId="5956A045" w14:textId="77777777" w:rsidTr="004831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1F9D0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97C33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Szybkość grzania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E8FFD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 K/min</w:t>
            </w:r>
          </w:p>
        </w:tc>
      </w:tr>
      <w:tr w:rsidR="00483118" w14:paraId="672D3E9E" w14:textId="77777777" w:rsidTr="004831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F5C38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1B26C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Szybkość chłodzenia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6D099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 K/min</w:t>
            </w:r>
          </w:p>
        </w:tc>
      </w:tr>
      <w:tr w:rsidR="00483118" w14:paraId="4C0EAABB" w14:textId="77777777" w:rsidTr="004831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826B6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202DD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Wahania wilgotności w czasie, maksymalnie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49D99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± 3 %RH</w:t>
            </w:r>
          </w:p>
        </w:tc>
      </w:tr>
      <w:tr w:rsidR="00483118" w14:paraId="0BC0C058" w14:textId="77777777" w:rsidTr="004831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8B1F4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FDEAA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Czasowa stabilność temperatury (dla testów klimatycznych)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E17B8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± 0.3 K</w:t>
            </w:r>
          </w:p>
        </w:tc>
      </w:tr>
      <w:tr w:rsidR="00483118" w14:paraId="74DF2B46" w14:textId="77777777" w:rsidTr="004831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FA2EB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9FEFF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Odchyłki temperatury w przestrzeni (dla testów klimatycznych)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82639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 K</w:t>
            </w:r>
          </w:p>
        </w:tc>
      </w:tr>
      <w:tr w:rsidR="00483118" w14:paraId="7AB7B617" w14:textId="77777777" w:rsidTr="004831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C2314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A797B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Materiał ścian komory roboczej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31489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Stal nierdzewna </w:t>
            </w:r>
          </w:p>
        </w:tc>
      </w:tr>
      <w:tr w:rsidR="00483118" w14:paraId="7932F632" w14:textId="77777777" w:rsidTr="004831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186F7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3A040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Materiał ścian komory zewnętrznej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78E17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Stal </w:t>
            </w:r>
          </w:p>
        </w:tc>
      </w:tr>
      <w:tr w:rsidR="00483118" w14:paraId="732820EE" w14:textId="77777777" w:rsidTr="004831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BE74F" w14:textId="77777777" w:rsidR="00483118" w:rsidRDefault="004831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58103" w14:textId="77777777" w:rsidR="00483118" w:rsidRDefault="004831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 najmniej jedna półka ze stali nierdzewnej o obciążeniu co najmniej 50 kg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33C96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Wymagane </w:t>
            </w:r>
          </w:p>
        </w:tc>
      </w:tr>
      <w:tr w:rsidR="00483118" w14:paraId="07CC75D4" w14:textId="77777777" w:rsidTr="004831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42D84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2FFE4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Komora klimatyczna z przepustami w bocznych ścianach komory wraz z korkami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F86A0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Wymagane </w:t>
            </w:r>
          </w:p>
        </w:tc>
      </w:tr>
      <w:tr w:rsidR="00483118" w14:paraId="772C80B8" w14:textId="77777777" w:rsidTr="004831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1075A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3F084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Zbiorniki na wodę dla systemu nawilżania 2x20L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EFC93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Wymagane </w:t>
            </w:r>
          </w:p>
        </w:tc>
      </w:tr>
      <w:tr w:rsidR="00483118" w14:paraId="7A350B92" w14:textId="77777777" w:rsidTr="004831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31393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2A446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Przyłącze do bezpośredniego zasilania w czystą wodę dla systemu nawilżania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50246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Wymagane </w:t>
            </w:r>
          </w:p>
        </w:tc>
      </w:tr>
      <w:tr w:rsidR="00483118" w14:paraId="67870EEA" w14:textId="77777777" w:rsidTr="004831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9DF91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29D82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Licznik godzin pracy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16A48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Wymagane </w:t>
            </w:r>
          </w:p>
        </w:tc>
      </w:tr>
      <w:tr w:rsidR="00483118" w14:paraId="33D0CF3B" w14:textId="77777777" w:rsidTr="004831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42124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83EC5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Termostat zabezpieczający z czujnikiem temperatury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CB321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Wymagane </w:t>
            </w:r>
          </w:p>
        </w:tc>
      </w:tr>
      <w:tr w:rsidR="00483118" w14:paraId="58FE3802" w14:textId="77777777" w:rsidTr="004831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AE6E5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8BE93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Dotykowy panel umożliwiający sterowanie temperaturą i wilgotnością, menu w języku polskim lub angielskim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3F016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Wymagane </w:t>
            </w:r>
          </w:p>
        </w:tc>
      </w:tr>
      <w:tr w:rsidR="00483118" w14:paraId="6B923FBB" w14:textId="77777777" w:rsidTr="004831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79186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691A1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Możliwość wpisywania programów użytkownika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DA00F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Wymagane </w:t>
            </w:r>
          </w:p>
        </w:tc>
      </w:tr>
      <w:tr w:rsidR="00483118" w14:paraId="400A33FF" w14:textId="77777777" w:rsidTr="004831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3D26E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CBC92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Wymaga się oprogramowania umożliwiającego sterowanie komorą, rejestrację i analizę przebiegów parametrów klimatycznych komory z zewnętrznego komputera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B1B7B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Wymagane </w:t>
            </w:r>
          </w:p>
        </w:tc>
      </w:tr>
      <w:tr w:rsidR="00483118" w14:paraId="15D46D98" w14:textId="77777777" w:rsidTr="004831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99048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10168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Interfejs Ethernet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FD828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Wymagane </w:t>
            </w:r>
          </w:p>
        </w:tc>
      </w:tr>
      <w:tr w:rsidR="00483118" w14:paraId="1EB48F5F" w14:textId="77777777" w:rsidTr="004831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D2BD3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6FBB2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Komora klimatyczna przystosowana do zasilania trójfazowego 400V/ 50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29E6D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Wymagane </w:t>
            </w:r>
          </w:p>
        </w:tc>
      </w:tr>
      <w:tr w:rsidR="00483118" w14:paraId="26FE3A40" w14:textId="77777777" w:rsidTr="004831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CE5D7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A10AC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Instrukcja obsługi w języku polskim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E465D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Wymagane </w:t>
            </w:r>
          </w:p>
        </w:tc>
      </w:tr>
      <w:tr w:rsidR="00483118" w14:paraId="6A3EA13D" w14:textId="77777777" w:rsidTr="004831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D6246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FD3AC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Możliwość badań zastępczych u dostawcy na czas naprawy sprzętu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848D4" w14:textId="77777777" w:rsidR="00483118" w:rsidRDefault="00483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Wymagane </w:t>
            </w:r>
          </w:p>
        </w:tc>
      </w:tr>
    </w:tbl>
    <w:p w14:paraId="7FBC9226" w14:textId="77777777" w:rsidR="00483118" w:rsidRDefault="00483118" w:rsidP="00483118">
      <w:pPr>
        <w:spacing w:after="0" w:line="240" w:lineRule="auto"/>
        <w:jc w:val="both"/>
        <w:rPr>
          <w:rStyle w:val="Teksttreci210pt"/>
          <w:rFonts w:ascii="Times New Roman" w:hAnsi="Times New Roman" w:cs="Times New Roman"/>
          <w:i w:val="0"/>
          <w:sz w:val="24"/>
          <w:szCs w:val="24"/>
        </w:rPr>
      </w:pPr>
    </w:p>
    <w:p w14:paraId="003FC42E" w14:textId="77777777" w:rsidR="00483118" w:rsidRDefault="00483118" w:rsidP="00483118">
      <w:pPr>
        <w:spacing w:after="0" w:line="240" w:lineRule="auto"/>
        <w:jc w:val="both"/>
        <w:rPr>
          <w:rStyle w:val="Teksttreci210pt"/>
          <w:rFonts w:ascii="Times New Roman" w:hAnsi="Times New Roman" w:cs="Times New Roman"/>
          <w:i w:val="0"/>
          <w:sz w:val="24"/>
          <w:szCs w:val="24"/>
        </w:rPr>
      </w:pPr>
      <w:r>
        <w:rPr>
          <w:rStyle w:val="Teksttreci210pt"/>
          <w:rFonts w:ascii="Times New Roman" w:hAnsi="Times New Roman" w:cs="Times New Roman"/>
          <w:sz w:val="24"/>
          <w:szCs w:val="24"/>
        </w:rPr>
        <w:t xml:space="preserve">Parametry punktowane: </w:t>
      </w:r>
    </w:p>
    <w:p w14:paraId="2955BC4E" w14:textId="77777777" w:rsidR="00483118" w:rsidRDefault="00483118" w:rsidP="00483118">
      <w:pPr>
        <w:spacing w:after="0"/>
        <w:jc w:val="both"/>
      </w:pPr>
    </w:p>
    <w:p w14:paraId="5925BA87" w14:textId="77777777" w:rsidR="00483118" w:rsidRDefault="00483118" w:rsidP="004831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Okres gwarancji:</w:t>
      </w:r>
    </w:p>
    <w:p w14:paraId="1771AC21" w14:textId="77777777" w:rsidR="00483118" w:rsidRDefault="00483118" w:rsidP="004831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EE534B8" w14:textId="77777777" w:rsidR="00483118" w:rsidRDefault="00483118" w:rsidP="004831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 miesięcy – 0 pkt</w:t>
      </w:r>
    </w:p>
    <w:p w14:paraId="3A2462AB" w14:textId="77777777" w:rsidR="00483118" w:rsidRDefault="00483118" w:rsidP="004831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18 miesięcy – 10 pkt</w:t>
      </w:r>
    </w:p>
    <w:p w14:paraId="20E9FC49" w14:textId="77777777" w:rsidR="00483118" w:rsidRDefault="00483118" w:rsidP="004831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24 miesiące – 25 pkt</w:t>
      </w:r>
    </w:p>
    <w:p w14:paraId="4B803EE8" w14:textId="77777777" w:rsidR="00483118" w:rsidRDefault="00483118" w:rsidP="0048311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FA2193" w14:textId="77777777" w:rsidR="00483118" w:rsidRDefault="00483118" w:rsidP="0048311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Termin realizacji dostawy:</w:t>
      </w:r>
    </w:p>
    <w:p w14:paraId="43E6CF55" w14:textId="77777777" w:rsidR="00483118" w:rsidRDefault="00483118" w:rsidP="004831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22 tygodnie – 0 pkt</w:t>
      </w:r>
    </w:p>
    <w:p w14:paraId="08ACBBEF" w14:textId="77777777" w:rsidR="00483118" w:rsidRDefault="00483118" w:rsidP="004831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15 tygodni – 8 pkt</w:t>
      </w:r>
    </w:p>
    <w:p w14:paraId="65B2814F" w14:textId="77777777" w:rsidR="00483118" w:rsidRDefault="00483118" w:rsidP="004831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10 tygodni – 15 pkt </w:t>
      </w:r>
    </w:p>
    <w:p w14:paraId="0C17AA77" w14:textId="77777777" w:rsidR="00483118" w:rsidRDefault="00483118" w:rsidP="0048311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2F346E4" w14:textId="77777777" w:rsidR="00483118" w:rsidRDefault="00483118" w:rsidP="0048311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Część 2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Wytłaczarka dwuślimakowa 15 kg/h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9F33A05" w14:textId="77777777" w:rsidR="00483118" w:rsidRDefault="00483118" w:rsidP="0048311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Szczegółowe warunki techniczne wytłaczarki dwuślimakowej 15 kg/h</w:t>
      </w:r>
    </w:p>
    <w:tbl>
      <w:tblPr>
        <w:tblStyle w:val="Tabela-Siatka"/>
        <w:tblW w:w="0" w:type="dxa"/>
        <w:tblLayout w:type="fixed"/>
        <w:tblLook w:val="04A0" w:firstRow="1" w:lastRow="0" w:firstColumn="1" w:lastColumn="0" w:noHBand="0" w:noVBand="1"/>
      </w:tblPr>
      <w:tblGrid>
        <w:gridCol w:w="817"/>
        <w:gridCol w:w="5415"/>
        <w:gridCol w:w="3515"/>
      </w:tblGrid>
      <w:tr w:rsidR="00483118" w14:paraId="468AAFF2" w14:textId="77777777" w:rsidTr="0048311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5BD92" w14:textId="77777777" w:rsidR="00483118" w:rsidRDefault="004831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bidi="pl-PL"/>
              </w:rPr>
            </w:pPr>
          </w:p>
        </w:tc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635CC" w14:textId="77777777" w:rsidR="00483118" w:rsidRDefault="00483118">
            <w:pPr>
              <w:spacing w:line="276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pl-PL"/>
              </w:rPr>
              <w:t>Wymagane parametry urządzenia:</w:t>
            </w:r>
          </w:p>
        </w:tc>
      </w:tr>
      <w:tr w:rsidR="00483118" w14:paraId="6C22ECD8" w14:textId="77777777" w:rsidTr="0048311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CB2C7" w14:textId="77777777" w:rsidR="00483118" w:rsidRDefault="00483118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34A4C" w14:textId="77777777" w:rsidR="00483118" w:rsidRDefault="00483118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Wydajność wytłaczarki min 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5FC76" w14:textId="77777777" w:rsidR="00483118" w:rsidRDefault="004831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15 kg/h</w:t>
            </w:r>
          </w:p>
        </w:tc>
      </w:tr>
      <w:tr w:rsidR="00483118" w14:paraId="55E4DF7C" w14:textId="77777777" w:rsidTr="0048311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4FA3C" w14:textId="77777777" w:rsidR="00483118" w:rsidRDefault="00483118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2.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0793B" w14:textId="77777777" w:rsidR="00483118" w:rsidRDefault="00483118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Rodzaj przetwarzanego surowca 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7B76F" w14:textId="77777777" w:rsidR="00483118" w:rsidRDefault="00483118">
            <w:pPr>
              <w:spacing w:line="276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PLA, mączka drzewna </w:t>
            </w:r>
          </w:p>
        </w:tc>
      </w:tr>
      <w:tr w:rsidR="00483118" w14:paraId="1B6A2563" w14:textId="77777777" w:rsidTr="0048311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E80CC" w14:textId="77777777" w:rsidR="00483118" w:rsidRDefault="00483118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>3.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FE966" w14:textId="77777777" w:rsidR="00483118" w:rsidRDefault="00483118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 xml:space="preserve">Prędkość wytłaczania 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9DF5A" w14:textId="77777777" w:rsidR="00483118" w:rsidRDefault="004831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>Regulowana</w:t>
            </w:r>
          </w:p>
        </w:tc>
      </w:tr>
      <w:tr w:rsidR="00483118" w14:paraId="52F4FA28" w14:textId="77777777" w:rsidTr="0048311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90874" w14:textId="77777777" w:rsidR="00483118" w:rsidRDefault="00483118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>4.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6318C" w14:textId="77777777" w:rsidR="00483118" w:rsidRDefault="00483118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 xml:space="preserve">Liczba ślimaków 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76E73" w14:textId="77777777" w:rsidR="00483118" w:rsidRDefault="004831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szt.</w:t>
            </w:r>
          </w:p>
        </w:tc>
      </w:tr>
      <w:tr w:rsidR="00483118" w14:paraId="7C6B57B6" w14:textId="77777777" w:rsidTr="0048311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DBC35" w14:textId="77777777" w:rsidR="00483118" w:rsidRDefault="00483118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5.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9F167" w14:textId="77777777" w:rsidR="00483118" w:rsidRDefault="00483118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Długość części roboczej (L/D) 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EE671" w14:textId="77777777" w:rsidR="00483118" w:rsidRDefault="004831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Max 44</w:t>
            </w:r>
          </w:p>
        </w:tc>
      </w:tr>
      <w:tr w:rsidR="00483118" w14:paraId="499BA5CA" w14:textId="77777777" w:rsidTr="0048311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0D914" w14:textId="77777777" w:rsidR="00483118" w:rsidRDefault="00483118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>6.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4A6C3" w14:textId="77777777" w:rsidR="00483118" w:rsidRDefault="00483118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 xml:space="preserve">Średnica ślimaka 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E6028" w14:textId="77777777" w:rsidR="00483118" w:rsidRDefault="004831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24-26 mm</w:t>
            </w:r>
          </w:p>
        </w:tc>
      </w:tr>
      <w:tr w:rsidR="00483118" w14:paraId="1736499E" w14:textId="77777777" w:rsidTr="0048311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40641" w14:textId="77777777" w:rsidR="00483118" w:rsidRDefault="00483118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>7.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0DD95" w14:textId="77777777" w:rsidR="00483118" w:rsidRDefault="00483118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>Kierunek obrotu ślimaka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15B3F" w14:textId="77777777" w:rsidR="00483118" w:rsidRDefault="004831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Współbieżne/w jednym kierunku </w:t>
            </w:r>
          </w:p>
        </w:tc>
      </w:tr>
      <w:tr w:rsidR="00483118" w14:paraId="64F88537" w14:textId="77777777" w:rsidTr="0048311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3020D" w14:textId="77777777" w:rsidR="00483118" w:rsidRDefault="00483118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>8.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2636C" w14:textId="77777777" w:rsidR="00483118" w:rsidRDefault="00483118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 xml:space="preserve">Możliwość podłączenia urządzenia dozującego peryferyjnego 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CF0A4" w14:textId="77777777" w:rsidR="00483118" w:rsidRDefault="004831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Wymagane </w:t>
            </w:r>
          </w:p>
        </w:tc>
      </w:tr>
      <w:tr w:rsidR="00483118" w14:paraId="249323DF" w14:textId="77777777" w:rsidTr="0048311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B6D51" w14:textId="77777777" w:rsidR="00483118" w:rsidRDefault="00483118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>9.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D8A34" w14:textId="77777777" w:rsidR="00483118" w:rsidRDefault="00483118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 xml:space="preserve">Moc silnika głównego 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BB533" w14:textId="77777777" w:rsidR="00483118" w:rsidRDefault="004831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kW (min)</w:t>
            </w:r>
          </w:p>
        </w:tc>
      </w:tr>
      <w:tr w:rsidR="00483118" w14:paraId="25351C05" w14:textId="77777777" w:rsidTr="0048311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3DA49" w14:textId="77777777" w:rsidR="00483118" w:rsidRDefault="00483118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</w:rPr>
            </w:pPr>
            <w:r>
              <w:rPr>
                <w:rFonts w:ascii="Times New Roman" w:hAnsi="Times New Roman" w:cs="Times New Roman"/>
                <w:color w:val="201F1E"/>
              </w:rPr>
              <w:t>10.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9E5CE" w14:textId="77777777" w:rsidR="00483118" w:rsidRDefault="00483118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</w:rPr>
            </w:pPr>
            <w:r>
              <w:rPr>
                <w:rFonts w:ascii="Times New Roman" w:hAnsi="Times New Roman" w:cs="Times New Roman"/>
                <w:color w:val="201F1E"/>
              </w:rPr>
              <w:t xml:space="preserve">Prędkość obrotowa ślimaka 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1EE04" w14:textId="77777777" w:rsidR="00483118" w:rsidRDefault="004831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40-400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rpm</w:t>
            </w:r>
            <w:proofErr w:type="spellEnd"/>
          </w:p>
        </w:tc>
      </w:tr>
      <w:tr w:rsidR="00483118" w14:paraId="289D8A34" w14:textId="77777777" w:rsidTr="0048311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0BC5E" w14:textId="77777777" w:rsidR="00483118" w:rsidRDefault="00483118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71FBD" w14:textId="77777777" w:rsidR="00483118" w:rsidRDefault="00483118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Strefy grzejne regulowane niezależnie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97B56" w14:textId="77777777" w:rsidR="00483118" w:rsidRDefault="004831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(min)</w:t>
            </w:r>
          </w:p>
        </w:tc>
      </w:tr>
      <w:tr w:rsidR="00483118" w14:paraId="10548162" w14:textId="77777777" w:rsidTr="0048311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BBF63" w14:textId="77777777" w:rsidR="00483118" w:rsidRDefault="00483118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A1248" w14:textId="77777777" w:rsidR="00483118" w:rsidRDefault="00483118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Zabezpieczenie przeciw przeciążeniowe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C1B6A" w14:textId="77777777" w:rsidR="00483118" w:rsidRDefault="004831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Wymagane </w:t>
            </w:r>
          </w:p>
        </w:tc>
      </w:tr>
      <w:tr w:rsidR="00483118" w14:paraId="777AFD5A" w14:textId="77777777" w:rsidTr="0048311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45835" w14:textId="77777777" w:rsidR="00483118" w:rsidRDefault="00483118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8A74B" w14:textId="77777777" w:rsidR="00483118" w:rsidRDefault="00483118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Głowica </w:t>
            </w:r>
            <w:proofErr w:type="spellStart"/>
            <w:r>
              <w:rPr>
                <w:rFonts w:ascii="Times New Roman" w:hAnsi="Times New Roman" w:cs="Times New Roman"/>
              </w:rPr>
              <w:t>wytłaczarska</w:t>
            </w:r>
            <w:proofErr w:type="spellEnd"/>
            <w:r>
              <w:rPr>
                <w:rFonts w:ascii="Times New Roman" w:hAnsi="Times New Roman" w:cs="Times New Roman"/>
              </w:rPr>
              <w:t xml:space="preserve"> 1dyspersyjna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6D160" w14:textId="77777777" w:rsidR="00483118" w:rsidRDefault="004831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</w:tr>
      <w:tr w:rsidR="00483118" w14:paraId="7CA4C76F" w14:textId="77777777" w:rsidTr="0048311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66FB7" w14:textId="77777777" w:rsidR="00483118" w:rsidRDefault="00483118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8896F" w14:textId="77777777" w:rsidR="00483118" w:rsidRDefault="00483118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>
              <w:rPr>
                <w:rFonts w:ascii="Times New Roman" w:hAnsi="Times New Roman" w:cs="Times New Roman"/>
              </w:rPr>
              <w:t xml:space="preserve">Głowica </w:t>
            </w:r>
            <w:proofErr w:type="spellStart"/>
            <w:r>
              <w:rPr>
                <w:rFonts w:ascii="Times New Roman" w:hAnsi="Times New Roman" w:cs="Times New Roman"/>
              </w:rPr>
              <w:t>wytłaczarska</w:t>
            </w:r>
            <w:proofErr w:type="spellEnd"/>
            <w:r>
              <w:rPr>
                <w:rFonts w:ascii="Times New Roman" w:hAnsi="Times New Roman" w:cs="Times New Roman"/>
              </w:rPr>
              <w:t xml:space="preserve"> 3dyspersyjna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D4BE1" w14:textId="77777777" w:rsidR="00483118" w:rsidRDefault="004831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</w:tr>
      <w:tr w:rsidR="00483118" w14:paraId="46A78082" w14:textId="77777777" w:rsidTr="0048311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3DF37" w14:textId="77777777" w:rsidR="00483118" w:rsidRDefault="00483118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>15.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71E6A" w14:textId="77777777" w:rsidR="00483118" w:rsidRDefault="00483118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  <w:highlight w:val="yellow"/>
              </w:rPr>
            </w:pPr>
            <w:r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 xml:space="preserve">Elementy grzewcze, napęd, przekładnia, system chłodzenia, szafka sterownicza 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6B5C1" w14:textId="77777777" w:rsidR="00483118" w:rsidRDefault="004831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Wymagane </w:t>
            </w:r>
          </w:p>
        </w:tc>
      </w:tr>
      <w:tr w:rsidR="00483118" w14:paraId="34DD4E2B" w14:textId="77777777" w:rsidTr="0048311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9DB70" w14:textId="77777777" w:rsidR="00483118" w:rsidRDefault="00483118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>16.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413DA" w14:textId="77777777" w:rsidR="00483118" w:rsidRDefault="00483118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>
              <w:rPr>
                <w:rFonts w:ascii="Times New Roman" w:hAnsi="Times New Roman" w:cs="Times New Roman"/>
              </w:rPr>
              <w:t xml:space="preserve">Wanna chłodząca  - długość 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A8CEE" w14:textId="77777777" w:rsidR="00483118" w:rsidRDefault="004831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3000 cm</w:t>
            </w:r>
          </w:p>
        </w:tc>
      </w:tr>
      <w:tr w:rsidR="00483118" w14:paraId="7EE35143" w14:textId="77777777" w:rsidTr="0048311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C9AF1" w14:textId="77777777" w:rsidR="00483118" w:rsidRDefault="00483118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>17.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0E8CA" w14:textId="77777777" w:rsidR="00483118" w:rsidRDefault="00483118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>Osuszacz (powietrze)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F7409" w14:textId="77777777" w:rsidR="00483118" w:rsidRDefault="004831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</w:tr>
      <w:tr w:rsidR="00483118" w14:paraId="3C7BF1A6" w14:textId="77777777" w:rsidTr="0048311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168EE" w14:textId="77777777" w:rsidR="00483118" w:rsidRDefault="00483118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>18.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35A63" w14:textId="77777777" w:rsidR="00483118" w:rsidRDefault="00483118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 xml:space="preserve">Dozownik oleju silikonowego 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F5F69" w14:textId="77777777" w:rsidR="00483118" w:rsidRDefault="004831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</w:tr>
      <w:tr w:rsidR="00483118" w14:paraId="15586BB6" w14:textId="77777777" w:rsidTr="0048311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2311D" w14:textId="77777777" w:rsidR="00483118" w:rsidRDefault="00483118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>19.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30E22" w14:textId="77777777" w:rsidR="00483118" w:rsidRDefault="00483118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 xml:space="preserve">Dozownik oleju silikonowego – przepływ 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21E12" w14:textId="77777777" w:rsidR="00483118" w:rsidRDefault="004831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2-5 kg/h</w:t>
            </w:r>
          </w:p>
        </w:tc>
      </w:tr>
      <w:tr w:rsidR="00483118" w14:paraId="6A43D70C" w14:textId="77777777" w:rsidTr="0048311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8F06B" w14:textId="77777777" w:rsidR="00483118" w:rsidRDefault="00483118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>20.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C27C4" w14:textId="77777777" w:rsidR="00483118" w:rsidRDefault="00483118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Elektryczny system sterowania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E5D74" w14:textId="77777777" w:rsidR="00483118" w:rsidRDefault="004831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Wymagany  </w:t>
            </w:r>
          </w:p>
        </w:tc>
      </w:tr>
      <w:tr w:rsidR="00483118" w14:paraId="0599A76D" w14:textId="77777777" w:rsidTr="0048311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DD222" w14:textId="77777777" w:rsidR="00483118" w:rsidRDefault="00483118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335FA" w14:textId="77777777" w:rsidR="00483118" w:rsidRDefault="00483118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Instruktaż Wykonawcy dla wytypowanych pracowników Zamawiającego do obsługi urządzenia w wymiarze niezbędnym do opanowania zasad eksploatacji przedmiotu umowy zgodnie z instrukcją obsługi i warunkami gwarancji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A6036" w14:textId="77777777" w:rsidR="00483118" w:rsidRDefault="00483118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Wymagane</w:t>
            </w:r>
          </w:p>
        </w:tc>
      </w:tr>
      <w:tr w:rsidR="00483118" w14:paraId="70D66C35" w14:textId="77777777" w:rsidTr="0048311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8AFBA" w14:textId="77777777" w:rsidR="00483118" w:rsidRDefault="00483118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A5614" w14:textId="77777777" w:rsidR="00483118" w:rsidRDefault="00483118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Instrukcja obsługi w języku polskim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4F923" w14:textId="77777777" w:rsidR="00483118" w:rsidRDefault="00483118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Wymagane</w:t>
            </w:r>
          </w:p>
        </w:tc>
      </w:tr>
    </w:tbl>
    <w:p w14:paraId="6D022BCF" w14:textId="77777777" w:rsidR="00483118" w:rsidRDefault="00483118" w:rsidP="00483118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</w:rPr>
        <w:t xml:space="preserve">  </w:t>
      </w:r>
    </w:p>
    <w:p w14:paraId="07578D07" w14:textId="77777777" w:rsidR="00483118" w:rsidRDefault="00483118" w:rsidP="00483118">
      <w:pPr>
        <w:spacing w:after="0" w:line="240" w:lineRule="auto"/>
        <w:jc w:val="both"/>
        <w:rPr>
          <w:rStyle w:val="Teksttreci210pt"/>
          <w:rFonts w:ascii="Times New Roman" w:hAnsi="Times New Roman" w:cs="Times New Roman"/>
          <w:i w:val="0"/>
          <w:sz w:val="24"/>
          <w:szCs w:val="24"/>
        </w:rPr>
      </w:pPr>
      <w:r>
        <w:rPr>
          <w:rStyle w:val="Teksttreci210pt"/>
          <w:rFonts w:ascii="Times New Roman" w:hAnsi="Times New Roman" w:cs="Times New Roman"/>
          <w:sz w:val="24"/>
          <w:szCs w:val="24"/>
        </w:rPr>
        <w:t xml:space="preserve">Parametry punktowane: </w:t>
      </w:r>
    </w:p>
    <w:p w14:paraId="44C9FD84" w14:textId="77777777" w:rsidR="00483118" w:rsidRDefault="00483118" w:rsidP="00483118">
      <w:pPr>
        <w:spacing w:after="0"/>
        <w:jc w:val="both"/>
      </w:pPr>
    </w:p>
    <w:p w14:paraId="140F7EBB" w14:textId="77777777" w:rsidR="00483118" w:rsidRDefault="00483118" w:rsidP="004831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Okres gwarancji:</w:t>
      </w:r>
    </w:p>
    <w:p w14:paraId="317D943E" w14:textId="77777777" w:rsidR="00483118" w:rsidRDefault="00483118" w:rsidP="004831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9ACCCDD" w14:textId="77777777" w:rsidR="00483118" w:rsidRDefault="00483118" w:rsidP="004831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 miesięcy – 0 pkt</w:t>
      </w:r>
    </w:p>
    <w:p w14:paraId="353C18EC" w14:textId="77777777" w:rsidR="00483118" w:rsidRDefault="00483118" w:rsidP="004831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18 miesięcy – 10 pkt</w:t>
      </w:r>
    </w:p>
    <w:p w14:paraId="5D94D905" w14:textId="77777777" w:rsidR="00483118" w:rsidRDefault="00483118" w:rsidP="004831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24 miesiące – 25 pkt</w:t>
      </w:r>
    </w:p>
    <w:p w14:paraId="32567301" w14:textId="77777777" w:rsidR="00483118" w:rsidRDefault="00483118" w:rsidP="0048311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986AD34" w14:textId="77777777" w:rsidR="00483118" w:rsidRDefault="00483118" w:rsidP="0048311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Termin realizacji dostawy:</w:t>
      </w:r>
    </w:p>
    <w:p w14:paraId="7EAF746F" w14:textId="77777777" w:rsidR="00483118" w:rsidRDefault="00483118" w:rsidP="004831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26 tygodni – 0 pkt</w:t>
      </w:r>
    </w:p>
    <w:p w14:paraId="2C12D0A5" w14:textId="77777777" w:rsidR="00483118" w:rsidRDefault="00483118" w:rsidP="004831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 tygodni – 8 pkt</w:t>
      </w:r>
    </w:p>
    <w:p w14:paraId="68DB0967" w14:textId="77777777" w:rsidR="00483118" w:rsidRDefault="00483118" w:rsidP="004831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10 tygodni – 15 pkt </w:t>
      </w:r>
    </w:p>
    <w:p w14:paraId="3604AEDA" w14:textId="77777777" w:rsidR="00483118" w:rsidRDefault="00483118" w:rsidP="0048311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CB4B364" w14:textId="77777777" w:rsidR="00483118" w:rsidRDefault="00483118" w:rsidP="0048311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Dotyczy wszystkich części:</w:t>
      </w:r>
    </w:p>
    <w:p w14:paraId="6B52E721" w14:textId="77777777" w:rsidR="00483118" w:rsidRDefault="00483118" w:rsidP="00483118">
      <w:pPr>
        <w:tabs>
          <w:tab w:val="left" w:pos="851"/>
        </w:tabs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Czas reakcji serwisu od chwili zgłoszenia awarii – do 48 godzin.</w:t>
      </w:r>
    </w:p>
    <w:p w14:paraId="6679DB17" w14:textId="77777777" w:rsidR="00483118" w:rsidRDefault="00483118" w:rsidP="00483118">
      <w:pPr>
        <w:tabs>
          <w:tab w:val="left" w:pos="851"/>
        </w:tabs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Czas naprawy od momentu powiadomienia o awarii – do 14 dni.</w:t>
      </w:r>
    </w:p>
    <w:p w14:paraId="4C3E5687" w14:textId="77777777" w:rsidR="008C0F18" w:rsidRDefault="008C0F18" w:rsidP="004458F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8C0F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32BCB"/>
    <w:multiLevelType w:val="hybridMultilevel"/>
    <w:tmpl w:val="9BF45D7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1E3603"/>
    <w:multiLevelType w:val="hybridMultilevel"/>
    <w:tmpl w:val="D43A74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193A87"/>
    <w:multiLevelType w:val="hybridMultilevel"/>
    <w:tmpl w:val="964416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25AC2"/>
    <w:multiLevelType w:val="hybridMultilevel"/>
    <w:tmpl w:val="11F0A3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676DE"/>
    <w:multiLevelType w:val="hybridMultilevel"/>
    <w:tmpl w:val="D43A74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8E7C86"/>
    <w:multiLevelType w:val="hybridMultilevel"/>
    <w:tmpl w:val="C1205BF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ED05A17"/>
    <w:multiLevelType w:val="hybridMultilevel"/>
    <w:tmpl w:val="9BCA1686"/>
    <w:lvl w:ilvl="0" w:tplc="AC5CBB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227C7F"/>
    <w:multiLevelType w:val="hybridMultilevel"/>
    <w:tmpl w:val="57FE33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8F3894"/>
    <w:multiLevelType w:val="hybridMultilevel"/>
    <w:tmpl w:val="BB8C5886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2D019B"/>
    <w:multiLevelType w:val="hybridMultilevel"/>
    <w:tmpl w:val="9BCA1686"/>
    <w:lvl w:ilvl="0" w:tplc="AC5CBB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4FF7DB4"/>
    <w:multiLevelType w:val="hybridMultilevel"/>
    <w:tmpl w:val="4B80FA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3F7E8D"/>
    <w:multiLevelType w:val="multilevel"/>
    <w:tmpl w:val="84DA08BE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7D141D4"/>
    <w:multiLevelType w:val="hybridMultilevel"/>
    <w:tmpl w:val="B6D0D2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CA0554"/>
    <w:multiLevelType w:val="hybridMultilevel"/>
    <w:tmpl w:val="39FAABC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93F5632"/>
    <w:multiLevelType w:val="hybridMultilevel"/>
    <w:tmpl w:val="7834C1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D8711F"/>
    <w:multiLevelType w:val="hybridMultilevel"/>
    <w:tmpl w:val="6466F2E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DCC0C2C"/>
    <w:multiLevelType w:val="hybridMultilevel"/>
    <w:tmpl w:val="544677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6A0337"/>
    <w:multiLevelType w:val="multilevel"/>
    <w:tmpl w:val="1B6C4CEC"/>
    <w:lvl w:ilvl="0">
      <w:start w:val="1"/>
      <w:numFmt w:val="bullet"/>
      <w:lvlText w:val="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6"/>
  </w:num>
  <w:num w:numId="2">
    <w:abstractNumId w:val="6"/>
  </w:num>
  <w:num w:numId="3">
    <w:abstractNumId w:val="1"/>
  </w:num>
  <w:num w:numId="4">
    <w:abstractNumId w:val="4"/>
  </w:num>
  <w:num w:numId="5">
    <w:abstractNumId w:val="14"/>
  </w:num>
  <w:num w:numId="6">
    <w:abstractNumId w:val="10"/>
  </w:num>
  <w:num w:numId="7">
    <w:abstractNumId w:val="2"/>
  </w:num>
  <w:num w:numId="8">
    <w:abstractNumId w:val="3"/>
  </w:num>
  <w:num w:numId="9">
    <w:abstractNumId w:val="12"/>
  </w:num>
  <w:num w:numId="10">
    <w:abstractNumId w:val="7"/>
  </w:num>
  <w:num w:numId="11">
    <w:abstractNumId w:val="13"/>
  </w:num>
  <w:num w:numId="12">
    <w:abstractNumId w:val="0"/>
  </w:num>
  <w:num w:numId="13">
    <w:abstractNumId w:val="15"/>
  </w:num>
  <w:num w:numId="14">
    <w:abstractNumId w:val="9"/>
  </w:num>
  <w:num w:numId="15">
    <w:abstractNumId w:val="18"/>
  </w:num>
  <w:num w:numId="16">
    <w:abstractNumId w:val="11"/>
  </w:num>
  <w:num w:numId="17">
    <w:abstractNumId w:val="17"/>
  </w:num>
  <w:num w:numId="18">
    <w:abstractNumId w:val="8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8FC"/>
    <w:rsid w:val="000075C3"/>
    <w:rsid w:val="00027844"/>
    <w:rsid w:val="000510BC"/>
    <w:rsid w:val="00064EC9"/>
    <w:rsid w:val="000873A2"/>
    <w:rsid w:val="00087E34"/>
    <w:rsid w:val="000A13E1"/>
    <w:rsid w:val="000C192A"/>
    <w:rsid w:val="000F2B6E"/>
    <w:rsid w:val="000F65C3"/>
    <w:rsid w:val="000F679A"/>
    <w:rsid w:val="001071D5"/>
    <w:rsid w:val="001252FA"/>
    <w:rsid w:val="00135106"/>
    <w:rsid w:val="00144C6D"/>
    <w:rsid w:val="00155359"/>
    <w:rsid w:val="00155C08"/>
    <w:rsid w:val="00164C3C"/>
    <w:rsid w:val="0017112E"/>
    <w:rsid w:val="00175787"/>
    <w:rsid w:val="001E7BC6"/>
    <w:rsid w:val="002022AC"/>
    <w:rsid w:val="002119F1"/>
    <w:rsid w:val="00255830"/>
    <w:rsid w:val="002624B8"/>
    <w:rsid w:val="00267559"/>
    <w:rsid w:val="00284A42"/>
    <w:rsid w:val="002915C6"/>
    <w:rsid w:val="0029196C"/>
    <w:rsid w:val="002B7799"/>
    <w:rsid w:val="002C2C2F"/>
    <w:rsid w:val="002D4D15"/>
    <w:rsid w:val="003438C0"/>
    <w:rsid w:val="00343F68"/>
    <w:rsid w:val="00350870"/>
    <w:rsid w:val="00371B13"/>
    <w:rsid w:val="003A53CA"/>
    <w:rsid w:val="003C0B4B"/>
    <w:rsid w:val="003C1628"/>
    <w:rsid w:val="003C7EF3"/>
    <w:rsid w:val="004458FC"/>
    <w:rsid w:val="00447479"/>
    <w:rsid w:val="00455BC9"/>
    <w:rsid w:val="004601F1"/>
    <w:rsid w:val="00470C1B"/>
    <w:rsid w:val="00483118"/>
    <w:rsid w:val="004A77D8"/>
    <w:rsid w:val="004C3168"/>
    <w:rsid w:val="004D3E7C"/>
    <w:rsid w:val="0052482D"/>
    <w:rsid w:val="005A4256"/>
    <w:rsid w:val="005E23C1"/>
    <w:rsid w:val="00604C8C"/>
    <w:rsid w:val="00605C1E"/>
    <w:rsid w:val="0062787C"/>
    <w:rsid w:val="00644B39"/>
    <w:rsid w:val="00651AD3"/>
    <w:rsid w:val="006553E8"/>
    <w:rsid w:val="0065756F"/>
    <w:rsid w:val="006B1A34"/>
    <w:rsid w:val="006B59F7"/>
    <w:rsid w:val="006C6104"/>
    <w:rsid w:val="0071272C"/>
    <w:rsid w:val="00720E23"/>
    <w:rsid w:val="00755D18"/>
    <w:rsid w:val="007B40B8"/>
    <w:rsid w:val="007C39E7"/>
    <w:rsid w:val="007F0A75"/>
    <w:rsid w:val="007F6E00"/>
    <w:rsid w:val="00803887"/>
    <w:rsid w:val="00812AE3"/>
    <w:rsid w:val="00845765"/>
    <w:rsid w:val="0084790D"/>
    <w:rsid w:val="00875C1E"/>
    <w:rsid w:val="008C0F18"/>
    <w:rsid w:val="008C4D6D"/>
    <w:rsid w:val="009129D1"/>
    <w:rsid w:val="0095111F"/>
    <w:rsid w:val="009803D0"/>
    <w:rsid w:val="00991831"/>
    <w:rsid w:val="00993854"/>
    <w:rsid w:val="00993C4F"/>
    <w:rsid w:val="009C47AA"/>
    <w:rsid w:val="009F44A9"/>
    <w:rsid w:val="00A06EA1"/>
    <w:rsid w:val="00A1282C"/>
    <w:rsid w:val="00A32B97"/>
    <w:rsid w:val="00A47FD3"/>
    <w:rsid w:val="00A647AD"/>
    <w:rsid w:val="00A70B3E"/>
    <w:rsid w:val="00A84C7B"/>
    <w:rsid w:val="00A963DF"/>
    <w:rsid w:val="00AA7A71"/>
    <w:rsid w:val="00B5269D"/>
    <w:rsid w:val="00BA287F"/>
    <w:rsid w:val="00BF02B1"/>
    <w:rsid w:val="00BF34D8"/>
    <w:rsid w:val="00BF3E47"/>
    <w:rsid w:val="00BF717B"/>
    <w:rsid w:val="00C01D3A"/>
    <w:rsid w:val="00C1171D"/>
    <w:rsid w:val="00C16052"/>
    <w:rsid w:val="00CA2156"/>
    <w:rsid w:val="00CB50C2"/>
    <w:rsid w:val="00CB6751"/>
    <w:rsid w:val="00CC01E8"/>
    <w:rsid w:val="00CF21C5"/>
    <w:rsid w:val="00CF44DB"/>
    <w:rsid w:val="00CF6381"/>
    <w:rsid w:val="00D3209B"/>
    <w:rsid w:val="00D425C2"/>
    <w:rsid w:val="00D877D8"/>
    <w:rsid w:val="00D910C7"/>
    <w:rsid w:val="00DA25AA"/>
    <w:rsid w:val="00DB7DD3"/>
    <w:rsid w:val="00DF12B0"/>
    <w:rsid w:val="00E11534"/>
    <w:rsid w:val="00E32936"/>
    <w:rsid w:val="00E33E46"/>
    <w:rsid w:val="00E605F8"/>
    <w:rsid w:val="00E9309A"/>
    <w:rsid w:val="00EA76F1"/>
    <w:rsid w:val="00EB382F"/>
    <w:rsid w:val="00EC1814"/>
    <w:rsid w:val="00EC5400"/>
    <w:rsid w:val="00ED50D7"/>
    <w:rsid w:val="00ED7EBA"/>
    <w:rsid w:val="00EF4F3E"/>
    <w:rsid w:val="00F108A3"/>
    <w:rsid w:val="00F16DDE"/>
    <w:rsid w:val="00F2280C"/>
    <w:rsid w:val="00F37A0C"/>
    <w:rsid w:val="00F71722"/>
    <w:rsid w:val="00F75D33"/>
    <w:rsid w:val="00F83570"/>
    <w:rsid w:val="00F9371D"/>
    <w:rsid w:val="00FD2494"/>
    <w:rsid w:val="00FE1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4E106"/>
  <w15:docId w15:val="{04C9B9CF-AD09-4CAB-BB4E-91A6E2B61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3E4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58FC"/>
    <w:pPr>
      <w:ind w:left="720"/>
      <w:contextualSpacing/>
    </w:pPr>
  </w:style>
  <w:style w:type="table" w:styleId="Tabela-Siatka">
    <w:name w:val="Table Grid"/>
    <w:basedOn w:val="Standardowy"/>
    <w:uiPriority w:val="39"/>
    <w:rsid w:val="002675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62787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2787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2787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2787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2787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78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787C"/>
    <w:rPr>
      <w:rFonts w:ascii="Segoe UI" w:hAnsi="Segoe UI" w:cs="Segoe UI"/>
      <w:sz w:val="18"/>
      <w:szCs w:val="18"/>
    </w:rPr>
  </w:style>
  <w:style w:type="character" w:customStyle="1" w:styleId="Teksttreci210ptBezpogrubieniaBezkursywy">
    <w:name w:val="Tekst treści (2) + 10 pt;Bez pogrubienia;Bez kursywy"/>
    <w:rsid w:val="006553E8"/>
    <w:rPr>
      <w:rFonts w:ascii="Calibri" w:eastAsia="Calibri" w:hAnsi="Calibri" w:cs="Calibri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pl-PL" w:eastAsia="pl-PL" w:bidi="pl-PL"/>
    </w:rPr>
  </w:style>
  <w:style w:type="paragraph" w:customStyle="1" w:styleId="xmsonormal">
    <w:name w:val="x_msonormal"/>
    <w:basedOn w:val="Normalny"/>
    <w:rsid w:val="00F937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95111F"/>
    <w:pPr>
      <w:tabs>
        <w:tab w:val="right" w:pos="6946"/>
        <w:tab w:val="right" w:pos="8506"/>
      </w:tabs>
      <w:spacing w:after="0" w:line="240" w:lineRule="auto"/>
      <w:ind w:right="-18"/>
      <w:jc w:val="both"/>
    </w:pPr>
    <w:rPr>
      <w:rFonts w:ascii="Arial" w:eastAsia="Times New Roman" w:hAnsi="Arial" w:cs="Times New Roman"/>
      <w:bCs/>
      <w:sz w:val="20"/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95111F"/>
    <w:rPr>
      <w:rFonts w:ascii="Arial" w:eastAsia="Times New Roman" w:hAnsi="Arial" w:cs="Times New Roman"/>
      <w:bCs/>
      <w:sz w:val="20"/>
      <w:szCs w:val="20"/>
    </w:rPr>
  </w:style>
  <w:style w:type="paragraph" w:styleId="Tekstpodstawowy">
    <w:name w:val="Body Text"/>
    <w:basedOn w:val="Normalny"/>
    <w:link w:val="TekstpodstawowyZnak"/>
    <w:rsid w:val="0095111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TekstpodstawowyZnak">
    <w:name w:val="Tekst podstawowy Znak"/>
    <w:basedOn w:val="Domylnaczcionkaakapitu"/>
    <w:link w:val="Tekstpodstawowy"/>
    <w:rsid w:val="0095111F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Kolorowalistaakcent11">
    <w:name w:val="Kolorowa lista — akcent 11"/>
    <w:basedOn w:val="Normalny"/>
    <w:uiPriority w:val="34"/>
    <w:qFormat/>
    <w:rsid w:val="0095111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character" w:customStyle="1" w:styleId="Teksttreci210pt">
    <w:name w:val="Tekst treści (2) + 10 pt"/>
    <w:aliases w:val="Bez pogrubienia,Bez kursywy"/>
    <w:rsid w:val="00483118"/>
    <w:rPr>
      <w:rFonts w:ascii="Calibri" w:eastAsia="Calibri" w:hAnsi="Calibri" w:cs="Calibri" w:hint="default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32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9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58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7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642</Words>
  <Characters>3852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UAM</dc:creator>
  <cp:lastModifiedBy>Paweł Dąbrowski</cp:lastModifiedBy>
  <cp:revision>3</cp:revision>
  <dcterms:created xsi:type="dcterms:W3CDTF">2022-04-27T12:20:00Z</dcterms:created>
  <dcterms:modified xsi:type="dcterms:W3CDTF">2023-01-26T10:56:00Z</dcterms:modified>
</cp:coreProperties>
</file>