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F5C95" w14:textId="7EF6C7B2"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 xml:space="preserve">Załącznik nr </w:t>
      </w:r>
      <w:r w:rsidR="001D2B1D">
        <w:rPr>
          <w:rFonts w:ascii="Times New Roman" w:hAnsi="Times New Roman"/>
          <w:b w:val="0"/>
          <w:bCs/>
          <w:sz w:val="24"/>
        </w:rPr>
        <w:t>5</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2DF010E3"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1D2B1D">
        <w:rPr>
          <w:sz w:val="24"/>
          <w:szCs w:val="24"/>
        </w:rPr>
        <w:t>15</w:t>
      </w:r>
      <w:r w:rsidR="00E7206C" w:rsidRPr="00E7206C">
        <w:rPr>
          <w:sz w:val="24"/>
          <w:szCs w:val="24"/>
        </w:rPr>
        <w:t>/202</w:t>
      </w:r>
      <w:r w:rsidR="001D2B1D">
        <w:rPr>
          <w:sz w:val="24"/>
          <w:szCs w:val="24"/>
        </w:rPr>
        <w:t>3</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25218E39" w14:textId="77777777" w:rsidR="001D2B1D" w:rsidRPr="001D2B1D" w:rsidRDefault="001D2B1D" w:rsidP="001D2B1D">
      <w:pPr>
        <w:spacing w:line="360" w:lineRule="auto"/>
        <w:jc w:val="center"/>
        <w:rPr>
          <w:b/>
          <w:bCs/>
          <w:sz w:val="24"/>
          <w:szCs w:val="24"/>
        </w:rPr>
      </w:pPr>
      <w:r w:rsidRPr="001D2B1D">
        <w:rPr>
          <w:b/>
          <w:bCs/>
          <w:sz w:val="24"/>
          <w:szCs w:val="24"/>
        </w:rPr>
        <w:t>Usługi portierskie, stróżowanie, ochrona oraz dozorowanie obiektów Szpitala Wojewódzkiego w Poznaniu</w:t>
      </w:r>
    </w:p>
    <w:p w14:paraId="07275946" w14:textId="77777777" w:rsidR="005C5B73" w:rsidRDefault="005C5B73" w:rsidP="00FA7150">
      <w:pPr>
        <w:ind w:left="-426"/>
        <w:jc w:val="both"/>
        <w:rPr>
          <w:sz w:val="24"/>
        </w:rPr>
      </w:pPr>
    </w:p>
    <w:p w14:paraId="0B98986B" w14:textId="77777777"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 SWZ)</w:t>
      </w:r>
      <w:r w:rsidR="005C5B73" w:rsidRPr="005A629F">
        <w:rPr>
          <w:sz w:val="24"/>
        </w:rPr>
        <w:t>:</w:t>
      </w:r>
    </w:p>
    <w:p w14:paraId="781BE702" w14:textId="77777777" w:rsidR="00425DD9" w:rsidRDefault="00425DD9" w:rsidP="00425DD9">
      <w:pPr>
        <w:jc w:val="both"/>
        <w:rPr>
          <w:sz w:val="24"/>
        </w:rPr>
      </w:pPr>
    </w:p>
    <w:tbl>
      <w:tblPr>
        <w:tblW w:w="1017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49"/>
        <w:gridCol w:w="1731"/>
        <w:gridCol w:w="2596"/>
        <w:gridCol w:w="2597"/>
      </w:tblGrid>
      <w:tr w:rsidR="00425DD9" w14:paraId="66E59971" w14:textId="77777777" w:rsidTr="00CE0A07">
        <w:trPr>
          <w:trHeight w:val="924"/>
          <w:jc w:val="center"/>
        </w:trPr>
        <w:tc>
          <w:tcPr>
            <w:tcW w:w="3249"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173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596"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2597"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CE0A07">
        <w:trPr>
          <w:trHeight w:val="955"/>
          <w:jc w:val="center"/>
        </w:trPr>
        <w:tc>
          <w:tcPr>
            <w:tcW w:w="3249" w:type="dxa"/>
          </w:tcPr>
          <w:p w14:paraId="113C7379" w14:textId="77777777" w:rsidR="00425DD9" w:rsidRDefault="00425DD9" w:rsidP="00F85E7E">
            <w:pPr>
              <w:rPr>
                <w:sz w:val="24"/>
              </w:rPr>
            </w:pPr>
          </w:p>
        </w:tc>
        <w:tc>
          <w:tcPr>
            <w:tcW w:w="1731" w:type="dxa"/>
          </w:tcPr>
          <w:p w14:paraId="5726A041" w14:textId="77777777" w:rsidR="00425DD9" w:rsidRDefault="00425DD9" w:rsidP="00F85E7E">
            <w:pPr>
              <w:rPr>
                <w:sz w:val="24"/>
              </w:rPr>
            </w:pPr>
          </w:p>
        </w:tc>
        <w:tc>
          <w:tcPr>
            <w:tcW w:w="2596"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2597" w:type="dxa"/>
          </w:tcPr>
          <w:p w14:paraId="4F359623" w14:textId="77777777" w:rsidR="00425DD9" w:rsidRDefault="00425DD9" w:rsidP="00F85E7E">
            <w:pPr>
              <w:rPr>
                <w:sz w:val="24"/>
              </w:rPr>
            </w:pPr>
          </w:p>
        </w:tc>
      </w:tr>
      <w:tr w:rsidR="00425DD9" w14:paraId="6219CF36" w14:textId="77777777" w:rsidTr="00CE0A07">
        <w:trPr>
          <w:trHeight w:val="1030"/>
          <w:jc w:val="center"/>
        </w:trPr>
        <w:tc>
          <w:tcPr>
            <w:tcW w:w="3249" w:type="dxa"/>
          </w:tcPr>
          <w:p w14:paraId="4C8586B4" w14:textId="77777777" w:rsidR="00425DD9" w:rsidRDefault="00425DD9" w:rsidP="00F85E7E">
            <w:pPr>
              <w:rPr>
                <w:sz w:val="24"/>
              </w:rPr>
            </w:pPr>
          </w:p>
        </w:tc>
        <w:tc>
          <w:tcPr>
            <w:tcW w:w="1731" w:type="dxa"/>
          </w:tcPr>
          <w:p w14:paraId="398D8A5F" w14:textId="77777777" w:rsidR="00425DD9" w:rsidRDefault="00425DD9" w:rsidP="00F85E7E">
            <w:pPr>
              <w:rPr>
                <w:sz w:val="24"/>
              </w:rPr>
            </w:pPr>
          </w:p>
        </w:tc>
        <w:tc>
          <w:tcPr>
            <w:tcW w:w="2596"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2597" w:type="dxa"/>
          </w:tcPr>
          <w:p w14:paraId="01602FE3" w14:textId="77777777" w:rsidR="00425DD9" w:rsidRDefault="00425DD9" w:rsidP="00F85E7E">
            <w:pPr>
              <w:rPr>
                <w:sz w:val="24"/>
              </w:rPr>
            </w:pPr>
          </w:p>
        </w:tc>
      </w:tr>
    </w:tbl>
    <w:p w14:paraId="1C5DC01A" w14:textId="7A267EA9"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50FABE9D" w14:textId="77777777" w:rsidR="00A01686" w:rsidRPr="00A01686" w:rsidRDefault="00A01686" w:rsidP="00A01686">
      <w:pPr>
        <w:ind w:left="-567"/>
        <w:jc w:val="both"/>
        <w:rPr>
          <w:bCs/>
          <w:i/>
          <w:iCs/>
          <w:sz w:val="24"/>
          <w:u w:val="single"/>
        </w:rPr>
      </w:pPr>
      <w:r w:rsidRPr="00A01686">
        <w:rPr>
          <w:bCs/>
          <w:i/>
          <w:iCs/>
          <w:sz w:val="24"/>
          <w:u w:val="single"/>
        </w:rPr>
        <w:t>Na potwierdzenie spełniania niniejszego warunku Wykonawca wykaże się wykonaniem min. 1 usługi portierskiej, której przedmiotem była ochrona, dozorowanie i stróżowanie obiektów użyteczności publicznej na kwotę 1 0000 000,00 zł brutto</w:t>
      </w: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813709">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System ProPublico © DataComp</w:t>
    </w:r>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93C1A"/>
    <w:rsid w:val="000E6F67"/>
    <w:rsid w:val="001D2B1D"/>
    <w:rsid w:val="001D49D0"/>
    <w:rsid w:val="002C6B8F"/>
    <w:rsid w:val="0031485A"/>
    <w:rsid w:val="003262F5"/>
    <w:rsid w:val="00376E41"/>
    <w:rsid w:val="003D633B"/>
    <w:rsid w:val="00425DD9"/>
    <w:rsid w:val="005C5B73"/>
    <w:rsid w:val="006105E0"/>
    <w:rsid w:val="006337F1"/>
    <w:rsid w:val="00664625"/>
    <w:rsid w:val="007066B5"/>
    <w:rsid w:val="00792635"/>
    <w:rsid w:val="00813709"/>
    <w:rsid w:val="008F50C0"/>
    <w:rsid w:val="0094416C"/>
    <w:rsid w:val="00A01686"/>
    <w:rsid w:val="00A43C8C"/>
    <w:rsid w:val="00A85506"/>
    <w:rsid w:val="00B055F8"/>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2</Pages>
  <Words>136</Words>
  <Characters>1020</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Monika Ćwiertka</cp:lastModifiedBy>
  <cp:revision>5</cp:revision>
  <cp:lastPrinted>2000-12-14T18:24:00Z</cp:lastPrinted>
  <dcterms:created xsi:type="dcterms:W3CDTF">2022-06-20T09:39:00Z</dcterms:created>
  <dcterms:modified xsi:type="dcterms:W3CDTF">2023-02-24T08:32:00Z</dcterms:modified>
</cp:coreProperties>
</file>