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1B6A27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1B6A27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1B6A27" w:rsidRDefault="00DF1210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Laser okulistyczny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C174E3" w:rsidP="004369F7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C174E3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174E3" w:rsidRDefault="00E50CD1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CD1" w:rsidRPr="00C174E3" w:rsidRDefault="00E50CD1" w:rsidP="004369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74E3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174E3" w:rsidRDefault="00E50CD1" w:rsidP="004369F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CD1" w:rsidRPr="00C174E3" w:rsidRDefault="00E50CD1" w:rsidP="004369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74E3">
              <w:rPr>
                <w:rFonts w:ascii="Arial" w:hAnsi="Arial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174E3" w:rsidRDefault="00E50CD1" w:rsidP="00836C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74E3">
              <w:rPr>
                <w:rFonts w:ascii="Arial" w:hAnsi="Arial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174E3" w:rsidRDefault="00E50CD1" w:rsidP="004369F7">
            <w:pPr>
              <w:ind w:left="116" w:hanging="1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174E3">
              <w:rPr>
                <w:rFonts w:ascii="Arial" w:hAnsi="Arial" w:cs="Arial"/>
                <w:b/>
                <w:sz w:val="20"/>
                <w:szCs w:val="20"/>
              </w:rPr>
              <w:t>Wartość Oferowana / podać</w:t>
            </w:r>
            <w:r w:rsidR="00C174E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C174E3">
              <w:rPr>
                <w:rFonts w:ascii="Arial" w:hAnsi="Arial" w:cs="Arial"/>
                <w:b/>
                <w:bCs/>
                <w:sz w:val="20"/>
                <w:szCs w:val="20"/>
              </w:rPr>
              <w:t>zakresy</w:t>
            </w:r>
            <w:r w:rsidRPr="00C174E3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C174E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1B6A2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1B6A27" w:rsidTr="00DF1210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B6A27" w:rsidRDefault="00DF1210" w:rsidP="004369F7">
            <w:pPr>
              <w:ind w:left="360"/>
              <w:rPr>
                <w:rFonts w:ascii="Arial" w:hAnsi="Arial" w:cs="Arial"/>
                <w:b/>
              </w:rPr>
            </w:pPr>
            <w:r w:rsidRPr="00DF1210">
              <w:rPr>
                <w:rFonts w:ascii="Arial" w:hAnsi="Arial" w:cs="Arial"/>
                <w:b/>
              </w:rPr>
              <w:t>MODUŁ YAG:</w:t>
            </w:r>
          </w:p>
        </w:tc>
      </w:tr>
      <w:tr w:rsidR="001B6A27" w:rsidRPr="001B6A2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1B6A27">
            <w:pPr>
              <w:rPr>
                <w:rFonts w:ascii="Arial" w:hAnsi="Arial" w:cs="Arial"/>
                <w:lang w:val="en-GB"/>
              </w:rPr>
            </w:pPr>
            <w:proofErr w:type="spellStart"/>
            <w:r w:rsidRPr="00DF1210">
              <w:rPr>
                <w:rFonts w:ascii="Arial" w:hAnsi="Arial" w:cs="Arial"/>
                <w:lang w:val="en-GB"/>
              </w:rPr>
              <w:t>Klasa</w:t>
            </w:r>
            <w:proofErr w:type="spellEnd"/>
            <w:r w:rsidRPr="00DF1210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DF1210">
              <w:rPr>
                <w:rFonts w:ascii="Arial" w:hAnsi="Arial" w:cs="Arial"/>
                <w:lang w:val="en-GB"/>
              </w:rPr>
              <w:t>lasera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-</w:t>
            </w:r>
            <w:r w:rsidRPr="00DF1210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DF1210">
              <w:rPr>
                <w:rFonts w:ascii="Arial" w:hAnsi="Arial" w:cs="Arial"/>
                <w:lang w:val="en-GB"/>
              </w:rPr>
              <w:t>IIIb</w:t>
            </w:r>
            <w:proofErr w:type="spellEnd"/>
            <w:r w:rsidRPr="00DF1210">
              <w:rPr>
                <w:rFonts w:ascii="Arial" w:hAnsi="Arial" w:cs="Arial"/>
                <w:lang w:val="en-GB"/>
              </w:rPr>
              <w:t xml:space="preserve"> (3B)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F121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1B6A27">
            <w:pPr>
              <w:rPr>
                <w:rFonts w:ascii="Arial" w:hAnsi="Arial" w:cs="Arial"/>
              </w:rPr>
            </w:pPr>
            <w:r w:rsidRPr="00DF1210">
              <w:rPr>
                <w:rFonts w:ascii="Arial" w:hAnsi="Arial" w:cs="Arial"/>
              </w:rPr>
              <w:t>Źródło laserowe</w:t>
            </w:r>
            <w:r>
              <w:rPr>
                <w:rFonts w:ascii="Arial" w:hAnsi="Arial" w:cs="Arial"/>
              </w:rPr>
              <w:t xml:space="preserve">: </w:t>
            </w:r>
            <w:r w:rsidRPr="00DF1210">
              <w:rPr>
                <w:rFonts w:ascii="Arial" w:hAnsi="Arial" w:cs="Arial"/>
              </w:rPr>
              <w:t>Q-</w:t>
            </w:r>
            <w:proofErr w:type="spellStart"/>
            <w:r w:rsidRPr="00DF1210">
              <w:rPr>
                <w:rFonts w:ascii="Arial" w:hAnsi="Arial" w:cs="Arial"/>
              </w:rPr>
              <w:t>Switched</w:t>
            </w:r>
            <w:proofErr w:type="spellEnd"/>
            <w:r w:rsidRPr="00DF1210">
              <w:rPr>
                <w:rFonts w:ascii="Arial" w:hAnsi="Arial" w:cs="Arial"/>
              </w:rPr>
              <w:t xml:space="preserve"> </w:t>
            </w:r>
            <w:proofErr w:type="spellStart"/>
            <w:r w:rsidRPr="00DF1210">
              <w:rPr>
                <w:rFonts w:ascii="Arial" w:hAnsi="Arial" w:cs="Arial"/>
              </w:rPr>
              <w:t>Nd</w:t>
            </w:r>
            <w:proofErr w:type="gramStart"/>
            <w:r w:rsidRPr="00DF1210">
              <w:rPr>
                <w:rFonts w:ascii="Arial" w:hAnsi="Arial" w:cs="Arial"/>
              </w:rPr>
              <w:t>:YAG</w:t>
            </w:r>
            <w:proofErr w:type="spellEnd"/>
            <w:proofErr w:type="gram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F121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1B6A27">
            <w:pPr>
              <w:rPr>
                <w:rFonts w:ascii="Arial" w:hAnsi="Arial" w:cs="Arial"/>
              </w:rPr>
            </w:pPr>
            <w:r w:rsidRPr="00DF1210">
              <w:rPr>
                <w:rFonts w:ascii="Arial" w:hAnsi="Arial" w:cs="Arial"/>
              </w:rPr>
              <w:t>Długość fali</w:t>
            </w:r>
            <w:r>
              <w:rPr>
                <w:rFonts w:ascii="Arial" w:hAnsi="Arial" w:cs="Arial"/>
              </w:rPr>
              <w:t xml:space="preserve">: </w:t>
            </w:r>
            <w:r w:rsidRPr="00DF1210">
              <w:rPr>
                <w:rFonts w:ascii="Arial" w:hAnsi="Arial" w:cs="Arial"/>
              </w:rPr>
              <w:t xml:space="preserve">1064 </w:t>
            </w:r>
            <w:proofErr w:type="spellStart"/>
            <w:r w:rsidRPr="00DF1210">
              <w:rPr>
                <w:rFonts w:ascii="Arial" w:hAnsi="Arial" w:cs="Arial"/>
              </w:rPr>
              <w:t>nm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F121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1B6A27">
            <w:pPr>
              <w:rPr>
                <w:rFonts w:ascii="Arial" w:hAnsi="Arial" w:cs="Arial"/>
              </w:rPr>
            </w:pPr>
            <w:r w:rsidRPr="00DF1210">
              <w:rPr>
                <w:rFonts w:ascii="Arial" w:hAnsi="Arial" w:cs="Arial"/>
              </w:rPr>
              <w:t>Regulacja energii</w:t>
            </w:r>
            <w:r>
              <w:rPr>
                <w:rFonts w:ascii="Arial" w:hAnsi="Arial" w:cs="Arial"/>
              </w:rPr>
              <w:t xml:space="preserve">: </w:t>
            </w:r>
            <w:r w:rsidRPr="00DF1210">
              <w:rPr>
                <w:rFonts w:ascii="Arial" w:hAnsi="Arial" w:cs="Arial"/>
              </w:rPr>
              <w:t xml:space="preserve">0,3 </w:t>
            </w:r>
            <w:proofErr w:type="spellStart"/>
            <w:r w:rsidRPr="00DF1210">
              <w:rPr>
                <w:rFonts w:ascii="Arial" w:hAnsi="Arial" w:cs="Arial"/>
              </w:rPr>
              <w:t>mJ</w:t>
            </w:r>
            <w:proofErr w:type="spellEnd"/>
            <w:r w:rsidRPr="00DF1210">
              <w:rPr>
                <w:rFonts w:ascii="Arial" w:hAnsi="Arial" w:cs="Arial"/>
              </w:rPr>
              <w:t xml:space="preserve"> – 10 </w:t>
            </w:r>
            <w:proofErr w:type="spellStart"/>
            <w:r w:rsidRPr="00DF1210">
              <w:rPr>
                <w:rFonts w:ascii="Arial" w:hAnsi="Arial" w:cs="Arial"/>
              </w:rPr>
              <w:t>mJ</w:t>
            </w:r>
            <w:proofErr w:type="spellEnd"/>
            <w:r>
              <w:rPr>
                <w:rFonts w:ascii="Arial" w:hAnsi="Arial" w:cs="Arial"/>
              </w:rPr>
              <w:t>,</w:t>
            </w:r>
            <w:r w:rsidRPr="00DF1210">
              <w:rPr>
                <w:rFonts w:ascii="Arial" w:hAnsi="Arial" w:cs="Arial"/>
              </w:rPr>
              <w:t xml:space="preserve"> regulowana bezstopniowo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F121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1B6A27">
            <w:pPr>
              <w:rPr>
                <w:rFonts w:ascii="Arial" w:hAnsi="Arial" w:cs="Arial"/>
              </w:rPr>
            </w:pPr>
            <w:r w:rsidRPr="00DF1210">
              <w:rPr>
                <w:rFonts w:ascii="Arial" w:hAnsi="Arial" w:cs="Arial"/>
              </w:rPr>
              <w:t>Maksymalna energia</w:t>
            </w:r>
            <w:r>
              <w:rPr>
                <w:rFonts w:ascii="Arial" w:hAnsi="Arial" w:cs="Arial"/>
              </w:rPr>
              <w:t xml:space="preserve">: </w:t>
            </w:r>
            <w:r w:rsidRPr="00DF1210">
              <w:rPr>
                <w:rFonts w:ascii="Arial" w:hAnsi="Arial" w:cs="Arial"/>
              </w:rPr>
              <w:t xml:space="preserve">25,5 </w:t>
            </w:r>
            <w:proofErr w:type="spellStart"/>
            <w:r w:rsidRPr="00DF1210">
              <w:rPr>
                <w:rFonts w:ascii="Arial" w:hAnsi="Arial" w:cs="Arial"/>
              </w:rPr>
              <w:t>mJ</w:t>
            </w:r>
            <w:proofErr w:type="spellEnd"/>
            <w:r w:rsidRPr="00DF1210">
              <w:rPr>
                <w:rFonts w:ascii="Arial" w:hAnsi="Arial" w:cs="Arial"/>
              </w:rPr>
              <w:t xml:space="preserve"> w potrójnym pulsie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F121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1B6A27">
            <w:pPr>
              <w:rPr>
                <w:rFonts w:ascii="Arial" w:hAnsi="Arial" w:cs="Arial"/>
              </w:rPr>
            </w:pPr>
            <w:r w:rsidRPr="00DF1210">
              <w:rPr>
                <w:rFonts w:ascii="Arial" w:hAnsi="Arial" w:cs="Arial"/>
              </w:rPr>
              <w:t>Czas trwania pulsu</w:t>
            </w:r>
            <w:r>
              <w:rPr>
                <w:rFonts w:ascii="Arial" w:hAnsi="Arial" w:cs="Arial"/>
              </w:rPr>
              <w:t xml:space="preserve">: 4 </w:t>
            </w:r>
            <w:proofErr w:type="spellStart"/>
            <w:r>
              <w:rPr>
                <w:rFonts w:ascii="Arial" w:hAnsi="Arial" w:cs="Arial"/>
              </w:rPr>
              <w:t>ns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F121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1B6A27">
            <w:pPr>
              <w:rPr>
                <w:rFonts w:ascii="Arial" w:hAnsi="Arial" w:cs="Arial"/>
              </w:rPr>
            </w:pPr>
            <w:r w:rsidRPr="00DF1210">
              <w:rPr>
                <w:rFonts w:ascii="Arial" w:hAnsi="Arial" w:cs="Arial"/>
              </w:rPr>
              <w:t>Sposób emisji pulsu</w:t>
            </w:r>
            <w:r>
              <w:rPr>
                <w:rFonts w:ascii="Arial" w:hAnsi="Arial" w:cs="Arial"/>
              </w:rPr>
              <w:t xml:space="preserve">: </w:t>
            </w:r>
            <w:r w:rsidRPr="00DF1210">
              <w:rPr>
                <w:rFonts w:ascii="Arial" w:hAnsi="Arial" w:cs="Arial"/>
              </w:rPr>
              <w:t>1/2/3 pulsy na strzał z odstępem 20 mikrosekund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F121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1B6A27">
            <w:pPr>
              <w:rPr>
                <w:rFonts w:ascii="Arial" w:hAnsi="Arial" w:cs="Arial"/>
              </w:rPr>
            </w:pPr>
            <w:r w:rsidRPr="00DF1210">
              <w:rPr>
                <w:rFonts w:ascii="Arial" w:hAnsi="Arial" w:cs="Arial"/>
              </w:rPr>
              <w:t>Tryb powtarzania</w:t>
            </w:r>
            <w:r>
              <w:rPr>
                <w:rFonts w:ascii="Arial" w:hAnsi="Arial" w:cs="Arial"/>
              </w:rPr>
              <w:t xml:space="preserve">: </w:t>
            </w:r>
            <w:r w:rsidRPr="00DF1210">
              <w:rPr>
                <w:rFonts w:ascii="Arial" w:hAnsi="Arial" w:cs="Arial"/>
              </w:rPr>
              <w:t>2.0 Hz w pojedynczym pulsie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F1210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1B6A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Wielkość</w:t>
            </w:r>
            <w:r w:rsidRPr="00DF1210">
              <w:rPr>
                <w:rFonts w:ascii="Arial" w:hAnsi="Arial" w:cs="Arial"/>
              </w:rPr>
              <w:t xml:space="preserve"> ogniska</w:t>
            </w:r>
            <w:r>
              <w:rPr>
                <w:rFonts w:ascii="Arial" w:hAnsi="Arial" w:cs="Arial"/>
              </w:rPr>
              <w:t xml:space="preserve">: </w:t>
            </w:r>
            <w:r w:rsidRPr="00DF1210">
              <w:rPr>
                <w:rFonts w:ascii="Arial" w:hAnsi="Arial" w:cs="Arial"/>
              </w:rPr>
              <w:t>10 mikronów w powietrzu, 8 mikronów FWHM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F1210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DF1210">
            <w:pPr>
              <w:rPr>
                <w:rFonts w:ascii="Arial" w:hAnsi="Arial" w:cs="Arial"/>
              </w:rPr>
            </w:pPr>
            <w:r w:rsidRPr="00DF1210">
              <w:rPr>
                <w:rFonts w:ascii="Arial" w:hAnsi="Arial" w:cs="Arial"/>
              </w:rPr>
              <w:t>Przesunięcie ogniskowania (</w:t>
            </w:r>
            <w:proofErr w:type="spellStart"/>
            <w:r w:rsidRPr="00DF1210">
              <w:rPr>
                <w:rFonts w:ascii="Arial" w:hAnsi="Arial" w:cs="Arial"/>
              </w:rPr>
              <w:t>Defokalizacja</w:t>
            </w:r>
            <w:proofErr w:type="spellEnd"/>
            <w:r w:rsidRPr="00DF1210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 xml:space="preserve">: </w:t>
            </w:r>
            <w:r w:rsidRPr="00DF1210">
              <w:rPr>
                <w:rFonts w:ascii="Arial" w:hAnsi="Arial" w:cs="Arial"/>
              </w:rPr>
              <w:t>-150 µm / +30 µm/ +150µm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F1210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1B6A27">
            <w:pPr>
              <w:rPr>
                <w:rFonts w:ascii="Arial" w:hAnsi="Arial" w:cs="Arial"/>
              </w:rPr>
            </w:pPr>
            <w:r w:rsidRPr="00DF1210">
              <w:rPr>
                <w:rFonts w:ascii="Arial" w:hAnsi="Arial" w:cs="Arial"/>
              </w:rPr>
              <w:t>Rozbieżność wiązki</w:t>
            </w:r>
            <w:r>
              <w:rPr>
                <w:rFonts w:ascii="Arial" w:hAnsi="Arial" w:cs="Arial"/>
              </w:rPr>
              <w:t xml:space="preserve"> – 16 stopni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F1210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1B6A27">
            <w:pPr>
              <w:rPr>
                <w:rFonts w:ascii="Arial" w:hAnsi="Arial" w:cs="Arial"/>
              </w:rPr>
            </w:pPr>
            <w:r w:rsidRPr="00DF1210">
              <w:rPr>
                <w:rFonts w:ascii="Arial" w:hAnsi="Arial" w:cs="Arial"/>
              </w:rPr>
              <w:t>Laserowy filtr bezpieczeństwa</w:t>
            </w:r>
            <w:r>
              <w:rPr>
                <w:rFonts w:ascii="Arial" w:hAnsi="Arial" w:cs="Arial"/>
              </w:rPr>
              <w:t xml:space="preserve">: </w:t>
            </w:r>
            <w:r w:rsidRPr="00DF1210">
              <w:rPr>
                <w:rFonts w:ascii="Arial" w:hAnsi="Arial" w:cs="Arial"/>
              </w:rPr>
              <w:t xml:space="preserve">Całkowita filtracja OD5@ 1064 </w:t>
            </w:r>
            <w:proofErr w:type="spellStart"/>
            <w:r w:rsidRPr="00DF1210">
              <w:rPr>
                <w:rFonts w:ascii="Arial" w:hAnsi="Arial" w:cs="Arial"/>
              </w:rPr>
              <w:t>nm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DF1210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1210" w:rsidRPr="001B6A27" w:rsidTr="00DF1210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DF1210" w:rsidRDefault="00DF1210" w:rsidP="00DF1210">
            <w:pPr>
              <w:ind w:left="360"/>
              <w:rPr>
                <w:rFonts w:ascii="Arial" w:hAnsi="Arial" w:cs="Arial"/>
                <w:b/>
              </w:rPr>
            </w:pPr>
            <w:r w:rsidRPr="00DF1210">
              <w:rPr>
                <w:rFonts w:ascii="Arial" w:hAnsi="Arial" w:cs="Arial"/>
                <w:b/>
              </w:rPr>
              <w:t>MODUŁ SLT</w:t>
            </w:r>
            <w:r>
              <w:rPr>
                <w:rFonts w:ascii="Arial" w:hAnsi="Arial" w:cs="Arial"/>
                <w:b/>
              </w:rPr>
              <w:t>:</w:t>
            </w:r>
          </w:p>
        </w:tc>
      </w:tr>
      <w:tr w:rsidR="001B6A27" w:rsidRPr="001B6A2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1B6A27">
            <w:pPr>
              <w:rPr>
                <w:rFonts w:ascii="Arial" w:hAnsi="Arial" w:cs="Arial"/>
              </w:rPr>
            </w:pPr>
            <w:proofErr w:type="spellStart"/>
            <w:r w:rsidRPr="00DF1210">
              <w:rPr>
                <w:rFonts w:ascii="Arial" w:hAnsi="Arial" w:cs="Arial"/>
                <w:lang w:val="en-GB"/>
              </w:rPr>
              <w:t>Klasa</w:t>
            </w:r>
            <w:proofErr w:type="spellEnd"/>
            <w:r w:rsidRPr="00DF1210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DF1210">
              <w:rPr>
                <w:rFonts w:ascii="Arial" w:hAnsi="Arial" w:cs="Arial"/>
                <w:lang w:val="en-GB"/>
              </w:rPr>
              <w:t>lasera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-</w:t>
            </w:r>
            <w:r w:rsidRPr="00DF1210"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 w:rsidRPr="00DF1210">
              <w:rPr>
                <w:rFonts w:ascii="Arial" w:hAnsi="Arial" w:cs="Arial"/>
                <w:lang w:val="en-GB"/>
              </w:rPr>
              <w:t>IIIb</w:t>
            </w:r>
            <w:proofErr w:type="spellEnd"/>
            <w:r w:rsidRPr="00DF1210">
              <w:rPr>
                <w:rFonts w:ascii="Arial" w:hAnsi="Arial" w:cs="Arial"/>
                <w:lang w:val="en-GB"/>
              </w:rPr>
              <w:t xml:space="preserve"> (3B)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736FD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1B6A27">
            <w:pPr>
              <w:rPr>
                <w:rFonts w:ascii="Arial" w:hAnsi="Arial" w:cs="Arial"/>
              </w:rPr>
            </w:pPr>
            <w:r w:rsidRPr="00DF1210">
              <w:rPr>
                <w:rFonts w:ascii="Arial" w:hAnsi="Arial" w:cs="Arial"/>
              </w:rPr>
              <w:t>Źródło laserowe</w:t>
            </w:r>
            <w:r>
              <w:rPr>
                <w:rFonts w:ascii="Arial" w:hAnsi="Arial" w:cs="Arial"/>
              </w:rPr>
              <w:t>:</w:t>
            </w:r>
            <w:r w:rsidR="000D0DED">
              <w:rPr>
                <w:rFonts w:ascii="Arial" w:hAnsi="Arial" w:cs="Arial"/>
              </w:rPr>
              <w:t xml:space="preserve"> </w:t>
            </w:r>
            <w:r w:rsidRPr="00DF1210">
              <w:rPr>
                <w:rFonts w:ascii="Arial" w:hAnsi="Arial" w:cs="Arial"/>
              </w:rPr>
              <w:t>Q-</w:t>
            </w:r>
            <w:proofErr w:type="spellStart"/>
            <w:r w:rsidRPr="00DF1210">
              <w:rPr>
                <w:rFonts w:ascii="Arial" w:hAnsi="Arial" w:cs="Arial"/>
              </w:rPr>
              <w:t>Switched</w:t>
            </w:r>
            <w:proofErr w:type="spellEnd"/>
            <w:r w:rsidRPr="00DF1210">
              <w:rPr>
                <w:rFonts w:ascii="Arial" w:hAnsi="Arial" w:cs="Arial"/>
              </w:rPr>
              <w:t xml:space="preserve"> zdwojonej częstotliwości </w:t>
            </w:r>
            <w:proofErr w:type="spellStart"/>
            <w:r w:rsidRPr="00DF1210">
              <w:rPr>
                <w:rFonts w:ascii="Arial" w:hAnsi="Arial" w:cs="Arial"/>
              </w:rPr>
              <w:t>Nd</w:t>
            </w:r>
            <w:proofErr w:type="gramStart"/>
            <w:r w:rsidRPr="00DF1210">
              <w:rPr>
                <w:rFonts w:ascii="Arial" w:hAnsi="Arial" w:cs="Arial"/>
              </w:rPr>
              <w:t>:YAG</w:t>
            </w:r>
            <w:proofErr w:type="spellEnd"/>
            <w:proofErr w:type="gram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736FD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1B6A27">
            <w:pPr>
              <w:rPr>
                <w:rFonts w:ascii="Arial" w:hAnsi="Arial" w:cs="Arial"/>
              </w:rPr>
            </w:pPr>
            <w:r w:rsidRPr="00DF1210">
              <w:rPr>
                <w:rFonts w:ascii="Arial" w:hAnsi="Arial" w:cs="Arial"/>
              </w:rPr>
              <w:t>Długość fali</w:t>
            </w:r>
            <w:proofErr w:type="gramStart"/>
            <w:r>
              <w:rPr>
                <w:rFonts w:ascii="Arial" w:hAnsi="Arial" w:cs="Arial"/>
              </w:rPr>
              <w:t>:</w:t>
            </w:r>
            <w:r w:rsidRPr="00DF1210">
              <w:rPr>
                <w:rFonts w:ascii="Arial" w:hAnsi="Arial" w:cs="Arial"/>
              </w:rPr>
              <w:t xml:space="preserve">532 </w:t>
            </w:r>
            <w:proofErr w:type="spellStart"/>
            <w:r w:rsidRPr="00DF1210">
              <w:rPr>
                <w:rFonts w:ascii="Arial" w:hAnsi="Arial" w:cs="Arial"/>
              </w:rPr>
              <w:t>nm</w:t>
            </w:r>
            <w:proofErr w:type="spellEnd"/>
            <w:proofErr w:type="gram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736FD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1B6A27">
            <w:pPr>
              <w:rPr>
                <w:rFonts w:ascii="Arial" w:hAnsi="Arial" w:cs="Arial"/>
              </w:rPr>
            </w:pPr>
            <w:r w:rsidRPr="00DF1210">
              <w:rPr>
                <w:rFonts w:ascii="Arial" w:hAnsi="Arial" w:cs="Arial"/>
              </w:rPr>
              <w:t>Regulacja energii</w:t>
            </w:r>
            <w:proofErr w:type="gramStart"/>
            <w:r>
              <w:rPr>
                <w:rFonts w:ascii="Arial" w:hAnsi="Arial" w:cs="Arial"/>
              </w:rPr>
              <w:t>:</w:t>
            </w:r>
            <w:r w:rsidRPr="00DF1210">
              <w:rPr>
                <w:rFonts w:ascii="Arial" w:hAnsi="Arial" w:cs="Arial"/>
              </w:rPr>
              <w:t xml:space="preserve">0,3 </w:t>
            </w:r>
            <w:proofErr w:type="spellStart"/>
            <w:r w:rsidRPr="00DF1210">
              <w:rPr>
                <w:rFonts w:ascii="Arial" w:hAnsi="Arial" w:cs="Arial"/>
              </w:rPr>
              <w:t>mJ</w:t>
            </w:r>
            <w:proofErr w:type="spellEnd"/>
            <w:proofErr w:type="gramEnd"/>
            <w:r w:rsidRPr="00DF1210">
              <w:rPr>
                <w:rFonts w:ascii="Arial" w:hAnsi="Arial" w:cs="Arial"/>
              </w:rPr>
              <w:t xml:space="preserve"> – 2 </w:t>
            </w:r>
            <w:proofErr w:type="spellStart"/>
            <w:r w:rsidRPr="00DF1210">
              <w:rPr>
                <w:rFonts w:ascii="Arial" w:hAnsi="Arial" w:cs="Arial"/>
              </w:rPr>
              <w:t>mJ</w:t>
            </w:r>
            <w:proofErr w:type="spellEnd"/>
            <w:r w:rsidRPr="00DF1210">
              <w:rPr>
                <w:rFonts w:ascii="Arial" w:hAnsi="Arial" w:cs="Arial"/>
              </w:rPr>
              <w:t xml:space="preserve"> regulowana bezstopniowo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736FD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1B6A27">
            <w:pPr>
              <w:rPr>
                <w:rFonts w:ascii="Arial" w:hAnsi="Arial" w:cs="Arial"/>
              </w:rPr>
            </w:pPr>
            <w:r w:rsidRPr="00DF1210">
              <w:rPr>
                <w:rFonts w:ascii="Arial" w:hAnsi="Arial" w:cs="Arial"/>
              </w:rPr>
              <w:t>Czas trwania pulsu</w:t>
            </w:r>
            <w:r>
              <w:rPr>
                <w:rFonts w:ascii="Arial" w:hAnsi="Arial" w:cs="Arial"/>
              </w:rPr>
              <w:t xml:space="preserve">: 4 </w:t>
            </w:r>
            <w:proofErr w:type="spellStart"/>
            <w:r>
              <w:rPr>
                <w:rFonts w:ascii="Arial" w:hAnsi="Arial" w:cs="Arial"/>
              </w:rPr>
              <w:t>ns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736FD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1B6A27">
            <w:pPr>
              <w:rPr>
                <w:rFonts w:ascii="Arial" w:hAnsi="Arial" w:cs="Arial"/>
              </w:rPr>
            </w:pPr>
            <w:r w:rsidRPr="00DF1210">
              <w:rPr>
                <w:rFonts w:ascii="Arial" w:hAnsi="Arial" w:cs="Arial"/>
              </w:rPr>
              <w:t>Maksymalna częstotliwość powtarzania</w:t>
            </w:r>
            <w:r>
              <w:rPr>
                <w:rFonts w:ascii="Arial" w:hAnsi="Arial" w:cs="Arial"/>
              </w:rPr>
              <w:t xml:space="preserve">: </w:t>
            </w:r>
            <w:r w:rsidRPr="00DF1210">
              <w:rPr>
                <w:rFonts w:ascii="Arial" w:hAnsi="Arial" w:cs="Arial"/>
              </w:rPr>
              <w:t>2,5 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736FD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DF1210" w:rsidP="001B6A27">
            <w:pPr>
              <w:rPr>
                <w:rFonts w:ascii="Arial" w:hAnsi="Arial" w:cs="Arial"/>
              </w:rPr>
            </w:pPr>
            <w:r w:rsidRPr="00DF1210">
              <w:rPr>
                <w:rFonts w:ascii="Arial" w:hAnsi="Arial" w:cs="Arial"/>
              </w:rPr>
              <w:t>Wielkość ogniska</w:t>
            </w:r>
            <w:r>
              <w:rPr>
                <w:rFonts w:ascii="Arial" w:hAnsi="Arial" w:cs="Arial"/>
              </w:rPr>
              <w:t>: 400 mikronów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736FD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1210" w:rsidRPr="001B6A27" w:rsidTr="001736F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DF1210" w:rsidP="001736FD">
            <w:pPr>
              <w:rPr>
                <w:rFonts w:ascii="Arial" w:hAnsi="Arial" w:cs="Arial"/>
              </w:rPr>
            </w:pPr>
            <w:r w:rsidRPr="00DF1210">
              <w:rPr>
                <w:rFonts w:ascii="Arial" w:hAnsi="Arial" w:cs="Arial"/>
              </w:rPr>
              <w:t>Rozbieżność wiązki</w:t>
            </w:r>
            <w:r>
              <w:rPr>
                <w:rFonts w:ascii="Arial" w:hAnsi="Arial" w:cs="Arial"/>
              </w:rPr>
              <w:t>&lt;3 stopnie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1736FD" w:rsidP="001736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1210" w:rsidRPr="001B6A27" w:rsidTr="001736F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DF1210" w:rsidP="001736FD">
            <w:pPr>
              <w:rPr>
                <w:rFonts w:ascii="Arial" w:hAnsi="Arial" w:cs="Arial"/>
              </w:rPr>
            </w:pPr>
            <w:r w:rsidRPr="00DF1210">
              <w:rPr>
                <w:rFonts w:ascii="Arial" w:hAnsi="Arial" w:cs="Arial"/>
              </w:rPr>
              <w:t>Laserowy filtr bezpieczeństwa</w:t>
            </w:r>
            <w:r w:rsidR="001736FD">
              <w:rPr>
                <w:rFonts w:ascii="Arial" w:hAnsi="Arial" w:cs="Arial"/>
              </w:rPr>
              <w:t xml:space="preserve">: </w:t>
            </w:r>
            <w:r w:rsidR="001736FD" w:rsidRPr="001736FD">
              <w:rPr>
                <w:rFonts w:ascii="Arial" w:hAnsi="Arial" w:cs="Arial"/>
              </w:rPr>
              <w:t xml:space="preserve">Całkowita filtracja OD 5@ 532 </w:t>
            </w:r>
            <w:proofErr w:type="spellStart"/>
            <w:r w:rsidR="001736FD" w:rsidRPr="001736FD">
              <w:rPr>
                <w:rFonts w:ascii="Arial" w:hAnsi="Arial" w:cs="Arial"/>
              </w:rPr>
              <w:t>nm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1736FD" w:rsidP="001736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736FD" w:rsidRPr="001B6A27" w:rsidTr="001736FD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736FD" w:rsidRPr="001736FD" w:rsidRDefault="001736FD" w:rsidP="001736FD">
            <w:pPr>
              <w:ind w:left="360"/>
              <w:rPr>
                <w:rFonts w:ascii="Arial" w:hAnsi="Arial" w:cs="Arial"/>
                <w:b/>
              </w:rPr>
            </w:pPr>
            <w:r w:rsidRPr="001736FD">
              <w:rPr>
                <w:rFonts w:ascii="Arial" w:hAnsi="Arial" w:cs="Arial"/>
                <w:b/>
              </w:rPr>
              <w:t>LAMPA SZCZELINOWA</w:t>
            </w:r>
          </w:p>
        </w:tc>
      </w:tr>
      <w:tr w:rsidR="00DF1210" w:rsidRPr="001B6A27" w:rsidTr="001736F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Stereoskopowy zbieżny mikroskop Galileusza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1210" w:rsidRPr="001B6A27" w:rsidTr="001736F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Soczewka obiektywu1,25x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1210" w:rsidRPr="001B6A27" w:rsidTr="001736F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Soczewka okularu12,5 x z regulacją dioptrii ± 5D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1210" w:rsidRPr="001B6A27" w:rsidTr="001736F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Poziomy powiększenia</w:t>
            </w:r>
            <w:r>
              <w:rPr>
                <w:rFonts w:ascii="Arial" w:hAnsi="Arial" w:cs="Arial"/>
              </w:rPr>
              <w:t xml:space="preserve">: </w:t>
            </w:r>
            <w:r w:rsidRPr="001736FD">
              <w:rPr>
                <w:rFonts w:ascii="Arial" w:hAnsi="Arial" w:cs="Arial"/>
              </w:rPr>
              <w:t>10x, 16x, 25x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1736FD" w:rsidP="001736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1210" w:rsidRPr="001B6A27" w:rsidTr="001736F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Regulacja dystansu między źrenicami48,5 mm – 80mm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Default="001736FD" w:rsidP="001736F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1210" w:rsidRPr="001B6A27" w:rsidTr="001736F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Dystans wertykalnej regulacji podbródka</w:t>
            </w:r>
            <w:r w:rsidR="000D0DED">
              <w:rPr>
                <w:rFonts w:ascii="Arial" w:hAnsi="Arial" w:cs="Arial"/>
              </w:rPr>
              <w:t xml:space="preserve"> </w:t>
            </w:r>
            <w:r w:rsidRPr="001736FD">
              <w:rPr>
                <w:rFonts w:ascii="Arial" w:hAnsi="Arial" w:cs="Arial"/>
              </w:rPr>
              <w:t>70</w:t>
            </w:r>
            <w:r w:rsidR="000D0DED">
              <w:rPr>
                <w:rFonts w:ascii="Arial" w:hAnsi="Arial" w:cs="Arial"/>
              </w:rPr>
              <w:t xml:space="preserve"> </w:t>
            </w:r>
            <w:r w:rsidRPr="001736FD">
              <w:rPr>
                <w:rFonts w:ascii="Arial" w:hAnsi="Arial" w:cs="Arial"/>
              </w:rPr>
              <w:t>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1736FD" w:rsidP="001736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1210" w:rsidRPr="001B6A27" w:rsidTr="001736F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Regulacja szczeliny0 – 14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1736FD" w:rsidP="001736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1210" w:rsidRPr="001B6A27" w:rsidTr="001736F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Rotacja szczeliny180 stopni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1736FD" w:rsidP="001736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1210" w:rsidRPr="001B6A27" w:rsidTr="001736F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Podświetlone pole widzenia</w:t>
            </w:r>
            <w:r>
              <w:rPr>
                <w:rFonts w:ascii="Arial" w:hAnsi="Arial" w:cs="Arial"/>
              </w:rPr>
              <w:t xml:space="preserve">: </w:t>
            </w:r>
            <w:r w:rsidRPr="001736FD">
              <w:rPr>
                <w:rFonts w:ascii="Arial" w:hAnsi="Arial" w:cs="Arial"/>
              </w:rPr>
              <w:t>0,2 mm / 5,5mm / 9 mm /14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1210" w:rsidRPr="001B6A27" w:rsidTr="001736F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Kąt oświetlenia180 stopni w płaszczyźnie horyzontalnej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1210" w:rsidRPr="001B6A27" w:rsidTr="001736F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Filtry</w:t>
            </w:r>
            <w:r>
              <w:rPr>
                <w:rFonts w:ascii="Arial" w:hAnsi="Arial" w:cs="Arial"/>
              </w:rPr>
              <w:t xml:space="preserve">: </w:t>
            </w:r>
            <w:r w:rsidRPr="001736FD">
              <w:rPr>
                <w:rFonts w:ascii="Arial" w:hAnsi="Arial" w:cs="Arial"/>
              </w:rPr>
              <w:t>Kobaltowy-niebieski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1210" w:rsidRPr="001B6A27" w:rsidTr="001736F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Oświetlacz</w:t>
            </w:r>
            <w:r w:rsidR="000D0DED">
              <w:rPr>
                <w:rFonts w:ascii="Arial" w:hAnsi="Arial" w:cs="Arial"/>
              </w:rPr>
              <w:t xml:space="preserve"> </w:t>
            </w:r>
            <w:r w:rsidRPr="001736FD">
              <w:rPr>
                <w:rFonts w:ascii="Arial" w:hAnsi="Arial" w:cs="Arial"/>
              </w:rPr>
              <w:t>LED, 6V, 20W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1736FD" w:rsidP="001736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1210" w:rsidRPr="001B6A27" w:rsidTr="001736F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Panel kontrolny zintegrowany w korpusie lasera i lampy szczelinowej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Default="001736FD" w:rsidP="001736F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:rsidTr="00AD0C9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736FD" w:rsidP="001B6A27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Wyświetlacz informujący o trybie pracy lasera przez zmianę koloru podświetlenia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1B6A27" w:rsidRDefault="001736FD" w:rsidP="002D6B1A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1210" w:rsidRPr="001B6A27" w:rsidTr="001736F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Kluczykowy trzypozycyjny przełącznik umożliwiający wyłączenie lasera oraz włączenie w tryb YAG lub SLT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1736FD" w:rsidP="001736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1210" w:rsidRPr="001B6A27" w:rsidTr="001736F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Promień celujący</w:t>
            </w:r>
            <w:r w:rsidR="000D0DED">
              <w:rPr>
                <w:rFonts w:ascii="Arial" w:hAnsi="Arial" w:cs="Arial"/>
              </w:rPr>
              <w:t xml:space="preserve"> </w:t>
            </w:r>
            <w:r w:rsidRPr="001736FD">
              <w:rPr>
                <w:rFonts w:ascii="Arial" w:hAnsi="Arial" w:cs="Arial"/>
              </w:rPr>
              <w:t>635 ±10nm, regulowana intensywność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1736FD" w:rsidP="001736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DF1210" w:rsidRPr="001B6A27" w:rsidTr="001736F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F1210" w:rsidRPr="001B6A27" w:rsidRDefault="001736FD" w:rsidP="001736FD">
            <w:pPr>
              <w:rPr>
                <w:rFonts w:ascii="Arial" w:hAnsi="Arial" w:cs="Arial"/>
              </w:rPr>
            </w:pPr>
            <w:proofErr w:type="gramStart"/>
            <w:r w:rsidRPr="001736FD">
              <w:rPr>
                <w:rFonts w:ascii="Arial" w:hAnsi="Arial" w:cs="Arial"/>
              </w:rPr>
              <w:t>Rozbudowany  o</w:t>
            </w:r>
            <w:proofErr w:type="gramEnd"/>
            <w:r w:rsidRPr="001736FD">
              <w:rPr>
                <w:rFonts w:ascii="Arial" w:hAnsi="Arial" w:cs="Arial"/>
              </w:rPr>
              <w:t xml:space="preserve"> laser 532 </w:t>
            </w:r>
            <w:proofErr w:type="spellStart"/>
            <w:r w:rsidRPr="001736FD">
              <w:rPr>
                <w:rFonts w:ascii="Arial" w:hAnsi="Arial" w:cs="Arial"/>
              </w:rPr>
              <w:t>nm</w:t>
            </w:r>
            <w:proofErr w:type="spellEnd"/>
            <w:r w:rsidRPr="001736FD">
              <w:rPr>
                <w:rFonts w:ascii="Arial" w:hAnsi="Arial" w:cs="Arial"/>
              </w:rPr>
              <w:t xml:space="preserve"> do laserowania siatkówki oka z adapterem typu </w:t>
            </w:r>
            <w:proofErr w:type="spellStart"/>
            <w:r w:rsidRPr="001736FD">
              <w:rPr>
                <w:rFonts w:ascii="Arial" w:hAnsi="Arial" w:cs="Arial"/>
              </w:rPr>
              <w:t>monospot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1736FD" w:rsidP="001736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1210" w:rsidRPr="001B6A27" w:rsidRDefault="00DF1210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736FD" w:rsidRPr="001B6A27" w:rsidTr="001736FD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736FD" w:rsidRPr="001736FD" w:rsidRDefault="001736FD" w:rsidP="001736FD">
            <w:pPr>
              <w:ind w:left="360"/>
              <w:rPr>
                <w:rFonts w:ascii="Arial" w:hAnsi="Arial" w:cs="Arial"/>
                <w:b/>
              </w:rPr>
            </w:pPr>
            <w:r w:rsidRPr="001736FD">
              <w:rPr>
                <w:rFonts w:ascii="Arial" w:hAnsi="Arial" w:cs="Arial"/>
                <w:b/>
              </w:rPr>
              <w:t>Parametry Lasera okulistyczny siatkówkowego 532</w:t>
            </w:r>
          </w:p>
        </w:tc>
      </w:tr>
      <w:tr w:rsidR="00667E98" w:rsidRPr="001B6A27" w:rsidTr="00A4236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89618B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 xml:space="preserve">Źródło laserowe: </w:t>
            </w:r>
            <w:proofErr w:type="spellStart"/>
            <w:r w:rsidR="0089618B">
              <w:rPr>
                <w:rFonts w:ascii="Arial" w:hAnsi="Arial" w:cs="Arial"/>
              </w:rPr>
              <w:t>Frequency</w:t>
            </w:r>
            <w:proofErr w:type="spellEnd"/>
            <w:r w:rsidR="0089618B">
              <w:rPr>
                <w:rFonts w:ascii="Arial" w:hAnsi="Arial" w:cs="Arial"/>
              </w:rPr>
              <w:t xml:space="preserve"> </w:t>
            </w:r>
            <w:proofErr w:type="spellStart"/>
            <w:r w:rsidR="0089618B">
              <w:rPr>
                <w:rFonts w:ascii="Arial" w:hAnsi="Arial" w:cs="Arial"/>
              </w:rPr>
              <w:t>doubled</w:t>
            </w:r>
            <w:proofErr w:type="spellEnd"/>
            <w:r w:rsidR="0089618B">
              <w:rPr>
                <w:rFonts w:ascii="Arial" w:hAnsi="Arial" w:cs="Arial"/>
              </w:rPr>
              <w:t xml:space="preserve"> Nd. YAG generujące długość fali 532nm do fotokoagulacji siatkówki. </w:t>
            </w:r>
            <w:r w:rsidRPr="001736F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555E0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A4236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Długość fali: 532nm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555E0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1736F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Maksymalna moc: 1500mW (przy tkance)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555E0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A4236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Czas trwania pulsu: 10ms do ciągłego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555E0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A4236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1736FD">
            <w:pPr>
              <w:rPr>
                <w:rFonts w:ascii="Arial" w:hAnsi="Arial" w:cs="Arial"/>
              </w:rPr>
            </w:pPr>
            <w:r w:rsidRPr="001736FD">
              <w:rPr>
                <w:rFonts w:ascii="Arial" w:hAnsi="Arial" w:cs="Arial"/>
              </w:rPr>
              <w:t>Rozmiar ogniska: 50µm do 500µm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555E0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1736F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1736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Pr="001736FD">
              <w:rPr>
                <w:rFonts w:ascii="Arial" w:hAnsi="Arial" w:cs="Arial"/>
              </w:rPr>
              <w:t xml:space="preserve">iązka celująca: 635-650 </w:t>
            </w:r>
            <w:proofErr w:type="spellStart"/>
            <w:r w:rsidRPr="001736FD">
              <w:rPr>
                <w:rFonts w:ascii="Arial" w:hAnsi="Arial" w:cs="Arial"/>
              </w:rPr>
              <w:t>nm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555E0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A4236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1736FD">
            <w:pPr>
              <w:rPr>
                <w:rFonts w:ascii="Arial" w:hAnsi="Arial" w:cs="Arial"/>
              </w:rPr>
            </w:pPr>
            <w:r w:rsidRPr="00667E98">
              <w:rPr>
                <w:rFonts w:ascii="Arial" w:hAnsi="Arial" w:cs="Arial"/>
              </w:rPr>
              <w:t>Tryb emisji: pojedyncze, powtarzanie,</w:t>
            </w:r>
            <w:r w:rsidR="000D0DED">
              <w:rPr>
                <w:rFonts w:ascii="Arial" w:hAnsi="Arial" w:cs="Arial"/>
              </w:rPr>
              <w:t xml:space="preserve"> </w:t>
            </w:r>
            <w:r w:rsidRPr="00667E98">
              <w:rPr>
                <w:rFonts w:ascii="Arial" w:hAnsi="Arial" w:cs="Arial"/>
              </w:rPr>
              <w:t>malowanie,</w:t>
            </w:r>
            <w:r w:rsidR="000D0DED">
              <w:rPr>
                <w:rFonts w:ascii="Arial" w:hAnsi="Arial" w:cs="Arial"/>
              </w:rPr>
              <w:t xml:space="preserve"> </w:t>
            </w:r>
            <w:r w:rsidRPr="00667E98">
              <w:rPr>
                <w:rFonts w:ascii="Arial" w:hAnsi="Arial" w:cs="Arial"/>
              </w:rPr>
              <w:t>ciągłe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555E0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1736F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89618B">
            <w:pPr>
              <w:rPr>
                <w:rFonts w:ascii="Arial" w:hAnsi="Arial" w:cs="Arial"/>
              </w:rPr>
            </w:pPr>
            <w:r w:rsidRPr="00667E98">
              <w:rPr>
                <w:rFonts w:ascii="Arial" w:hAnsi="Arial" w:cs="Arial"/>
              </w:rPr>
              <w:t xml:space="preserve">Typ lasera: </w:t>
            </w:r>
            <w:proofErr w:type="spellStart"/>
            <w:r w:rsidR="0089618B">
              <w:rPr>
                <w:rFonts w:ascii="Arial" w:hAnsi="Arial" w:cs="Arial"/>
              </w:rPr>
              <w:t>Frequency</w:t>
            </w:r>
            <w:proofErr w:type="spellEnd"/>
            <w:r w:rsidR="0089618B">
              <w:rPr>
                <w:rFonts w:ascii="Arial" w:hAnsi="Arial" w:cs="Arial"/>
              </w:rPr>
              <w:t xml:space="preserve"> </w:t>
            </w:r>
            <w:proofErr w:type="spellStart"/>
            <w:r w:rsidR="0089618B">
              <w:rPr>
                <w:rFonts w:ascii="Arial" w:hAnsi="Arial" w:cs="Arial"/>
              </w:rPr>
              <w:t>doubled</w:t>
            </w:r>
            <w:proofErr w:type="spellEnd"/>
            <w:r w:rsidR="0089618B">
              <w:rPr>
                <w:rFonts w:ascii="Arial" w:hAnsi="Arial" w:cs="Arial"/>
              </w:rPr>
              <w:t xml:space="preserve"> </w:t>
            </w:r>
            <w:proofErr w:type="spellStart"/>
            <w:r w:rsidRPr="00667E98">
              <w:rPr>
                <w:rFonts w:ascii="Arial" w:hAnsi="Arial" w:cs="Arial"/>
              </w:rPr>
              <w:t>Nd</w:t>
            </w:r>
            <w:r w:rsidR="0089618B">
              <w:rPr>
                <w:rFonts w:ascii="Arial" w:hAnsi="Arial" w:cs="Arial"/>
              </w:rPr>
              <w:t>.</w:t>
            </w:r>
            <w:r w:rsidRPr="00667E98">
              <w:rPr>
                <w:rFonts w:ascii="Arial" w:hAnsi="Arial" w:cs="Arial"/>
              </w:rPr>
              <w:t>YAG</w:t>
            </w:r>
            <w:proofErr w:type="spellEnd"/>
            <w:r w:rsidR="0089618B">
              <w:rPr>
                <w:rFonts w:ascii="Arial" w:hAnsi="Arial" w:cs="Arial"/>
              </w:rPr>
              <w:t xml:space="preserve"> do fotokoagulacji siatkówki oka.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Default="00667E98" w:rsidP="00555E0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A4236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1736FD">
            <w:pPr>
              <w:rPr>
                <w:rFonts w:ascii="Arial" w:hAnsi="Arial" w:cs="Arial"/>
              </w:rPr>
            </w:pPr>
            <w:r w:rsidRPr="00667E98">
              <w:rPr>
                <w:rFonts w:ascii="Arial" w:hAnsi="Arial" w:cs="Arial"/>
              </w:rPr>
              <w:t xml:space="preserve">Możliwość podłączenia sondy </w:t>
            </w:r>
            <w:proofErr w:type="spellStart"/>
            <w:r w:rsidRPr="00667E98">
              <w:rPr>
                <w:rFonts w:ascii="Arial" w:hAnsi="Arial" w:cs="Arial"/>
              </w:rPr>
              <w:t>endo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555E0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833D6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1736FD">
            <w:pPr>
              <w:rPr>
                <w:rFonts w:ascii="Arial" w:hAnsi="Arial" w:cs="Arial"/>
              </w:rPr>
            </w:pPr>
            <w:r w:rsidRPr="00667E98">
              <w:rPr>
                <w:rFonts w:ascii="Arial" w:hAnsi="Arial" w:cs="Arial"/>
              </w:rPr>
              <w:t>Możliwość współpracy z oftalmoskopem pośrednim, mikroskopem operacyjnym, lampą szczelinową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555E0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1736F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1736FD">
            <w:pPr>
              <w:rPr>
                <w:rFonts w:ascii="Arial" w:hAnsi="Arial" w:cs="Arial"/>
              </w:rPr>
            </w:pPr>
            <w:r w:rsidRPr="00667E98">
              <w:rPr>
                <w:rFonts w:ascii="Arial" w:hAnsi="Arial" w:cs="Arial"/>
              </w:rPr>
              <w:t>Sterownik nożny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555E0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833D6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1736FD">
            <w:pPr>
              <w:rPr>
                <w:rFonts w:ascii="Arial" w:hAnsi="Arial" w:cs="Arial"/>
              </w:rPr>
            </w:pPr>
            <w:proofErr w:type="gramStart"/>
            <w:r w:rsidRPr="00667E98">
              <w:rPr>
                <w:rFonts w:ascii="Arial" w:hAnsi="Arial" w:cs="Arial"/>
              </w:rPr>
              <w:t>Możliwoś</w:t>
            </w:r>
            <w:r>
              <w:rPr>
                <w:rFonts w:ascii="Arial" w:hAnsi="Arial" w:cs="Arial"/>
              </w:rPr>
              <w:t>ć  podłączenia</w:t>
            </w:r>
            <w:proofErr w:type="gramEnd"/>
            <w:r>
              <w:rPr>
                <w:rFonts w:ascii="Arial" w:hAnsi="Arial" w:cs="Arial"/>
              </w:rPr>
              <w:t xml:space="preserve"> bezprzewodowego wielofunkcyjn</w:t>
            </w:r>
            <w:r w:rsidRPr="00667E98">
              <w:rPr>
                <w:rFonts w:ascii="Arial" w:hAnsi="Arial" w:cs="Arial"/>
              </w:rPr>
              <w:t>ego sterownika nożnego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555E0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833D6B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1736FD">
            <w:pPr>
              <w:rPr>
                <w:rFonts w:ascii="Arial" w:hAnsi="Arial" w:cs="Arial"/>
              </w:rPr>
            </w:pPr>
            <w:r w:rsidRPr="00667E98">
              <w:rPr>
                <w:rFonts w:ascii="Arial" w:hAnsi="Arial" w:cs="Arial"/>
              </w:rPr>
              <w:t xml:space="preserve">Chłodzenie: Ogniwo </w:t>
            </w:r>
            <w:proofErr w:type="spellStart"/>
            <w:r w:rsidRPr="00667E98">
              <w:rPr>
                <w:rFonts w:ascii="Arial" w:hAnsi="Arial" w:cs="Arial"/>
              </w:rPr>
              <w:t>Peltiera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555E0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833D6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1736FD">
            <w:pPr>
              <w:rPr>
                <w:rFonts w:ascii="Arial" w:hAnsi="Arial" w:cs="Arial"/>
              </w:rPr>
            </w:pPr>
            <w:r w:rsidRPr="00667E98">
              <w:rPr>
                <w:rFonts w:ascii="Arial" w:hAnsi="Arial" w:cs="Arial"/>
              </w:rPr>
              <w:t>Możliwość zapisania do 5 spersonalizowanych ustawień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555E0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1736F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1736FD">
            <w:pPr>
              <w:rPr>
                <w:rFonts w:ascii="Arial" w:hAnsi="Arial" w:cs="Arial"/>
              </w:rPr>
            </w:pPr>
            <w:r w:rsidRPr="00667E98">
              <w:rPr>
                <w:rFonts w:ascii="Arial" w:hAnsi="Arial" w:cs="Arial"/>
              </w:rPr>
              <w:t>Możliwość generowania i drukowania raportów na opcjonalnej drukarce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555E0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833D6B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1736FD">
            <w:pPr>
              <w:rPr>
                <w:rFonts w:ascii="Arial" w:hAnsi="Arial" w:cs="Arial"/>
              </w:rPr>
            </w:pPr>
            <w:r w:rsidRPr="00667E98">
              <w:rPr>
                <w:rFonts w:ascii="Arial" w:hAnsi="Arial" w:cs="Arial"/>
              </w:rPr>
              <w:t xml:space="preserve">Możliwość rozbudowy o adapter </w:t>
            </w:r>
            <w:proofErr w:type="spellStart"/>
            <w:r w:rsidRPr="00667E98">
              <w:rPr>
                <w:rFonts w:ascii="Arial" w:hAnsi="Arial" w:cs="Arial"/>
              </w:rPr>
              <w:t>multispot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555E0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1736F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1736FD">
            <w:pPr>
              <w:rPr>
                <w:rFonts w:ascii="Arial" w:hAnsi="Arial" w:cs="Arial"/>
              </w:rPr>
            </w:pPr>
            <w:r w:rsidRPr="00667E98">
              <w:rPr>
                <w:rFonts w:ascii="Arial" w:hAnsi="Arial" w:cs="Arial"/>
              </w:rPr>
              <w:t xml:space="preserve">Wzory dostępne dla ustawień </w:t>
            </w:r>
            <w:proofErr w:type="spellStart"/>
            <w:r w:rsidRPr="00667E98">
              <w:rPr>
                <w:rFonts w:ascii="Arial" w:hAnsi="Arial" w:cs="Arial"/>
              </w:rPr>
              <w:t>Multispot</w:t>
            </w:r>
            <w:proofErr w:type="spellEnd"/>
            <w:r w:rsidRPr="00667E98">
              <w:rPr>
                <w:rFonts w:ascii="Arial" w:hAnsi="Arial" w:cs="Arial"/>
              </w:rPr>
              <w:t xml:space="preserve"> w trybie </w:t>
            </w:r>
            <w:proofErr w:type="spellStart"/>
            <w:r w:rsidRPr="00667E98">
              <w:rPr>
                <w:rFonts w:ascii="Arial" w:hAnsi="Arial" w:cs="Arial"/>
              </w:rPr>
              <w:t>pattern</w:t>
            </w:r>
            <w:proofErr w:type="spellEnd"/>
            <w:r w:rsidRPr="00667E98">
              <w:rPr>
                <w:rFonts w:ascii="Arial" w:hAnsi="Arial" w:cs="Arial"/>
              </w:rPr>
              <w:t>: kwadrat,</w:t>
            </w:r>
            <w:r w:rsidR="000D0DED">
              <w:rPr>
                <w:rFonts w:ascii="Arial" w:hAnsi="Arial" w:cs="Arial"/>
              </w:rPr>
              <w:t xml:space="preserve"> </w:t>
            </w:r>
            <w:r w:rsidRPr="00667E98">
              <w:rPr>
                <w:rFonts w:ascii="Arial" w:hAnsi="Arial" w:cs="Arial"/>
              </w:rPr>
              <w:t>koło,</w:t>
            </w:r>
            <w:r w:rsidR="000D0DED">
              <w:rPr>
                <w:rFonts w:ascii="Arial" w:hAnsi="Arial" w:cs="Arial"/>
              </w:rPr>
              <w:t xml:space="preserve"> </w:t>
            </w:r>
            <w:r w:rsidRPr="00667E98">
              <w:rPr>
                <w:rFonts w:ascii="Arial" w:hAnsi="Arial" w:cs="Arial"/>
              </w:rPr>
              <w:t>potrójne łuki,</w:t>
            </w:r>
            <w:r w:rsidR="000D0DED">
              <w:rPr>
                <w:rFonts w:ascii="Arial" w:hAnsi="Arial" w:cs="Arial"/>
              </w:rPr>
              <w:t xml:space="preserve"> </w:t>
            </w:r>
            <w:r w:rsidRPr="00667E98">
              <w:rPr>
                <w:rFonts w:ascii="Arial" w:hAnsi="Arial" w:cs="Arial"/>
              </w:rPr>
              <w:t>pojedynczy punkt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Default="00667E98" w:rsidP="00555E0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1736F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1736FD">
            <w:pPr>
              <w:rPr>
                <w:rFonts w:ascii="Arial" w:hAnsi="Arial" w:cs="Arial"/>
              </w:rPr>
            </w:pPr>
            <w:r w:rsidRPr="00667E98">
              <w:rPr>
                <w:rFonts w:ascii="Arial" w:hAnsi="Arial" w:cs="Arial"/>
              </w:rPr>
              <w:t xml:space="preserve">Funkcja resume działająca w trybie </w:t>
            </w:r>
            <w:proofErr w:type="spellStart"/>
            <w:r w:rsidRPr="00667E98">
              <w:rPr>
                <w:rFonts w:ascii="Arial" w:hAnsi="Arial" w:cs="Arial"/>
              </w:rPr>
              <w:t>multispot</w:t>
            </w:r>
            <w:proofErr w:type="spellEnd"/>
            <w:r w:rsidRPr="00667E98">
              <w:rPr>
                <w:rFonts w:ascii="Arial" w:hAnsi="Arial" w:cs="Arial"/>
              </w:rPr>
              <w:t xml:space="preserve"> pozwalająca na dokończenie przerwanego wzoru laserowania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Default="00667E98" w:rsidP="001736F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1736F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1736FD">
            <w:pPr>
              <w:rPr>
                <w:rFonts w:ascii="Arial" w:hAnsi="Arial" w:cs="Arial"/>
              </w:rPr>
            </w:pPr>
            <w:r w:rsidRPr="00667E98">
              <w:rPr>
                <w:rFonts w:ascii="Arial" w:hAnsi="Arial" w:cs="Arial"/>
              </w:rPr>
              <w:t xml:space="preserve">Możliwość rozbudowy o laser typu </w:t>
            </w:r>
            <w:proofErr w:type="spellStart"/>
            <w:r w:rsidRPr="00667E98">
              <w:rPr>
                <w:rFonts w:ascii="Arial" w:hAnsi="Arial" w:cs="Arial"/>
              </w:rPr>
              <w:t>Yag</w:t>
            </w:r>
            <w:proofErr w:type="spellEnd"/>
            <w:r w:rsidRPr="00667E98">
              <w:rPr>
                <w:rFonts w:ascii="Arial" w:hAnsi="Arial" w:cs="Arial"/>
              </w:rPr>
              <w:t xml:space="preserve"> i </w:t>
            </w:r>
            <w:proofErr w:type="spellStart"/>
            <w:r w:rsidRPr="00667E98">
              <w:rPr>
                <w:rFonts w:ascii="Arial" w:hAnsi="Arial" w:cs="Arial"/>
              </w:rPr>
              <w:t>Yag</w:t>
            </w:r>
            <w:proofErr w:type="spellEnd"/>
            <w:r w:rsidRPr="00667E98">
              <w:rPr>
                <w:rFonts w:ascii="Arial" w:hAnsi="Arial" w:cs="Arial"/>
              </w:rPr>
              <w:t>/SLT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1736F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1736FD">
            <w:pPr>
              <w:rPr>
                <w:rFonts w:ascii="Arial" w:hAnsi="Arial" w:cs="Arial"/>
              </w:rPr>
            </w:pPr>
            <w:r w:rsidRPr="00667E98">
              <w:rPr>
                <w:rFonts w:ascii="Arial" w:hAnsi="Arial" w:cs="Arial"/>
              </w:rPr>
              <w:t>Jednopunktowy adapter 532nm do lampy szczelinowej lasera Q Nd: YAG ( YAG/SLT) kompatybilny z w/w urządzeniami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Default="00667E98" w:rsidP="001736F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1736F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04E31" w:rsidRPr="001B6A27" w:rsidTr="00104E31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04E31" w:rsidRPr="00104E31" w:rsidRDefault="00104E31" w:rsidP="00104E31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Zestaw soczewek:</w:t>
            </w:r>
          </w:p>
        </w:tc>
      </w:tr>
      <w:tr w:rsidR="00104E31" w:rsidRPr="006624AA" w:rsidTr="001736F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04E31" w:rsidRPr="001B6A27" w:rsidRDefault="00104E31" w:rsidP="001736F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11A5E" w:rsidRPr="006624AA" w:rsidRDefault="00511A5E" w:rsidP="00511A5E">
            <w:pPr>
              <w:rPr>
                <w:rFonts w:ascii="Arial" w:hAnsi="Arial" w:cs="Arial"/>
              </w:rPr>
            </w:pPr>
            <w:r w:rsidRPr="006624AA">
              <w:rPr>
                <w:rFonts w:ascii="Arial" w:hAnsi="Arial" w:cs="Arial"/>
              </w:rPr>
              <w:t>Soczewka</w:t>
            </w:r>
            <w:r>
              <w:rPr>
                <w:rFonts w:ascii="Arial" w:hAnsi="Arial" w:cs="Arial"/>
              </w:rPr>
              <w:t xml:space="preserve"> do</w:t>
            </w:r>
            <w:r w:rsidRPr="006624AA">
              <w:rPr>
                <w:rFonts w:ascii="Arial" w:hAnsi="Arial" w:cs="Arial"/>
              </w:rPr>
              <w:t xml:space="preserve"> </w:t>
            </w:r>
            <w:proofErr w:type="spellStart"/>
            <w:r w:rsidRPr="006624AA">
              <w:rPr>
                <w:rFonts w:ascii="Arial" w:hAnsi="Arial" w:cs="Arial"/>
              </w:rPr>
              <w:t>Capsulotomy</w:t>
            </w:r>
            <w:proofErr w:type="spellEnd"/>
            <w:r w:rsidRPr="006624AA">
              <w:rPr>
                <w:rFonts w:ascii="Arial" w:hAnsi="Arial" w:cs="Arial"/>
              </w:rPr>
              <w:t xml:space="preserve"> – 1szt</w:t>
            </w:r>
            <w:r>
              <w:rPr>
                <w:rFonts w:ascii="Arial" w:hAnsi="Arial" w:cs="Arial"/>
              </w:rPr>
              <w:t>.</w:t>
            </w:r>
          </w:p>
          <w:p w:rsidR="00511A5E" w:rsidRPr="006624AA" w:rsidRDefault="00511A5E" w:rsidP="00511A5E">
            <w:pPr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lang w:val="en-US"/>
              </w:rPr>
              <w:t>Soczewka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do SLT– 1 </w:t>
            </w:r>
            <w:proofErr w:type="spellStart"/>
            <w:r>
              <w:rPr>
                <w:rFonts w:ascii="Arial" w:hAnsi="Arial" w:cs="Arial"/>
                <w:lang w:val="en-US"/>
              </w:rPr>
              <w:t>szt</w:t>
            </w:r>
            <w:proofErr w:type="spellEnd"/>
            <w:r>
              <w:rPr>
                <w:rFonts w:ascii="Arial" w:hAnsi="Arial" w:cs="Arial"/>
                <w:lang w:val="en-US"/>
              </w:rPr>
              <w:t>.</w:t>
            </w:r>
          </w:p>
          <w:p w:rsidR="00104E31" w:rsidRPr="006624AA" w:rsidRDefault="00511A5E" w:rsidP="00511A5E">
            <w:pPr>
              <w:rPr>
                <w:rFonts w:ascii="Arial" w:hAnsi="Arial" w:cs="Arial"/>
                <w:lang w:val="en-US"/>
              </w:rPr>
            </w:pPr>
            <w:r w:rsidRPr="00607675">
              <w:rPr>
                <w:rFonts w:ascii="Arial" w:hAnsi="Arial" w:cs="Arial"/>
              </w:rPr>
              <w:t>Soczewka szerokokątna do PRP – 1 szt.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04E31" w:rsidRPr="006624AA" w:rsidRDefault="000D0DED" w:rsidP="001736F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val="en-US" w:eastAsia="en-US"/>
              </w:rPr>
            </w:pPr>
            <w:r>
              <w:rPr>
                <w:rFonts w:ascii="Arial" w:eastAsiaTheme="minorHAnsi" w:hAnsi="Arial" w:cs="Arial"/>
                <w:lang w:val="en-US"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04E31" w:rsidRPr="006624AA" w:rsidRDefault="00104E31" w:rsidP="001736FD">
            <w:pPr>
              <w:ind w:left="360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667E98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>Inne wymagania</w:t>
            </w:r>
          </w:p>
        </w:tc>
      </w:tr>
      <w:tr w:rsidR="00667E98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174E3" w:rsidRPr="001B6A27">
              <w:rPr>
                <w:rFonts w:ascii="Arial" w:hAnsi="Arial" w:cs="Arial"/>
                <w:sz w:val="22"/>
                <w:szCs w:val="22"/>
              </w:rPr>
              <w:t>sprzęt jest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proofErr w:type="spellStart"/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rok produkcji </w:t>
            </w:r>
            <w:r w:rsidR="00511A5E">
              <w:rPr>
                <w:rFonts w:ascii="Arial" w:hAnsi="Arial" w:cs="Arial"/>
                <w:sz w:val="22"/>
                <w:szCs w:val="22"/>
              </w:rPr>
              <w:t>2022/</w:t>
            </w:r>
            <w:r>
              <w:rPr>
                <w:rFonts w:ascii="Arial" w:hAnsi="Arial" w:cs="Arial"/>
                <w:sz w:val="22"/>
                <w:szCs w:val="22"/>
              </w:rPr>
              <w:t>2023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– płyta CD lub </w:t>
            </w:r>
            <w:proofErr w:type="spellStart"/>
            <w:r w:rsidRPr="001B6A27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; 1 </w:t>
            </w:r>
            <w:proofErr w:type="gramStart"/>
            <w:r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667E98" w:rsidRPr="001B6A27" w:rsidRDefault="00667E98" w:rsidP="002D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667E98" w:rsidRPr="001B6A27" w:rsidRDefault="00667E98" w:rsidP="002D6B1A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667E98" w:rsidRPr="001B6A27" w:rsidRDefault="00667E98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r w:rsidR="00C174E3" w:rsidRPr="001B6A27">
              <w:rPr>
                <w:rFonts w:ascii="Arial" w:eastAsia="Mangal" w:hAnsi="Arial" w:cs="Arial"/>
                <w:i/>
                <w:sz w:val="22"/>
                <w:szCs w:val="22"/>
              </w:rPr>
              <w:t>przedmiotu zamówienia</w:t>
            </w:r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broszury,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="00511A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Dostawca</w:t>
            </w:r>
            <w:r w:rsidR="000D0DE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zobowiązuje</w:t>
            </w:r>
            <w:r w:rsidR="000D0DE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się</w:t>
            </w:r>
            <w:r w:rsidR="000D0DE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667E98" w:rsidRPr="001B6A27" w:rsidRDefault="00667E98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-dokonania</w:t>
            </w:r>
            <w:r w:rsidR="000D0DE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instalacji</w:t>
            </w:r>
            <w:r w:rsidR="000D0DE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we</w:t>
            </w:r>
            <w:r w:rsidR="000D0DE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wskazanym przez</w:t>
            </w:r>
            <w:r w:rsidR="000D0DE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zamawiającego</w:t>
            </w:r>
            <w:r w:rsidR="000D0DE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667E98" w:rsidRPr="001B6A27" w:rsidRDefault="00667E98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-dokonania</w:t>
            </w:r>
            <w:r w:rsidR="000D0DE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szkolenia</w:t>
            </w:r>
            <w:r w:rsidR="000D0DE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="000D0DE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zakresie</w:t>
            </w:r>
            <w:r w:rsidR="000D0DE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="000D0DE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="000D0DE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zamówienia [Szkol</w:t>
            </w:r>
            <w:r>
              <w:rPr>
                <w:rFonts w:ascii="Arial" w:hAnsi="Arial" w:cs="Arial"/>
                <w:sz w:val="22"/>
                <w:szCs w:val="22"/>
              </w:rPr>
              <w:t>enie personelu w wymiarze min. 2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67E98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667E98" w:rsidRPr="001B6A2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667E98" w:rsidRPr="001B6A27" w:rsidRDefault="00667E98" w:rsidP="002D6B1A">
            <w:pPr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7E98" w:rsidRPr="001B6A27" w:rsidRDefault="00667E98" w:rsidP="002D6B1A">
            <w:pPr>
              <w:rPr>
                <w:rFonts w:ascii="Arial" w:hAnsi="Arial" w:cs="Arial"/>
              </w:rPr>
            </w:pPr>
          </w:p>
        </w:tc>
      </w:tr>
      <w:tr w:rsidR="00667E98" w:rsidRPr="001B6A2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667E98" w:rsidRPr="001B6A27" w:rsidRDefault="00667E98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667E98" w:rsidRPr="001B6A2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667E98" w:rsidRPr="001B6A27" w:rsidTr="0089618B">
        <w:trPr>
          <w:cantSplit/>
          <w:trHeight w:hRule="exact" w:val="93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89618B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(nie dłuższy niż 48h w dni robocze tj. od poniedziałku do piątku z wyłączeniem dni ustawowo wolnych od pracy) liczony od dnia zgłoszenia usterki</w:t>
            </w:r>
            <w:r w:rsidR="0089618B">
              <w:rPr>
                <w:rFonts w:ascii="Arial" w:hAnsi="Arial" w:cs="Arial"/>
                <w:sz w:val="22"/>
                <w:szCs w:val="22"/>
                <w:lang w:eastAsia="pl-PL"/>
              </w:rPr>
              <w:t xml:space="preserve">. W uzasadnionych przypadkach czas ten może ulec wydłużeniu za zgodą Zamawiającego.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667E98" w:rsidRPr="001B6A27" w:rsidTr="0089618B">
        <w:trPr>
          <w:cantSplit/>
          <w:trHeight w:hRule="exact" w:val="8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89618B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bez użycia części zamiennych (nie dłuższy niż </w:t>
            </w:r>
            <w:r w:rsidR="0089618B">
              <w:rPr>
                <w:rFonts w:ascii="Arial" w:hAnsi="Arial" w:cs="Arial"/>
                <w:sz w:val="22"/>
                <w:szCs w:val="22"/>
              </w:rPr>
              <w:t xml:space="preserve">3 </w:t>
            </w:r>
            <w:r w:rsidR="00D63D7E">
              <w:rPr>
                <w:rFonts w:ascii="Arial" w:hAnsi="Arial" w:cs="Arial"/>
                <w:sz w:val="22"/>
                <w:szCs w:val="22"/>
              </w:rPr>
              <w:t>d</w:t>
            </w:r>
            <w:r w:rsidR="0089618B">
              <w:rPr>
                <w:rFonts w:ascii="Arial" w:hAnsi="Arial" w:cs="Arial"/>
                <w:sz w:val="22"/>
                <w:szCs w:val="22"/>
              </w:rPr>
              <w:t>ni robocze</w:t>
            </w:r>
            <w:r w:rsidRPr="001B6A27">
              <w:rPr>
                <w:rFonts w:ascii="Arial" w:hAnsi="Arial" w:cs="Arial"/>
                <w:sz w:val="22"/>
                <w:szCs w:val="22"/>
              </w:rPr>
              <w:t>) liczony od momentu podjęcia naprawy</w:t>
            </w:r>
            <w:r w:rsidR="0089618B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89618B">
              <w:rPr>
                <w:rFonts w:ascii="Arial" w:hAnsi="Arial" w:cs="Arial"/>
                <w:sz w:val="22"/>
                <w:szCs w:val="22"/>
                <w:lang w:eastAsia="pl-PL"/>
              </w:rPr>
              <w:t>W uzasadnionych przypadkach czas ten może ulec wydłużeniu za zgodą Zamawiającego.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667E98" w:rsidRPr="001B6A27" w:rsidTr="0089618B">
        <w:trPr>
          <w:cantSplit/>
          <w:trHeight w:hRule="exact" w:val="85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89618B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z użyciem części zamiennych (nie dłuższy niż </w:t>
            </w:r>
            <w:r w:rsidR="0089618B">
              <w:rPr>
                <w:rFonts w:ascii="Arial" w:hAnsi="Arial" w:cs="Arial"/>
                <w:sz w:val="22"/>
                <w:szCs w:val="22"/>
              </w:rPr>
              <w:t>5 dni roboczych</w:t>
            </w:r>
            <w:r w:rsidRPr="001B6A27">
              <w:rPr>
                <w:rFonts w:ascii="Arial" w:hAnsi="Arial" w:cs="Arial"/>
                <w:sz w:val="22"/>
                <w:szCs w:val="22"/>
              </w:rPr>
              <w:t>) liczony od momentu podjęcia naprawy</w:t>
            </w:r>
            <w:r w:rsidR="0089618B">
              <w:rPr>
                <w:rFonts w:ascii="Arial" w:hAnsi="Arial" w:cs="Arial"/>
                <w:sz w:val="22"/>
                <w:szCs w:val="22"/>
              </w:rPr>
              <w:t xml:space="preserve">.  </w:t>
            </w:r>
            <w:r w:rsidR="0089618B">
              <w:rPr>
                <w:rFonts w:ascii="Arial" w:hAnsi="Arial" w:cs="Arial"/>
                <w:sz w:val="22"/>
                <w:szCs w:val="22"/>
                <w:lang w:eastAsia="pl-PL"/>
              </w:rPr>
              <w:t>W uzasadnionych przypadkach czas ten może ulec wydłużeniu za zgodą Zamawiającego.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667E98" w:rsidRPr="001B6A2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667E98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667E98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667E98" w:rsidRPr="001B6A2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1B6A27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1B6A27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667E98" w:rsidRPr="001B6A2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667E98" w:rsidRPr="001B6A2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667E98" w:rsidRPr="001B6A27" w:rsidRDefault="00667E98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67E98" w:rsidRPr="001B6A27" w:rsidRDefault="00667E98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  <w:bookmarkStart w:id="1" w:name="_GoBack"/>
      <w:bookmarkEnd w:id="1"/>
    </w:p>
    <w:sectPr w:rsidR="00F87776" w:rsidRPr="001B6A27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E81" w:rsidRDefault="004B3E81" w:rsidP="004845EA">
      <w:r>
        <w:separator/>
      </w:r>
    </w:p>
  </w:endnote>
  <w:endnote w:type="continuationSeparator" w:id="0">
    <w:p w:rsidR="004B3E81" w:rsidRDefault="004B3E81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6FD" w:rsidRDefault="00976A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736F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736FD" w:rsidRDefault="001736F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6FD" w:rsidRDefault="00976A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736F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63D7E">
      <w:rPr>
        <w:rStyle w:val="Numerstrony"/>
        <w:noProof/>
      </w:rPr>
      <w:t>5</w:t>
    </w:r>
    <w:r>
      <w:rPr>
        <w:rStyle w:val="Numerstrony"/>
      </w:rPr>
      <w:fldChar w:fldCharType="end"/>
    </w:r>
  </w:p>
  <w:p w:rsidR="001736FD" w:rsidRPr="00A208F1" w:rsidRDefault="001736FD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E81" w:rsidRDefault="004B3E81" w:rsidP="004845EA">
      <w:r>
        <w:separator/>
      </w:r>
    </w:p>
  </w:footnote>
  <w:footnote w:type="continuationSeparator" w:id="0">
    <w:p w:rsidR="004B3E81" w:rsidRDefault="004B3E81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6FD" w:rsidRDefault="001736FD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C174E3">
      <w:rPr>
        <w:rFonts w:ascii="Arial Narrow" w:hAnsi="Arial Narrow"/>
        <w:sz w:val="22"/>
      </w:rPr>
      <w:t>36/2023</w:t>
    </w:r>
    <w:r w:rsidR="00C174E3">
      <w:rPr>
        <w:rFonts w:ascii="Arial Narrow" w:hAnsi="Arial Narrow"/>
        <w:sz w:val="22"/>
      </w:rPr>
      <w:tab/>
    </w:r>
    <w:r w:rsidR="00C174E3">
      <w:rPr>
        <w:rFonts w:ascii="Arial Narrow" w:hAnsi="Arial Narrow"/>
        <w:sz w:val="22"/>
      </w:rPr>
      <w:tab/>
    </w:r>
    <w:r w:rsidR="00C174E3">
      <w:rPr>
        <w:rFonts w:ascii="Arial Narrow" w:hAnsi="Arial Narrow"/>
        <w:sz w:val="22"/>
      </w:rPr>
      <w:tab/>
    </w:r>
    <w:r w:rsidR="00C174E3">
      <w:rPr>
        <w:rFonts w:ascii="Arial Narrow" w:hAnsi="Arial Narrow"/>
        <w:sz w:val="22"/>
      </w:rPr>
      <w:tab/>
    </w:r>
    <w:r w:rsidR="00C174E3">
      <w:rPr>
        <w:rFonts w:ascii="Arial Narrow" w:hAnsi="Arial Narrow"/>
        <w:sz w:val="22"/>
      </w:rPr>
      <w:tab/>
    </w:r>
    <w:r w:rsidR="00C174E3">
      <w:rPr>
        <w:rFonts w:ascii="Arial Narrow" w:hAnsi="Arial Narrow"/>
        <w:sz w:val="22"/>
      </w:rPr>
      <w:tab/>
    </w:r>
    <w:r w:rsidR="00C174E3">
      <w:rPr>
        <w:rFonts w:ascii="Arial Narrow" w:hAnsi="Arial Narrow"/>
        <w:sz w:val="22"/>
      </w:rPr>
      <w:tab/>
    </w:r>
    <w:r w:rsidR="00C174E3">
      <w:rPr>
        <w:rFonts w:ascii="Arial Narrow" w:hAnsi="Arial Narrow"/>
        <w:sz w:val="22"/>
      </w:rPr>
      <w:tab/>
      <w:t xml:space="preserve">załącznik nr </w:t>
    </w:r>
    <w:r w:rsidR="004B1E22">
      <w:rPr>
        <w:rFonts w:ascii="Arial Narrow" w:hAnsi="Arial Narrow"/>
        <w:sz w:val="22"/>
      </w:rPr>
      <w:t>8</w:t>
    </w:r>
    <w:r w:rsidR="00C174E3">
      <w:rPr>
        <w:rFonts w:ascii="Arial Narrow" w:hAnsi="Arial Narrow"/>
        <w:sz w:val="22"/>
      </w:rPr>
      <w:t xml:space="preserve"> do SWZ</w:t>
    </w:r>
  </w:p>
  <w:p w:rsidR="001736FD" w:rsidRPr="001F32C3" w:rsidRDefault="001736FD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</w:t>
    </w:r>
    <w:proofErr w:type="gramStart"/>
    <w:r>
      <w:rPr>
        <w:rFonts w:ascii="Arial Narrow" w:hAnsi="Arial Narrow"/>
        <w:sz w:val="22"/>
      </w:rPr>
      <w:t xml:space="preserve">techniczna </w:t>
    </w:r>
    <w:r w:rsidR="00D63D7E">
      <w:rPr>
        <w:rFonts w:ascii="Arial Narrow" w:hAnsi="Arial Narrow"/>
        <w:sz w:val="22"/>
      </w:rPr>
      <w:t xml:space="preserve"> - aktualna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C7F7D"/>
    <w:rsid w:val="000D0DED"/>
    <w:rsid w:val="00104E31"/>
    <w:rsid w:val="00116786"/>
    <w:rsid w:val="00157765"/>
    <w:rsid w:val="001736FD"/>
    <w:rsid w:val="001A3016"/>
    <w:rsid w:val="001B6A27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1E22"/>
    <w:rsid w:val="004B3E81"/>
    <w:rsid w:val="004B4B63"/>
    <w:rsid w:val="004F60B4"/>
    <w:rsid w:val="00511A5E"/>
    <w:rsid w:val="00545413"/>
    <w:rsid w:val="005B28BD"/>
    <w:rsid w:val="005D7755"/>
    <w:rsid w:val="006030CC"/>
    <w:rsid w:val="006624AA"/>
    <w:rsid w:val="00665DE5"/>
    <w:rsid w:val="00667E98"/>
    <w:rsid w:val="006E12D2"/>
    <w:rsid w:val="00762EAA"/>
    <w:rsid w:val="00770ED7"/>
    <w:rsid w:val="00791DD0"/>
    <w:rsid w:val="007A253C"/>
    <w:rsid w:val="007A6BB7"/>
    <w:rsid w:val="007B78B4"/>
    <w:rsid w:val="00836C82"/>
    <w:rsid w:val="00847BA5"/>
    <w:rsid w:val="00854B8D"/>
    <w:rsid w:val="008642E3"/>
    <w:rsid w:val="008845A7"/>
    <w:rsid w:val="00893E37"/>
    <w:rsid w:val="0089618B"/>
    <w:rsid w:val="009077B6"/>
    <w:rsid w:val="009375BB"/>
    <w:rsid w:val="009573C1"/>
    <w:rsid w:val="00976AF8"/>
    <w:rsid w:val="00996C96"/>
    <w:rsid w:val="009B4A03"/>
    <w:rsid w:val="009C28EE"/>
    <w:rsid w:val="009D3056"/>
    <w:rsid w:val="009D3148"/>
    <w:rsid w:val="00AD0C91"/>
    <w:rsid w:val="00AF2877"/>
    <w:rsid w:val="00B15658"/>
    <w:rsid w:val="00C174E3"/>
    <w:rsid w:val="00C375C6"/>
    <w:rsid w:val="00C672D0"/>
    <w:rsid w:val="00C7558F"/>
    <w:rsid w:val="00C923AC"/>
    <w:rsid w:val="00CB1025"/>
    <w:rsid w:val="00D4776A"/>
    <w:rsid w:val="00D63D7E"/>
    <w:rsid w:val="00DF1210"/>
    <w:rsid w:val="00DF1D49"/>
    <w:rsid w:val="00DF2AF1"/>
    <w:rsid w:val="00DF488C"/>
    <w:rsid w:val="00E05144"/>
    <w:rsid w:val="00E50CD1"/>
    <w:rsid w:val="00E53A8E"/>
    <w:rsid w:val="00E56F64"/>
    <w:rsid w:val="00E92C2F"/>
    <w:rsid w:val="00E94A1F"/>
    <w:rsid w:val="00E96A35"/>
    <w:rsid w:val="00F2610F"/>
    <w:rsid w:val="00F4496D"/>
    <w:rsid w:val="00F50B2F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1013</Words>
  <Characters>6079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9</cp:revision>
  <cp:lastPrinted>2023-04-04T05:53:00Z</cp:lastPrinted>
  <dcterms:created xsi:type="dcterms:W3CDTF">2023-02-20T09:02:00Z</dcterms:created>
  <dcterms:modified xsi:type="dcterms:W3CDTF">2023-04-04T05:54:00Z</dcterms:modified>
</cp:coreProperties>
</file>