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tbl>
      <w:tblPr>
        <w:tblpPr w:leftFromText="141" w:rightFromText="141" w:vertAnchor="text" w:horzAnchor="margin" w:tblpY="50"/>
        <w:tblW w:w="4918" w:type="pct"/>
        <w:tblLook w:val="0000" w:firstRow="0" w:lastRow="0" w:firstColumn="0" w:lastColumn="0" w:noHBand="0" w:noVBand="0"/>
      </w:tblPr>
      <w:tblGrid>
        <w:gridCol w:w="703"/>
        <w:gridCol w:w="3757"/>
        <w:gridCol w:w="1262"/>
        <w:gridCol w:w="1680"/>
        <w:gridCol w:w="2236"/>
        <w:gridCol w:w="1533"/>
        <w:gridCol w:w="2095"/>
        <w:gridCol w:w="2092"/>
      </w:tblGrid>
      <w:tr w:rsidR="00DF1042" w:rsidRPr="00213F8F" w:rsidTr="00EB1946"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F1042" w:rsidRPr="00213F8F" w:rsidRDefault="00DF1042" w:rsidP="00EB1946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634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042" w:rsidRPr="00213F8F" w:rsidRDefault="00DF1042" w:rsidP="00EB1946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547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F1042" w:rsidRPr="00213F8F" w:rsidRDefault="00814028" w:rsidP="00EB1946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</w:t>
            </w:r>
          </w:p>
        </w:tc>
        <w:tc>
          <w:tcPr>
            <w:tcW w:w="72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F1042" w:rsidRPr="00213F8F" w:rsidRDefault="00DF1042" w:rsidP="00EB1946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F1042" w:rsidRPr="00213F8F" w:rsidRDefault="00DF1042" w:rsidP="00EB1946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F1042" w:rsidRPr="00213F8F" w:rsidRDefault="00DF1042" w:rsidP="00EB1946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F1042" w:rsidRPr="00213F8F" w:rsidRDefault="00DF1042" w:rsidP="00EB1946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</w:tr>
      <w:tr w:rsidR="00EB1946" w:rsidRPr="00213F8F" w:rsidTr="002D64A8">
        <w:trPr>
          <w:trHeight w:val="590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1946" w:rsidRPr="00213F8F" w:rsidRDefault="00EB1946" w:rsidP="00EB1946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sz w:val="20"/>
                <w:szCs w:val="20"/>
              </w:rPr>
              <w:t>1.</w:t>
            </w:r>
          </w:p>
        </w:tc>
        <w:tc>
          <w:tcPr>
            <w:tcW w:w="12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1946" w:rsidRPr="002D64A8" w:rsidRDefault="00DB53E4" w:rsidP="002D64A8">
            <w:pPr>
              <w:pStyle w:val="Nagwek1"/>
              <w:shd w:val="clear" w:color="auto" w:fill="F5F5F5"/>
              <w:spacing w:after="250"/>
              <w:rPr>
                <w:rFonts w:ascii="Helvetica" w:hAnsi="Helvetica"/>
                <w:b w:val="0"/>
                <w:sz w:val="23"/>
                <w:szCs w:val="23"/>
              </w:rPr>
            </w:pPr>
            <w:r>
              <w:rPr>
                <w:rFonts w:ascii="Helvetica" w:hAnsi="Helvetica"/>
                <w:b w:val="0"/>
                <w:bCs/>
                <w:sz w:val="23"/>
                <w:szCs w:val="23"/>
              </w:rPr>
              <w:t>Unit stomatologiczny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1946" w:rsidRPr="00213F8F" w:rsidRDefault="0082577B" w:rsidP="00EB1946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F145E4">
              <w:rPr>
                <w:rFonts w:ascii="Arial Narrow" w:hAnsi="Arial Narrow" w:cs="Arial"/>
                <w:b/>
                <w:sz w:val="20"/>
                <w:szCs w:val="20"/>
              </w:rPr>
              <w:t xml:space="preserve"> k</w:t>
            </w:r>
            <w:r w:rsidR="00A97F02">
              <w:rPr>
                <w:rFonts w:ascii="Arial Narrow" w:hAnsi="Arial Narrow" w:cs="Arial"/>
                <w:b/>
                <w:sz w:val="20"/>
                <w:szCs w:val="20"/>
              </w:rPr>
              <w:t>omplet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1946" w:rsidRPr="00E634BA" w:rsidRDefault="00EB1946" w:rsidP="00EB1946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1946" w:rsidRPr="0017560C" w:rsidRDefault="00EB1946" w:rsidP="0017560C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EB1946" w:rsidRPr="00E82014" w:rsidRDefault="00EB1946" w:rsidP="00EB1946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1946" w:rsidRPr="0017560C" w:rsidRDefault="00EB1946" w:rsidP="00EB1946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1946" w:rsidRPr="00E82014" w:rsidRDefault="00EB1946" w:rsidP="00EB1946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F51B8F" w:rsidRPr="00A219DE" w:rsidRDefault="00F51B8F" w:rsidP="00F51B8F">
      <w:pPr>
        <w:rPr>
          <w:rFonts w:ascii="Arial Narrow" w:hAnsi="Arial Narrow" w:cs="Arial"/>
          <w:b/>
          <w:sz w:val="20"/>
          <w:szCs w:val="20"/>
        </w:rPr>
      </w:pPr>
    </w:p>
    <w:p w:rsidR="00F51B8F" w:rsidRPr="00DB53E4" w:rsidRDefault="00F51B8F" w:rsidP="00F51B8F">
      <w:pPr>
        <w:rPr>
          <w:rFonts w:ascii="Arial Narrow" w:hAnsi="Arial Narrow" w:cs="Arial"/>
          <w:b/>
          <w:sz w:val="22"/>
          <w:szCs w:val="22"/>
        </w:rPr>
      </w:pPr>
      <w:r w:rsidRPr="00DB53E4">
        <w:rPr>
          <w:rFonts w:ascii="Arial Narrow" w:hAnsi="Arial Narrow" w:cs="Arial"/>
          <w:b/>
          <w:sz w:val="22"/>
          <w:szCs w:val="22"/>
        </w:rPr>
        <w:t>Parametry techniczne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8"/>
        <w:gridCol w:w="11479"/>
        <w:gridCol w:w="1277"/>
        <w:gridCol w:w="2284"/>
      </w:tblGrid>
      <w:tr w:rsidR="001F32C3" w:rsidRPr="00DB53E4" w:rsidTr="00644AC9">
        <w:trPr>
          <w:cantSplit/>
          <w:trHeight w:val="148"/>
          <w:jc w:val="center"/>
        </w:trPr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DB53E4" w:rsidRDefault="001F32C3" w:rsidP="009F455F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1F32C3" w:rsidRPr="00DB53E4" w:rsidRDefault="001F32C3" w:rsidP="009F455F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Lp</w:t>
            </w:r>
            <w:r w:rsidR="00644AC9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</w:tc>
        <w:tc>
          <w:tcPr>
            <w:tcW w:w="3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DB53E4" w:rsidRDefault="001F32C3" w:rsidP="009F455F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1F32C3" w:rsidRPr="00DB53E4" w:rsidRDefault="001F32C3" w:rsidP="009F455F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Wymagania techniczne</w:t>
            </w:r>
          </w:p>
        </w:tc>
        <w:tc>
          <w:tcPr>
            <w:tcW w:w="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DB53E4" w:rsidRDefault="001F32C3" w:rsidP="009F455F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DB53E4" w:rsidRDefault="001F32C3" w:rsidP="009F455F">
            <w:pPr>
              <w:ind w:left="116" w:hanging="11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DB53E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zakresy</w:t>
            </w:r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/ </w:t>
            </w:r>
            <w:r w:rsidRPr="00DB53E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1F32C3" w:rsidRPr="00DB53E4" w:rsidTr="00644AC9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DB53E4" w:rsidRDefault="001F32C3" w:rsidP="00E3531F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Parametry ogólne</w:t>
            </w:r>
          </w:p>
        </w:tc>
      </w:tr>
      <w:tr w:rsidR="00DB53E4" w:rsidRPr="00DB53E4" w:rsidTr="00644AC9">
        <w:trPr>
          <w:cantSplit/>
          <w:trHeight w:val="337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53E4" w:rsidRPr="00DB53E4" w:rsidRDefault="00DB53E4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6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Unit sterowany pneumatycznie i elektrycznie (dwusystemowy).</w:t>
            </w:r>
          </w:p>
          <w:p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B53E4" w:rsidRPr="00DB53E4" w:rsidRDefault="00DB53E4" w:rsidP="003576C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53E4" w:rsidRPr="00DB53E4" w:rsidRDefault="00DB53E4" w:rsidP="009F455F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B53E4" w:rsidRPr="00DB53E4" w:rsidTr="00644AC9">
        <w:trPr>
          <w:cantSplit/>
          <w:trHeight w:val="337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53E4" w:rsidRPr="00DB53E4" w:rsidRDefault="00DB53E4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6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Ramię ze stolikiem lekarskim, panel asysty, blok spluwaczki, lampa zabiegowa poruszające się góra-dół razem z fotelem.</w:t>
            </w:r>
          </w:p>
          <w:p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B53E4" w:rsidRPr="00DB53E4" w:rsidRDefault="00DB53E4" w:rsidP="003576C4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DB53E4" w:rsidRPr="00DB53E4" w:rsidRDefault="00DB53E4" w:rsidP="003576C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53E4" w:rsidRPr="00DB53E4" w:rsidRDefault="00DB53E4" w:rsidP="009F455F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B53E4" w:rsidRPr="00DB53E4" w:rsidTr="00644AC9">
        <w:trPr>
          <w:cantSplit/>
          <w:trHeight w:val="337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53E4" w:rsidRPr="00DB53E4" w:rsidRDefault="00DB53E4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6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Unit przystosowany do pracy dla osób prawo i leworęcznych, bez potrzeby interwencji serwisu, spełniający w związku z tym następujące wymagania:</w:t>
            </w:r>
          </w:p>
          <w:p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DB53E4" w:rsidRPr="00DB53E4" w:rsidRDefault="00DB53E4" w:rsidP="00DB53E4">
            <w:pPr>
              <w:widowControl/>
              <w:numPr>
                <w:ilvl w:val="0"/>
                <w:numId w:val="10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stolik</w:t>
            </w:r>
            <w:proofErr w:type="gramEnd"/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 lekarza z możliwością umieszczania po lewej i po prawej stronie pacjenta,</w:t>
            </w:r>
          </w:p>
          <w:p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DB53E4" w:rsidRPr="00DB53E4" w:rsidRDefault="00DB53E4" w:rsidP="00DB53E4">
            <w:pPr>
              <w:widowControl/>
              <w:numPr>
                <w:ilvl w:val="0"/>
                <w:numId w:val="10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blok</w:t>
            </w:r>
            <w:proofErr w:type="gramEnd"/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 spluwaczki z możliwością umieszczania po lewej i po prawej stronie pacjenta,</w:t>
            </w:r>
          </w:p>
          <w:p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DB53E4" w:rsidRPr="00DB53E4" w:rsidRDefault="00DB53E4" w:rsidP="00DB53E4">
            <w:pPr>
              <w:widowControl/>
              <w:numPr>
                <w:ilvl w:val="0"/>
                <w:numId w:val="10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panel</w:t>
            </w:r>
            <w:proofErr w:type="gramEnd"/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 asysty z możliwością umieszczania po lewej i po prawej stronie pacjenta,</w:t>
            </w:r>
          </w:p>
          <w:p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DB53E4" w:rsidRPr="00DB53E4" w:rsidRDefault="00DB53E4" w:rsidP="00DB53E4">
            <w:pPr>
              <w:widowControl/>
              <w:numPr>
                <w:ilvl w:val="0"/>
                <w:numId w:val="10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lampa</w:t>
            </w:r>
            <w:proofErr w:type="gramEnd"/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 zabiegowa z możliwością umieszczania po lewej i po prawej stronie pacjenta</w:t>
            </w:r>
          </w:p>
          <w:p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B53E4" w:rsidRPr="00DB53E4" w:rsidRDefault="00DB53E4" w:rsidP="003576C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:rsidR="00DB53E4" w:rsidRPr="00DB53E4" w:rsidRDefault="00DB53E4" w:rsidP="003576C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:rsidR="00DB53E4" w:rsidRPr="00DB53E4" w:rsidRDefault="00DB53E4" w:rsidP="003576C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:rsidR="00DB53E4" w:rsidRPr="00DB53E4" w:rsidRDefault="00DB53E4" w:rsidP="003576C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TAK 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53E4" w:rsidRPr="00DB53E4" w:rsidRDefault="00DB53E4" w:rsidP="009F455F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B53E4" w:rsidRPr="00DB53E4" w:rsidTr="00644AC9">
        <w:trPr>
          <w:cantSplit/>
          <w:trHeight w:val="337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53E4" w:rsidRPr="00DB53E4" w:rsidRDefault="00DB53E4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69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B53E4" w:rsidRPr="00DB53E4" w:rsidRDefault="00DB53E4" w:rsidP="003576C4">
            <w:pPr>
              <w:spacing w:before="2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Stolik lekarza z możliwością wybory przez Zamawiającego (przed montażem) rodzaju prowadzenia rękawów: „od góry” lub „od dołu”.</w:t>
            </w: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B53E4" w:rsidRPr="00DB53E4" w:rsidRDefault="00DB53E4" w:rsidP="003576C4">
            <w:pPr>
              <w:spacing w:before="24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53E4" w:rsidRPr="00DB53E4" w:rsidRDefault="00DB53E4" w:rsidP="009F455F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B53E4" w:rsidRPr="00DB53E4" w:rsidTr="00644AC9">
        <w:trPr>
          <w:cantSplit/>
          <w:trHeight w:val="337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53E4" w:rsidRPr="00DB53E4" w:rsidRDefault="00DB53E4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Stolik lekarza z następującymi rękawami spełniający wymagania:</w:t>
            </w:r>
          </w:p>
          <w:p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DB53E4" w:rsidRPr="00DB53E4" w:rsidRDefault="00DB53E4" w:rsidP="00DB53E4">
            <w:pPr>
              <w:widowControl/>
              <w:numPr>
                <w:ilvl w:val="0"/>
                <w:numId w:val="11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rękaw</w:t>
            </w:r>
            <w:proofErr w:type="gramEnd"/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 z dmuchawką 3-funkcyjną z szybko odłączalną (wyjmij-włóż) metalową końcówką przystosowaną do sterylizacji (je</w:t>
            </w:r>
            <w:r w:rsidRPr="00DB53E4">
              <w:rPr>
                <w:rFonts w:ascii="Arial Narrow" w:hAnsi="Arial Narrow"/>
                <w:b/>
                <w:sz w:val="22"/>
                <w:szCs w:val="22"/>
              </w:rPr>
              <w:t>d</w:t>
            </w:r>
            <w:r w:rsidRPr="00DB53E4">
              <w:rPr>
                <w:rFonts w:ascii="Arial Narrow" w:hAnsi="Arial Narrow"/>
                <w:b/>
                <w:sz w:val="22"/>
                <w:szCs w:val="22"/>
              </w:rPr>
              <w:t>na końcówka w zapasie),</w:t>
            </w:r>
          </w:p>
          <w:p w:rsidR="00DB53E4" w:rsidRPr="00DB53E4" w:rsidRDefault="00DB53E4" w:rsidP="00DB53E4">
            <w:pPr>
              <w:widowControl/>
              <w:numPr>
                <w:ilvl w:val="0"/>
                <w:numId w:val="11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rękaw</w:t>
            </w:r>
            <w:proofErr w:type="gramEnd"/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 turbinowy typu </w:t>
            </w:r>
            <w:proofErr w:type="spell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Midwest</w:t>
            </w:r>
            <w:proofErr w:type="spellEnd"/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 z </w:t>
            </w:r>
            <w:proofErr w:type="spell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szybkozłączką</w:t>
            </w:r>
            <w:proofErr w:type="spellEnd"/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 oraz 2 turbinami z podświetleniem, z wewnętrznym sprayem, wymiana wie</w:t>
            </w:r>
            <w:r w:rsidRPr="00DB53E4">
              <w:rPr>
                <w:rFonts w:ascii="Arial Narrow" w:hAnsi="Arial Narrow"/>
                <w:b/>
                <w:sz w:val="22"/>
                <w:szCs w:val="22"/>
              </w:rPr>
              <w:t>r</w:t>
            </w:r>
            <w:r w:rsidRPr="00DB53E4">
              <w:rPr>
                <w:rFonts w:ascii="Arial Narrow" w:hAnsi="Arial Narrow"/>
                <w:b/>
                <w:sz w:val="22"/>
                <w:szCs w:val="22"/>
              </w:rPr>
              <w:t>teł przyciskiem (2 sztuki turbin),</w:t>
            </w:r>
          </w:p>
          <w:p w:rsidR="00DB53E4" w:rsidRPr="00644AC9" w:rsidRDefault="00DB53E4" w:rsidP="00DB53E4">
            <w:pPr>
              <w:widowControl/>
              <w:numPr>
                <w:ilvl w:val="0"/>
                <w:numId w:val="11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644AC9">
              <w:rPr>
                <w:rFonts w:ascii="Arial Narrow" w:hAnsi="Arial Narrow"/>
                <w:b/>
                <w:sz w:val="22"/>
                <w:szCs w:val="22"/>
              </w:rPr>
              <w:t>rękaw z mikrosilnikiem elekt</w:t>
            </w:r>
            <w:r w:rsidR="00A473D5" w:rsidRPr="00644AC9">
              <w:rPr>
                <w:rFonts w:ascii="Arial Narrow" w:hAnsi="Arial Narrow"/>
                <w:b/>
                <w:sz w:val="22"/>
                <w:szCs w:val="22"/>
              </w:rPr>
              <w:t>rycznym z podświetleniem oraz 2 kątnic</w:t>
            </w:r>
            <w:r w:rsidR="00F610AF" w:rsidRPr="00644AC9">
              <w:rPr>
                <w:rFonts w:ascii="Arial Narrow" w:hAnsi="Arial Narrow"/>
                <w:b/>
                <w:sz w:val="22"/>
                <w:szCs w:val="22"/>
              </w:rPr>
              <w:t>e</w:t>
            </w:r>
            <w:r w:rsidR="00A473D5" w:rsidRPr="00644AC9">
              <w:rPr>
                <w:rFonts w:ascii="Arial Narrow" w:hAnsi="Arial Narrow"/>
                <w:b/>
                <w:sz w:val="22"/>
                <w:szCs w:val="22"/>
              </w:rPr>
              <w:t>o przełożeniu</w:t>
            </w:r>
            <w:proofErr w:type="gramStart"/>
            <w:r w:rsidR="00A473D5" w:rsidRPr="00644AC9">
              <w:rPr>
                <w:rFonts w:ascii="Arial Narrow" w:hAnsi="Arial Narrow"/>
                <w:b/>
                <w:sz w:val="22"/>
                <w:szCs w:val="22"/>
              </w:rPr>
              <w:t xml:space="preserve"> 1:1 </w:t>
            </w:r>
            <w:r w:rsidR="00F610AF" w:rsidRPr="00644AC9">
              <w:rPr>
                <w:rFonts w:ascii="Arial Narrow" w:hAnsi="Arial Narrow"/>
                <w:b/>
                <w:sz w:val="22"/>
                <w:szCs w:val="22"/>
              </w:rPr>
              <w:t>i</w:t>
            </w:r>
            <w:proofErr w:type="gramEnd"/>
            <w:r w:rsidR="00F610AF" w:rsidRPr="00644AC9">
              <w:rPr>
                <w:rFonts w:ascii="Arial Narrow" w:hAnsi="Arial Narrow"/>
                <w:b/>
                <w:sz w:val="22"/>
                <w:szCs w:val="22"/>
              </w:rPr>
              <w:t xml:space="preserve"> 1 kątnica o przełożeniu 1:5, wszystkie </w:t>
            </w:r>
            <w:r w:rsidR="00A473D5" w:rsidRPr="00644AC9">
              <w:rPr>
                <w:rFonts w:ascii="Arial Narrow" w:hAnsi="Arial Narrow"/>
                <w:b/>
                <w:sz w:val="22"/>
                <w:szCs w:val="22"/>
              </w:rPr>
              <w:t>z podświetleniem z wewnętrznym sprayem, wymiana wierteł przyciskiem (</w:t>
            </w:r>
            <w:r w:rsidR="00F610AF" w:rsidRPr="00644AC9">
              <w:rPr>
                <w:rFonts w:ascii="Arial Narrow" w:hAnsi="Arial Narrow"/>
                <w:b/>
                <w:sz w:val="22"/>
                <w:szCs w:val="22"/>
              </w:rPr>
              <w:t>3</w:t>
            </w:r>
            <w:r w:rsidR="00A473D5" w:rsidRPr="00644AC9">
              <w:rPr>
                <w:rFonts w:ascii="Arial Narrow" w:hAnsi="Arial Narrow"/>
                <w:b/>
                <w:sz w:val="22"/>
                <w:szCs w:val="22"/>
              </w:rPr>
              <w:t xml:space="preserve"> sztuki kątnic</w:t>
            </w:r>
            <w:r w:rsidRPr="00644AC9">
              <w:rPr>
                <w:rFonts w:ascii="Arial Narrow" w:hAnsi="Arial Narrow"/>
                <w:b/>
                <w:sz w:val="22"/>
                <w:szCs w:val="22"/>
              </w:rPr>
              <w:t>)</w:t>
            </w:r>
          </w:p>
          <w:p w:rsidR="00DB53E4" w:rsidRPr="00644AC9" w:rsidRDefault="00DB53E4" w:rsidP="00DB53E4">
            <w:pPr>
              <w:widowControl/>
              <w:numPr>
                <w:ilvl w:val="0"/>
                <w:numId w:val="11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644AC9">
              <w:rPr>
                <w:rFonts w:ascii="Arial Narrow" w:hAnsi="Arial Narrow"/>
                <w:b/>
                <w:sz w:val="22"/>
                <w:szCs w:val="22"/>
              </w:rPr>
              <w:t>rękaw</w:t>
            </w:r>
            <w:proofErr w:type="gramEnd"/>
            <w:r w:rsidRPr="00644AC9">
              <w:rPr>
                <w:rFonts w:ascii="Arial Narrow" w:hAnsi="Arial Narrow"/>
                <w:b/>
                <w:sz w:val="22"/>
                <w:szCs w:val="22"/>
              </w:rPr>
              <w:t xml:space="preserve"> ze </w:t>
            </w:r>
            <w:proofErr w:type="spellStart"/>
            <w:r w:rsidRPr="00644AC9">
              <w:rPr>
                <w:rFonts w:ascii="Arial Narrow" w:hAnsi="Arial Narrow"/>
                <w:b/>
                <w:sz w:val="22"/>
                <w:szCs w:val="22"/>
              </w:rPr>
              <w:t>skalerem</w:t>
            </w:r>
            <w:proofErr w:type="spellEnd"/>
            <w:r w:rsidRPr="00644AC9">
              <w:rPr>
                <w:rFonts w:ascii="Arial Narrow" w:hAnsi="Arial Narrow"/>
                <w:b/>
                <w:sz w:val="22"/>
                <w:szCs w:val="22"/>
              </w:rPr>
              <w:t xml:space="preserve"> piezoelektrycznym z trzema różnymi końcówkami roboczymi</w:t>
            </w:r>
          </w:p>
          <w:p w:rsidR="004963B1" w:rsidRPr="00644AC9" w:rsidRDefault="004963B1" w:rsidP="00FE6355">
            <w:pPr>
              <w:widowControl/>
              <w:numPr>
                <w:ilvl w:val="0"/>
                <w:numId w:val="11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644AC9">
              <w:rPr>
                <w:rFonts w:ascii="Arial Narrow" w:hAnsi="Arial Narrow"/>
                <w:b/>
                <w:sz w:val="22"/>
                <w:szCs w:val="22"/>
              </w:rPr>
              <w:t>rękaw</w:t>
            </w:r>
            <w:proofErr w:type="gramEnd"/>
            <w:r w:rsidRPr="00644AC9">
              <w:rPr>
                <w:rFonts w:ascii="Arial Narrow" w:hAnsi="Arial Narrow"/>
                <w:b/>
                <w:sz w:val="22"/>
                <w:szCs w:val="22"/>
              </w:rPr>
              <w:t xml:space="preserve"> z diodową lampą polimeryzacyjną z min. 2 trybami pracy </w:t>
            </w:r>
          </w:p>
          <w:p w:rsidR="00DB53E4" w:rsidRPr="00DB53E4" w:rsidRDefault="00DB53E4" w:rsidP="00A473D5">
            <w:pPr>
              <w:widowControl/>
              <w:suppressAutoHyphens w:val="0"/>
              <w:autoSpaceDN/>
              <w:ind w:left="720"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B53E4" w:rsidRPr="00DB53E4" w:rsidRDefault="00DB53E4" w:rsidP="003576C4">
            <w:pPr>
              <w:spacing w:before="24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53E4" w:rsidRPr="00DB53E4" w:rsidRDefault="00DB53E4" w:rsidP="009F455F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B53E4" w:rsidRPr="00DB53E4" w:rsidTr="00644AC9">
        <w:trPr>
          <w:cantSplit/>
          <w:trHeight w:val="337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53E4" w:rsidRPr="00DB53E4" w:rsidRDefault="00DB53E4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6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Stolik lekarza spełniający następujące wymagania:</w:t>
            </w:r>
          </w:p>
          <w:p w:rsidR="00DB53E4" w:rsidRPr="00DB53E4" w:rsidRDefault="00DB53E4" w:rsidP="00DB53E4">
            <w:pPr>
              <w:widowControl/>
              <w:numPr>
                <w:ilvl w:val="0"/>
                <w:numId w:val="13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zawiera</w:t>
            </w:r>
            <w:proofErr w:type="gramEnd"/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 włącznik centralny umożliwiający włączanie/wyłączanie unitu,</w:t>
            </w:r>
          </w:p>
          <w:p w:rsidR="00DB53E4" w:rsidRPr="00DB53E4" w:rsidRDefault="00DB53E4" w:rsidP="00DB53E4">
            <w:pPr>
              <w:widowControl/>
              <w:numPr>
                <w:ilvl w:val="0"/>
                <w:numId w:val="13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taca z możliwością zmiany ustawienia w poziomie, mocowana do konsolety na ramieniu podwójnie łamanym, obydwa prz</w:t>
            </w:r>
            <w:r w:rsidRPr="00DB53E4">
              <w:rPr>
                <w:rFonts w:ascii="Arial Narrow" w:hAnsi="Arial Narrow"/>
                <w:b/>
                <w:sz w:val="22"/>
                <w:szCs w:val="22"/>
              </w:rPr>
              <w:t>e</w:t>
            </w:r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guby wyposażone w </w:t>
            </w:r>
            <w:proofErr w:type="gram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łożyska  igiełkowe</w:t>
            </w:r>
            <w:proofErr w:type="gramEnd"/>
            <w:r w:rsidRPr="00DB53E4">
              <w:rPr>
                <w:rFonts w:ascii="Arial Narrow" w:hAnsi="Arial Narrow"/>
                <w:b/>
                <w:sz w:val="22"/>
                <w:szCs w:val="22"/>
              </w:rPr>
              <w:t>,</w:t>
            </w:r>
          </w:p>
          <w:p w:rsidR="00DB53E4" w:rsidRPr="00DB53E4" w:rsidRDefault="00DB53E4" w:rsidP="00DB53E4">
            <w:pPr>
              <w:widowControl/>
              <w:numPr>
                <w:ilvl w:val="0"/>
                <w:numId w:val="12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mocowanie</w:t>
            </w:r>
            <w:proofErr w:type="gramEnd"/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 ramienia ze stolikiem lekarza pod fotelem pacjenta,</w:t>
            </w:r>
          </w:p>
          <w:p w:rsidR="00DB53E4" w:rsidRPr="00DB53E4" w:rsidRDefault="00DB53E4" w:rsidP="00DB53E4">
            <w:pPr>
              <w:widowControl/>
              <w:numPr>
                <w:ilvl w:val="0"/>
                <w:numId w:val="11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blokada</w:t>
            </w:r>
            <w:proofErr w:type="gramEnd"/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 pneumatyczna położenia stolika,</w:t>
            </w:r>
          </w:p>
          <w:p w:rsidR="00A473D5" w:rsidRPr="00A473D5" w:rsidRDefault="00A473D5" w:rsidP="00A473D5">
            <w:pPr>
              <w:widowControl/>
              <w:numPr>
                <w:ilvl w:val="0"/>
                <w:numId w:val="11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A473D5">
              <w:rPr>
                <w:rFonts w:ascii="Arial Narrow" w:hAnsi="Arial Narrow"/>
                <w:b/>
                <w:sz w:val="22"/>
                <w:szCs w:val="22"/>
              </w:rPr>
              <w:t>w</w:t>
            </w:r>
            <w:proofErr w:type="gramEnd"/>
            <w:r w:rsidRPr="00A473D5">
              <w:rPr>
                <w:rFonts w:ascii="Arial Narrow" w:hAnsi="Arial Narrow"/>
                <w:b/>
                <w:sz w:val="22"/>
                <w:szCs w:val="22"/>
              </w:rPr>
              <w:t xml:space="preserve"> przypadku stolika lekarza z rękawami ”od góry” - ramiona końcówek bez blokad w pozycji „aktywnej”, bez dodatkowych elementów ruchomych (np. kółek, rolek),</w:t>
            </w:r>
          </w:p>
          <w:p w:rsidR="00DB53E4" w:rsidRPr="00DB53E4" w:rsidRDefault="00DB53E4" w:rsidP="00DB53E4">
            <w:pPr>
              <w:widowControl/>
              <w:numPr>
                <w:ilvl w:val="0"/>
                <w:numId w:val="11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regulacja</w:t>
            </w:r>
            <w:proofErr w:type="gramEnd"/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 przepływu wody i powietrza chłodzącego do końcówek stomatologicznych dostępna dla lekarza za pomocą p</w:t>
            </w:r>
            <w:r w:rsidRPr="00DB53E4">
              <w:rPr>
                <w:rFonts w:ascii="Arial Narrow" w:hAnsi="Arial Narrow"/>
                <w:b/>
                <w:sz w:val="22"/>
                <w:szCs w:val="22"/>
              </w:rPr>
              <w:t>o</w:t>
            </w:r>
            <w:r w:rsidRPr="00DB53E4">
              <w:rPr>
                <w:rFonts w:ascii="Arial Narrow" w:hAnsi="Arial Narrow"/>
                <w:b/>
                <w:sz w:val="22"/>
                <w:szCs w:val="22"/>
              </w:rPr>
              <w:t>kręteł regulacyjnych,</w:t>
            </w:r>
          </w:p>
          <w:p w:rsidR="00DB53E4" w:rsidRPr="00DB53E4" w:rsidRDefault="00DB53E4" w:rsidP="00DB53E4">
            <w:pPr>
              <w:widowControl/>
              <w:numPr>
                <w:ilvl w:val="0"/>
                <w:numId w:val="11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elektroniczny panel sterowania z </w:t>
            </w:r>
            <w:proofErr w:type="spell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łatwozmywalną</w:t>
            </w:r>
            <w:proofErr w:type="spellEnd"/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 klawiaturą membranową realizujący za pomocą przycisków następujące funkcje: sterowanie ruchami </w:t>
            </w:r>
            <w:proofErr w:type="gram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fotela  (w</w:t>
            </w:r>
            <w:proofErr w:type="gramEnd"/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 tym co najmniej 3 pozycje możliwe do zaprogramowania i wywoływania za pomocą przycisku przypisanego do danej pozycji), spłukiwanie miski spluwaczki, napełnianie kubka pacjenta, włączanie lampy oświetleniowej, przełączanie poziomu natężenia oświetlenia lampy</w:t>
            </w:r>
          </w:p>
          <w:p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B53E4" w:rsidRPr="00DB53E4" w:rsidRDefault="00DB53E4" w:rsidP="003576C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:rsidR="00DB53E4" w:rsidRPr="00DB53E4" w:rsidRDefault="00DB53E4" w:rsidP="003576C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:rsidR="00DB53E4" w:rsidRPr="00DB53E4" w:rsidRDefault="00DB53E4" w:rsidP="003576C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:rsidR="00DB53E4" w:rsidRPr="00DB53E4" w:rsidRDefault="00DB53E4" w:rsidP="003576C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:rsidR="00DB53E4" w:rsidRPr="00DB53E4" w:rsidRDefault="00DB53E4" w:rsidP="003576C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:rsidR="00DB53E4" w:rsidRPr="00DB53E4" w:rsidRDefault="00DB53E4" w:rsidP="003576C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:rsidR="00DB53E4" w:rsidRPr="00DB53E4" w:rsidRDefault="00DB53E4" w:rsidP="003576C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B53E4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53E4" w:rsidRPr="00DB53E4" w:rsidRDefault="00DB53E4" w:rsidP="009F455F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B53E4" w:rsidRPr="00DB53E4" w:rsidTr="00644AC9">
        <w:trPr>
          <w:cantSplit/>
          <w:trHeight w:val="337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53E4" w:rsidRPr="00DB53E4" w:rsidRDefault="00DB53E4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6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Wielofunkcyjny pneumatyczny sterownik nożny spełniający następujące wymagania:</w:t>
            </w:r>
          </w:p>
          <w:p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DB53E4" w:rsidRPr="00DB53E4" w:rsidRDefault="00DB53E4" w:rsidP="00DB53E4">
            <w:pPr>
              <w:widowControl/>
              <w:numPr>
                <w:ilvl w:val="0"/>
                <w:numId w:val="14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przełącznik</w:t>
            </w:r>
            <w:proofErr w:type="gramEnd"/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 do pracy z wodą lub bez,</w:t>
            </w:r>
          </w:p>
          <w:p w:rsidR="00DB53E4" w:rsidRPr="00DB53E4" w:rsidRDefault="00DB53E4" w:rsidP="00DB53E4">
            <w:pPr>
              <w:widowControl/>
              <w:numPr>
                <w:ilvl w:val="0"/>
                <w:numId w:val="14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okrągła</w:t>
            </w:r>
            <w:proofErr w:type="gramEnd"/>
            <w:r w:rsidRPr="00DB53E4">
              <w:rPr>
                <w:rFonts w:ascii="Arial Narrow" w:hAnsi="Arial Narrow"/>
                <w:b/>
                <w:sz w:val="22"/>
                <w:szCs w:val="22"/>
              </w:rPr>
              <w:t>, metalowa pokrywa przycisku napędowego końcówek,</w:t>
            </w:r>
          </w:p>
          <w:p w:rsidR="00DB53E4" w:rsidRPr="00DB53E4" w:rsidRDefault="00DB53E4" w:rsidP="00DB53E4">
            <w:pPr>
              <w:widowControl/>
              <w:numPr>
                <w:ilvl w:val="0"/>
                <w:numId w:val="14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możliwość</w:t>
            </w:r>
            <w:proofErr w:type="gramEnd"/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 przemieszczania sterownika przy pomocy nogi.</w:t>
            </w:r>
          </w:p>
          <w:p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B53E4" w:rsidRPr="00DB53E4" w:rsidRDefault="00DB53E4" w:rsidP="003576C4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DB53E4" w:rsidRPr="00DB53E4" w:rsidRDefault="00DB53E4" w:rsidP="003576C4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DB53E4" w:rsidRPr="00DB53E4" w:rsidRDefault="00DB53E4" w:rsidP="003576C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53E4" w:rsidRPr="00DB53E4" w:rsidRDefault="00DB53E4" w:rsidP="009F455F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B53E4" w:rsidRPr="00DB53E4" w:rsidTr="00644AC9">
        <w:trPr>
          <w:cantSplit/>
          <w:trHeight w:val="337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53E4" w:rsidRPr="00DB53E4" w:rsidRDefault="00DB53E4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6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Panel asysty z możliwością umieszczania po lewej i po prawej stronie pacjenta, wyposażony w:</w:t>
            </w:r>
          </w:p>
          <w:p w:rsidR="00DB53E4" w:rsidRPr="00DB53E4" w:rsidRDefault="00DB53E4" w:rsidP="00DB53E4">
            <w:pPr>
              <w:widowControl/>
              <w:numPr>
                <w:ilvl w:val="0"/>
                <w:numId w:val="16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dmuchawkę</w:t>
            </w:r>
            <w:proofErr w:type="gramEnd"/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 3-funkcyjną, </w:t>
            </w:r>
          </w:p>
          <w:p w:rsidR="00DB53E4" w:rsidRPr="00DB53E4" w:rsidRDefault="00DB53E4" w:rsidP="00DB53E4">
            <w:pPr>
              <w:widowControl/>
              <w:numPr>
                <w:ilvl w:val="0"/>
                <w:numId w:val="16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rękaw ślinociągu oraz elektroniczny panel sterowania z łatwo zmywalną klawiaturą membranową realizujący za pomocą przycisków następujące funkcje: sterowanie ruchami </w:t>
            </w:r>
            <w:proofErr w:type="gram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fotela  (w</w:t>
            </w:r>
            <w:proofErr w:type="gramEnd"/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 tym co najmniej 3 pozycje możliwe do zaprogramowania i wywoływania za pomocą przycisku przypisanego do danej pozycji), spłukiwanie miski spluwaczki, napełnianie kubka p</w:t>
            </w:r>
            <w:r w:rsidRPr="00DB53E4">
              <w:rPr>
                <w:rFonts w:ascii="Arial Narrow" w:hAnsi="Arial Narrow"/>
                <w:b/>
                <w:sz w:val="22"/>
                <w:szCs w:val="22"/>
              </w:rPr>
              <w:t>a</w:t>
            </w:r>
            <w:r w:rsidRPr="00DB53E4">
              <w:rPr>
                <w:rFonts w:ascii="Arial Narrow" w:hAnsi="Arial Narrow"/>
                <w:b/>
                <w:sz w:val="22"/>
                <w:szCs w:val="22"/>
              </w:rPr>
              <w:t>cjenta, włączanie lampy oświetleniowej, przełączanie poziomu natężenia oświetlenia lampy</w:t>
            </w:r>
          </w:p>
          <w:p w:rsidR="00DB53E4" w:rsidRPr="00DB53E4" w:rsidRDefault="00DB53E4" w:rsidP="00DB53E4">
            <w:pPr>
              <w:widowControl/>
              <w:numPr>
                <w:ilvl w:val="0"/>
                <w:numId w:val="15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możliwość dogodnego ustawienia położenia </w:t>
            </w:r>
            <w:proofErr w:type="spell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panela</w:t>
            </w:r>
            <w:proofErr w:type="spellEnd"/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 asysty za </w:t>
            </w:r>
            <w:proofErr w:type="gram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pomocą co</w:t>
            </w:r>
            <w:proofErr w:type="gramEnd"/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 najmniej 3 przegubów będących integralną cz</w:t>
            </w:r>
            <w:r w:rsidRPr="00DB53E4">
              <w:rPr>
                <w:rFonts w:ascii="Arial Narrow" w:hAnsi="Arial Narrow"/>
                <w:b/>
                <w:sz w:val="22"/>
                <w:szCs w:val="22"/>
              </w:rPr>
              <w:t>ę</w:t>
            </w:r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ścią </w:t>
            </w:r>
            <w:proofErr w:type="spell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panela</w:t>
            </w:r>
            <w:proofErr w:type="spellEnd"/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, </w:t>
            </w:r>
          </w:p>
          <w:p w:rsidR="00DB53E4" w:rsidRPr="00DB53E4" w:rsidRDefault="00DB53E4" w:rsidP="00DB53E4">
            <w:pPr>
              <w:widowControl/>
              <w:numPr>
                <w:ilvl w:val="0"/>
                <w:numId w:val="15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możliwość ustawienia </w:t>
            </w:r>
            <w:proofErr w:type="spell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panela</w:t>
            </w:r>
            <w:proofErr w:type="spellEnd"/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 asysty w zakresie wysokości min. 20 cm (mierzonej względem </w:t>
            </w:r>
            <w:proofErr w:type="gram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fotela jako</w:t>
            </w:r>
            <w:proofErr w:type="gramEnd"/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 różnica pomiędzy położeniem najniższym i najwyższym </w:t>
            </w:r>
            <w:proofErr w:type="spell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panela</w:t>
            </w:r>
            <w:proofErr w:type="spellEnd"/>
            <w:r w:rsidRPr="00DB53E4">
              <w:rPr>
                <w:rFonts w:ascii="Arial Narrow" w:hAnsi="Arial Narrow"/>
                <w:b/>
                <w:sz w:val="22"/>
                <w:szCs w:val="22"/>
              </w:rPr>
              <w:t>)</w:t>
            </w:r>
          </w:p>
          <w:p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B53E4" w:rsidRPr="00DB53E4" w:rsidRDefault="00DB53E4" w:rsidP="003576C4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DB53E4" w:rsidRPr="00DB53E4" w:rsidRDefault="00DB53E4" w:rsidP="003576C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53E4" w:rsidRPr="00DB53E4" w:rsidRDefault="00DB53E4" w:rsidP="009F455F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B53E4" w:rsidRPr="00DB53E4" w:rsidTr="00644AC9">
        <w:trPr>
          <w:cantSplit/>
          <w:trHeight w:val="337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53E4" w:rsidRPr="00DB53E4" w:rsidRDefault="00DB53E4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6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Fotel pacjenta spełniający następujące wymagania:</w:t>
            </w:r>
          </w:p>
          <w:p w:rsidR="00DB53E4" w:rsidRPr="00DB53E4" w:rsidRDefault="00DB53E4" w:rsidP="00DB53E4">
            <w:pPr>
              <w:widowControl/>
              <w:numPr>
                <w:ilvl w:val="0"/>
                <w:numId w:val="17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hydrauliczny</w:t>
            </w:r>
            <w:proofErr w:type="gramEnd"/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 napęd ruchu „góra-dół” fotela </w:t>
            </w:r>
          </w:p>
          <w:p w:rsidR="00DB53E4" w:rsidRPr="00DB53E4" w:rsidRDefault="00DB53E4" w:rsidP="00DB53E4">
            <w:pPr>
              <w:widowControl/>
              <w:numPr>
                <w:ilvl w:val="0"/>
                <w:numId w:val="17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nożne</w:t>
            </w:r>
            <w:proofErr w:type="gramEnd"/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 sterowanie ruchami fotela, dzięki sterownikowi nożnemu (możliwość programowania pozycji),</w:t>
            </w:r>
          </w:p>
          <w:p w:rsidR="00DB53E4" w:rsidRPr="00DB53E4" w:rsidRDefault="00DB53E4" w:rsidP="00DB53E4">
            <w:pPr>
              <w:widowControl/>
              <w:numPr>
                <w:ilvl w:val="0"/>
                <w:numId w:val="17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zakres wysokości fotela (mierzony w tym samym punkcie </w:t>
            </w:r>
            <w:proofErr w:type="gram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siedziska) : </w:t>
            </w:r>
            <w:proofErr w:type="gramEnd"/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najniższe położenie siedziska max. </w:t>
            </w:r>
            <w:smartTag w:uri="urn:schemas-microsoft-com:office:smarttags" w:element="metricconverter">
              <w:smartTagPr>
                <w:attr w:name="ProductID" w:val="38 cm"/>
              </w:smartTagPr>
              <w:r w:rsidRPr="00DB53E4">
                <w:rPr>
                  <w:rFonts w:ascii="Arial Narrow" w:hAnsi="Arial Narrow"/>
                  <w:b/>
                  <w:sz w:val="22"/>
                  <w:szCs w:val="22"/>
                </w:rPr>
                <w:t>38 cm</w:t>
              </w:r>
            </w:smartTag>
            <w:r w:rsidRPr="00DB53E4">
              <w:rPr>
                <w:rFonts w:ascii="Arial Narrow" w:hAnsi="Arial Narrow"/>
                <w:b/>
                <w:sz w:val="22"/>
                <w:szCs w:val="22"/>
              </w:rPr>
              <w:t>, a najwy</w:t>
            </w:r>
            <w:r w:rsidRPr="00DB53E4">
              <w:rPr>
                <w:rFonts w:ascii="Arial Narrow" w:hAnsi="Arial Narrow"/>
                <w:b/>
                <w:sz w:val="22"/>
                <w:szCs w:val="22"/>
              </w:rPr>
              <w:t>ż</w:t>
            </w:r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sze min. </w:t>
            </w:r>
            <w:smartTag w:uri="urn:schemas-microsoft-com:office:smarttags" w:element="metricconverter">
              <w:smartTagPr>
                <w:attr w:name="ProductID" w:val="80 cm"/>
              </w:smartTagPr>
              <w:r w:rsidRPr="00DB53E4">
                <w:rPr>
                  <w:rFonts w:ascii="Arial Narrow" w:hAnsi="Arial Narrow"/>
                  <w:b/>
                  <w:sz w:val="22"/>
                  <w:szCs w:val="22"/>
                </w:rPr>
                <w:t>80 cm</w:t>
              </w:r>
            </w:smartTag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 od podłoża,</w:t>
            </w:r>
          </w:p>
          <w:p w:rsidR="00DB53E4" w:rsidRPr="00DB53E4" w:rsidRDefault="00DB53E4" w:rsidP="00DB53E4">
            <w:pPr>
              <w:widowControl/>
              <w:numPr>
                <w:ilvl w:val="0"/>
                <w:numId w:val="17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zagłówek</w:t>
            </w:r>
            <w:proofErr w:type="gramEnd"/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 z dwoma przegubami z regulacją pochylenia oraz bezstopniową zmianą położenia w osi kręgosłupa pacjenta przy zmianie położenia oparcia i siedziska,</w:t>
            </w:r>
          </w:p>
          <w:p w:rsidR="00DB53E4" w:rsidRPr="00DB53E4" w:rsidRDefault="00DB53E4" w:rsidP="00DB53E4">
            <w:pPr>
              <w:widowControl/>
              <w:numPr>
                <w:ilvl w:val="0"/>
                <w:numId w:val="17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podwójna</w:t>
            </w:r>
            <w:proofErr w:type="gramEnd"/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 regulacja wysokości zagłówka tzn. przesuwanie zagłówka wraz z przegubami względem oparcia fotela oraz zmi</w:t>
            </w:r>
            <w:r w:rsidRPr="00DB53E4">
              <w:rPr>
                <w:rFonts w:ascii="Arial Narrow" w:hAnsi="Arial Narrow"/>
                <w:b/>
                <w:sz w:val="22"/>
                <w:szCs w:val="22"/>
              </w:rPr>
              <w:t>a</w:t>
            </w:r>
            <w:r w:rsidRPr="00DB53E4">
              <w:rPr>
                <w:rFonts w:ascii="Arial Narrow" w:hAnsi="Arial Narrow"/>
                <w:b/>
                <w:sz w:val="22"/>
                <w:szCs w:val="22"/>
              </w:rPr>
              <w:t>na wysokości zagłówka bez zmiany położenia przegubów względem oparcia fotela,</w:t>
            </w:r>
          </w:p>
          <w:p w:rsidR="00DB53E4" w:rsidRPr="00DB53E4" w:rsidRDefault="00DB53E4" w:rsidP="00DB53E4">
            <w:pPr>
              <w:widowControl/>
              <w:numPr>
                <w:ilvl w:val="0"/>
                <w:numId w:val="17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wyłączniki awaryjne ruchu fotela chroniące przed przypadkowym zgnieceniem przedmiotów pod </w:t>
            </w:r>
            <w:proofErr w:type="gram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fotelem,  miską</w:t>
            </w:r>
            <w:proofErr w:type="gramEnd"/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 spluwac</w:t>
            </w:r>
            <w:r w:rsidRPr="00DB53E4">
              <w:rPr>
                <w:rFonts w:ascii="Arial Narrow" w:hAnsi="Arial Narrow"/>
                <w:b/>
                <w:sz w:val="22"/>
                <w:szCs w:val="22"/>
              </w:rPr>
              <w:t>z</w:t>
            </w:r>
            <w:r w:rsidRPr="00DB53E4">
              <w:rPr>
                <w:rFonts w:ascii="Arial Narrow" w:hAnsi="Arial Narrow"/>
                <w:b/>
                <w:sz w:val="22"/>
                <w:szCs w:val="22"/>
              </w:rPr>
              <w:t>ki, w tym co najmniej jeden wyłącznik awaryjny z funkcją odjazdu do góry po najechaniu na przeszkodę (celem uwolnienia przeszkody),</w:t>
            </w:r>
          </w:p>
          <w:p w:rsidR="00DB53E4" w:rsidRPr="00DB53E4" w:rsidRDefault="00DB53E4" w:rsidP="00DB53E4">
            <w:pPr>
              <w:widowControl/>
              <w:numPr>
                <w:ilvl w:val="0"/>
                <w:numId w:val="17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cienka</w:t>
            </w:r>
            <w:proofErr w:type="gramEnd"/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 tapicerka oparcia fotela – max. </w:t>
            </w:r>
            <w:smartTag w:uri="urn:schemas-microsoft-com:office:smarttags" w:element="metricconverter">
              <w:smartTagPr>
                <w:attr w:name="ProductID" w:val="4 cm"/>
              </w:smartTagPr>
              <w:r w:rsidRPr="00DB53E4">
                <w:rPr>
                  <w:rFonts w:ascii="Arial Narrow" w:hAnsi="Arial Narrow"/>
                  <w:b/>
                  <w:sz w:val="22"/>
                  <w:szCs w:val="22"/>
                </w:rPr>
                <w:t>4 cm</w:t>
              </w:r>
            </w:smartTag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; oparcie w najgrubszym miejscu nie powinno przekraczać </w:t>
            </w:r>
            <w:smartTag w:uri="urn:schemas-microsoft-com:office:smarttags" w:element="metricconverter">
              <w:smartTagPr>
                <w:attr w:name="ProductID" w:val="10 cm"/>
              </w:smartTagPr>
              <w:r w:rsidRPr="00DB53E4">
                <w:rPr>
                  <w:rFonts w:ascii="Arial Narrow" w:hAnsi="Arial Narrow"/>
                  <w:b/>
                  <w:sz w:val="22"/>
                  <w:szCs w:val="22"/>
                </w:rPr>
                <w:t>10 cm</w:t>
              </w:r>
            </w:smartTag>
            <w:r w:rsidRPr="00DB53E4">
              <w:rPr>
                <w:rFonts w:ascii="Arial Narrow" w:hAnsi="Arial Narrow"/>
                <w:b/>
                <w:sz w:val="22"/>
                <w:szCs w:val="22"/>
              </w:rPr>
              <w:t>,</w:t>
            </w:r>
          </w:p>
          <w:p w:rsidR="00DB53E4" w:rsidRPr="00DB53E4" w:rsidRDefault="00DB53E4" w:rsidP="00DB53E4">
            <w:pPr>
              <w:widowControl/>
              <w:numPr>
                <w:ilvl w:val="0"/>
                <w:numId w:val="17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prawy</w:t>
            </w:r>
            <w:proofErr w:type="gramEnd"/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 i lewy podłokietnik obrotowe w płaszczyźnie prostopadłej do podłogi (obrót realizowany w kierunku stóp pacjenta) celem umożliwienia bliskiego podejścia do pacjenta oraz dogodnego wejścia i zejścia pacjenta z fotela,</w:t>
            </w:r>
          </w:p>
          <w:p w:rsidR="00DB53E4" w:rsidRPr="00DB53E4" w:rsidRDefault="00DB53E4" w:rsidP="00DB53E4">
            <w:pPr>
              <w:widowControl/>
              <w:numPr>
                <w:ilvl w:val="0"/>
                <w:numId w:val="17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możliwość</w:t>
            </w:r>
            <w:proofErr w:type="gramEnd"/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 demontażu całego prawego i lewego podłokietnika,</w:t>
            </w:r>
          </w:p>
          <w:p w:rsidR="00DB53E4" w:rsidRPr="00DB53E4" w:rsidRDefault="00DB53E4" w:rsidP="00DB53E4">
            <w:pPr>
              <w:widowControl/>
              <w:numPr>
                <w:ilvl w:val="0"/>
                <w:numId w:val="17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funkcja</w:t>
            </w:r>
            <w:proofErr w:type="gramEnd"/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 odwrócenia zagłówka dla pacjentów na wózkach inwalidzkich,</w:t>
            </w:r>
          </w:p>
          <w:p w:rsidR="00DB53E4" w:rsidRPr="00DB53E4" w:rsidRDefault="00DB53E4" w:rsidP="00DB53E4">
            <w:pPr>
              <w:widowControl/>
              <w:numPr>
                <w:ilvl w:val="0"/>
                <w:numId w:val="17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metalowa</w:t>
            </w:r>
            <w:proofErr w:type="gramEnd"/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 podstawa fotela ze strefą chroniącą przed uszkodzeniem ( np. butami pacjenta lub lekarza) elementy fotela wyk</w:t>
            </w:r>
            <w:r w:rsidRPr="00DB53E4">
              <w:rPr>
                <w:rFonts w:ascii="Arial Narrow" w:hAnsi="Arial Narrow"/>
                <w:b/>
                <w:sz w:val="22"/>
                <w:szCs w:val="22"/>
              </w:rPr>
              <w:t>o</w:t>
            </w:r>
            <w:r w:rsidRPr="00DB53E4">
              <w:rPr>
                <w:rFonts w:ascii="Arial Narrow" w:hAnsi="Arial Narrow"/>
                <w:b/>
                <w:sz w:val="22"/>
                <w:szCs w:val="22"/>
              </w:rPr>
              <w:t>nane z tworzywa,</w:t>
            </w:r>
          </w:p>
          <w:p w:rsidR="00DB53E4" w:rsidRPr="00DB53E4" w:rsidRDefault="00DB53E4" w:rsidP="00DB53E4">
            <w:pPr>
              <w:widowControl/>
              <w:numPr>
                <w:ilvl w:val="0"/>
                <w:numId w:val="17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przyłącza</w:t>
            </w:r>
            <w:proofErr w:type="gramEnd"/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 mediów zlokalizowane w niezależnej skrzynce przyłączeniowej.</w:t>
            </w:r>
          </w:p>
          <w:p w:rsidR="00DB53E4" w:rsidRPr="00DB53E4" w:rsidRDefault="00DB53E4" w:rsidP="003576C4">
            <w:pPr>
              <w:ind w:left="72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B53E4" w:rsidRPr="00DB53E4" w:rsidRDefault="00DB53E4" w:rsidP="003576C4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DB53E4" w:rsidRPr="00DB53E4" w:rsidRDefault="00DB53E4" w:rsidP="003576C4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DB53E4" w:rsidRPr="00DB53E4" w:rsidRDefault="00DB53E4" w:rsidP="003576C4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DB53E4" w:rsidRPr="00DB53E4" w:rsidRDefault="00DB53E4" w:rsidP="003576C4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DB53E4" w:rsidRPr="00DB53E4" w:rsidRDefault="00DB53E4" w:rsidP="003576C4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DB53E4" w:rsidRPr="00DB53E4" w:rsidRDefault="00DB53E4" w:rsidP="003576C4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DB53E4" w:rsidRPr="00DB53E4" w:rsidRDefault="00DB53E4" w:rsidP="003576C4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DB53E4" w:rsidRPr="00DB53E4" w:rsidRDefault="00DB53E4" w:rsidP="003576C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53E4" w:rsidRPr="00DB53E4" w:rsidRDefault="00DB53E4" w:rsidP="009F455F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B53E4" w:rsidRPr="00DB53E4" w:rsidTr="00644AC9">
        <w:trPr>
          <w:cantSplit/>
          <w:trHeight w:val="379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53E4" w:rsidRPr="00DB53E4" w:rsidRDefault="00DB53E4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Blok spluwaczki spełniający następujące wymagania:</w:t>
            </w:r>
          </w:p>
          <w:p w:rsidR="00DB53E4" w:rsidRPr="00DB53E4" w:rsidRDefault="00DB53E4" w:rsidP="00DB53E4">
            <w:pPr>
              <w:widowControl/>
              <w:numPr>
                <w:ilvl w:val="0"/>
                <w:numId w:val="18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możliwość</w:t>
            </w:r>
            <w:proofErr w:type="gramEnd"/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 umieszczania całego bloku po lewej lub po prawej stronie pacjenta,</w:t>
            </w:r>
          </w:p>
          <w:p w:rsidR="00DB53E4" w:rsidRPr="00DB53E4" w:rsidRDefault="00DB53E4" w:rsidP="00DB53E4">
            <w:pPr>
              <w:widowControl/>
              <w:numPr>
                <w:ilvl w:val="0"/>
                <w:numId w:val="18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porcelanowa</w:t>
            </w:r>
            <w:proofErr w:type="gramEnd"/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 spluwaczka odchylana w poziomie w zakresie min +/- 45 stopni od osi symetrii poprowadzonej wzdłuż spl</w:t>
            </w:r>
            <w:r w:rsidRPr="00DB53E4">
              <w:rPr>
                <w:rFonts w:ascii="Arial Narrow" w:hAnsi="Arial Narrow"/>
                <w:b/>
                <w:sz w:val="22"/>
                <w:szCs w:val="22"/>
              </w:rPr>
              <w:t>u</w:t>
            </w:r>
            <w:r w:rsidRPr="00DB53E4">
              <w:rPr>
                <w:rFonts w:ascii="Arial Narrow" w:hAnsi="Arial Narrow"/>
                <w:b/>
                <w:sz w:val="22"/>
                <w:szCs w:val="22"/>
              </w:rPr>
              <w:t>waczki,</w:t>
            </w:r>
          </w:p>
          <w:p w:rsidR="00DB53E4" w:rsidRPr="00DB53E4" w:rsidRDefault="00DB53E4" w:rsidP="00DB53E4">
            <w:pPr>
              <w:widowControl/>
              <w:numPr>
                <w:ilvl w:val="0"/>
                <w:numId w:val="18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napełnianie kubka pacjenta i spłukiwanie miski spluwaczki uruchamiane za </w:t>
            </w:r>
            <w:proofErr w:type="gram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pomocą  elektronicznych</w:t>
            </w:r>
            <w:proofErr w:type="gramEnd"/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 paneli sterowania st</w:t>
            </w:r>
            <w:r w:rsidRPr="00DB53E4">
              <w:rPr>
                <w:rFonts w:ascii="Arial Narrow" w:hAnsi="Arial Narrow"/>
                <w:b/>
                <w:sz w:val="22"/>
                <w:szCs w:val="22"/>
              </w:rPr>
              <w:t>o</w:t>
            </w:r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lika lekarza i </w:t>
            </w:r>
            <w:proofErr w:type="spell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panela</w:t>
            </w:r>
            <w:proofErr w:type="spellEnd"/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 asysty oraz  przyciskami przy spluwaczce,</w:t>
            </w:r>
          </w:p>
          <w:p w:rsidR="00DB53E4" w:rsidRPr="00DB53E4" w:rsidRDefault="00DB53E4" w:rsidP="00DB53E4">
            <w:pPr>
              <w:widowControl/>
              <w:numPr>
                <w:ilvl w:val="0"/>
                <w:numId w:val="18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programowanie</w:t>
            </w:r>
            <w:proofErr w:type="gramEnd"/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 czasu, spłukiwania miski i napełniania kubka pacjenta.</w:t>
            </w:r>
          </w:p>
          <w:p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B53E4" w:rsidRPr="00DB53E4" w:rsidRDefault="00DB53E4" w:rsidP="003576C4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DB53E4" w:rsidRPr="00DB53E4" w:rsidRDefault="00DB53E4" w:rsidP="003576C4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DB53E4" w:rsidRPr="00DB53E4" w:rsidRDefault="00DB53E4" w:rsidP="003576C4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DB53E4" w:rsidRPr="00DB53E4" w:rsidRDefault="00DB53E4" w:rsidP="003576C4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DB53E4" w:rsidRPr="00DB53E4" w:rsidRDefault="00DB53E4" w:rsidP="003576C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53E4" w:rsidRPr="00DB53E4" w:rsidRDefault="00DB53E4" w:rsidP="009F455F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B53E4" w:rsidRPr="00DB53E4" w:rsidTr="00644AC9">
        <w:trPr>
          <w:cantSplit/>
          <w:trHeight w:val="379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53E4" w:rsidRPr="00DB53E4" w:rsidRDefault="00DB53E4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Lampa LED spełniająca następujące wymagania:</w:t>
            </w:r>
          </w:p>
          <w:p w:rsidR="00DB53E4" w:rsidRPr="00DB53E4" w:rsidRDefault="00DB53E4" w:rsidP="00DB53E4">
            <w:pPr>
              <w:widowControl/>
              <w:numPr>
                <w:ilvl w:val="0"/>
                <w:numId w:val="19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mocowana</w:t>
            </w:r>
            <w:proofErr w:type="gramEnd"/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 do fotela, </w:t>
            </w:r>
          </w:p>
          <w:p w:rsidR="00DB53E4" w:rsidRPr="00DB53E4" w:rsidRDefault="00DB53E4" w:rsidP="00DB53E4">
            <w:pPr>
              <w:widowControl/>
              <w:numPr>
                <w:ilvl w:val="0"/>
                <w:numId w:val="19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głowica</w:t>
            </w:r>
            <w:proofErr w:type="gramEnd"/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 ustawiana w trzech płaszczyznach,</w:t>
            </w:r>
          </w:p>
          <w:p w:rsidR="00DB53E4" w:rsidRPr="00DB53E4" w:rsidRDefault="00DB53E4" w:rsidP="00DB53E4">
            <w:pPr>
              <w:widowControl/>
              <w:numPr>
                <w:ilvl w:val="0"/>
                <w:numId w:val="19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głowica </w:t>
            </w:r>
            <w:proofErr w:type="gram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posiadająca co</w:t>
            </w:r>
            <w:proofErr w:type="gramEnd"/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 najmniej 8 diod LED </w:t>
            </w:r>
          </w:p>
          <w:p w:rsidR="00DB53E4" w:rsidRPr="00DB53E4" w:rsidRDefault="00DB53E4" w:rsidP="00DB53E4">
            <w:pPr>
              <w:widowControl/>
              <w:numPr>
                <w:ilvl w:val="0"/>
                <w:numId w:val="19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głowica</w:t>
            </w:r>
            <w:proofErr w:type="gramEnd"/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 zabezpieczona zdejmowaną przezroczystą osłoną,</w:t>
            </w:r>
          </w:p>
          <w:p w:rsidR="00DB53E4" w:rsidRPr="00DB53E4" w:rsidRDefault="00DB53E4" w:rsidP="00DB53E4">
            <w:pPr>
              <w:widowControl/>
              <w:numPr>
                <w:ilvl w:val="0"/>
                <w:numId w:val="19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regulacja natężenia oświetlenia, co najmniej 3 poziomy, w tym </w:t>
            </w:r>
            <w:proofErr w:type="gram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jedno co</w:t>
            </w:r>
            <w:proofErr w:type="gramEnd"/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 najmniej 28 000 </w:t>
            </w:r>
            <w:proofErr w:type="spell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lux</w:t>
            </w:r>
            <w:proofErr w:type="spellEnd"/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, </w:t>
            </w:r>
          </w:p>
          <w:p w:rsidR="00DB53E4" w:rsidRPr="00DB53E4" w:rsidRDefault="00DB53E4" w:rsidP="00DB53E4">
            <w:pPr>
              <w:widowControl/>
              <w:numPr>
                <w:ilvl w:val="0"/>
                <w:numId w:val="19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możliwość pracy w trybie niepolimeryzującym przy natężeniu </w:t>
            </w:r>
            <w:proofErr w:type="gram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oświetlenia  co</w:t>
            </w:r>
            <w:proofErr w:type="gramEnd"/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 najmniej 22 000 </w:t>
            </w:r>
            <w:proofErr w:type="spell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lux</w:t>
            </w:r>
            <w:proofErr w:type="spellEnd"/>
          </w:p>
          <w:p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B53E4" w:rsidRPr="00DB53E4" w:rsidRDefault="00DB53E4" w:rsidP="003576C4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DB53E4" w:rsidRPr="00DB53E4" w:rsidRDefault="00DB53E4" w:rsidP="003576C4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DB53E4" w:rsidRPr="00DB53E4" w:rsidRDefault="00DB53E4" w:rsidP="003576C4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DB53E4" w:rsidRPr="00DB53E4" w:rsidRDefault="00DB53E4" w:rsidP="003576C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53E4" w:rsidRPr="00DB53E4" w:rsidRDefault="00DB53E4" w:rsidP="009F455F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B53E4" w:rsidRPr="00DB53E4" w:rsidTr="00644AC9">
        <w:trPr>
          <w:cantSplit/>
          <w:trHeight w:val="379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53E4" w:rsidRPr="00DB53E4" w:rsidRDefault="00DB53E4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Pakiet kontroli higieny spełniający następujące wymagania:</w:t>
            </w:r>
          </w:p>
          <w:p w:rsidR="00DB53E4" w:rsidRPr="00DB53E4" w:rsidRDefault="00DB53E4" w:rsidP="00DB53E4">
            <w:pPr>
              <w:widowControl/>
              <w:numPr>
                <w:ilvl w:val="0"/>
                <w:numId w:val="20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bezszwowa tapicerka – do </w:t>
            </w:r>
            <w:proofErr w:type="gram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wyboru co</w:t>
            </w:r>
            <w:proofErr w:type="gramEnd"/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 najmniej 10 kolorów</w:t>
            </w:r>
          </w:p>
          <w:p w:rsidR="00DB53E4" w:rsidRPr="00DB53E4" w:rsidRDefault="00DB53E4" w:rsidP="00DB53E4">
            <w:pPr>
              <w:widowControl/>
              <w:numPr>
                <w:ilvl w:val="0"/>
                <w:numId w:val="20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łatwo</w:t>
            </w:r>
            <w:proofErr w:type="gramEnd"/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 wymienialna, </w:t>
            </w:r>
            <w:proofErr w:type="spell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dezynfekowalna</w:t>
            </w:r>
            <w:proofErr w:type="spellEnd"/>
            <w:r w:rsidRPr="00DB53E4">
              <w:rPr>
                <w:rFonts w:ascii="Arial Narrow" w:hAnsi="Arial Narrow"/>
                <w:b/>
                <w:sz w:val="22"/>
                <w:szCs w:val="22"/>
              </w:rPr>
              <w:t>, podkładka pod końcówki,</w:t>
            </w:r>
          </w:p>
          <w:p w:rsidR="00DB53E4" w:rsidRPr="00DB53E4" w:rsidRDefault="00DB53E4" w:rsidP="00DB53E4">
            <w:pPr>
              <w:widowControl/>
              <w:numPr>
                <w:ilvl w:val="0"/>
                <w:numId w:val="20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system </w:t>
            </w:r>
            <w:proofErr w:type="gram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odprowadzania  nadmiaru</w:t>
            </w:r>
            <w:proofErr w:type="gramEnd"/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 olejów konserwujących z rękawów i końcówek do oddzielnego zbiornika, </w:t>
            </w:r>
          </w:p>
          <w:p w:rsidR="00DB53E4" w:rsidRPr="00DB53E4" w:rsidRDefault="00DB53E4" w:rsidP="00DB53E4">
            <w:pPr>
              <w:widowControl/>
              <w:numPr>
                <w:ilvl w:val="0"/>
                <w:numId w:val="20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system</w:t>
            </w:r>
            <w:proofErr w:type="gramEnd"/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 przepłukiwania rękawów po każdym pacjencie,</w:t>
            </w:r>
          </w:p>
          <w:p w:rsidR="00DB53E4" w:rsidRPr="00DB53E4" w:rsidRDefault="00DB53E4" w:rsidP="00DB53E4">
            <w:pPr>
              <w:widowControl/>
              <w:numPr>
                <w:ilvl w:val="0"/>
                <w:numId w:val="20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system zamkniętego obiegu wody destylowanej na </w:t>
            </w:r>
            <w:proofErr w:type="gram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końcówki , </w:t>
            </w:r>
            <w:proofErr w:type="gramEnd"/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zasilanego ze zbiornika o pojemności min </w:t>
            </w:r>
            <w:smartTag w:uri="urn:schemas-microsoft-com:office:smarttags" w:element="metricconverter">
              <w:smartTagPr>
                <w:attr w:name="ProductID" w:val="1 litr"/>
              </w:smartTagPr>
              <w:r w:rsidRPr="00DB53E4">
                <w:rPr>
                  <w:rFonts w:ascii="Arial Narrow" w:hAnsi="Arial Narrow"/>
                  <w:b/>
                  <w:sz w:val="22"/>
                  <w:szCs w:val="22"/>
                </w:rPr>
                <w:t>1 litr</w:t>
              </w:r>
            </w:smartTag>
            <w:r w:rsidRPr="00DB53E4">
              <w:rPr>
                <w:rFonts w:ascii="Arial Narrow" w:hAnsi="Arial Narrow"/>
                <w:b/>
                <w:sz w:val="22"/>
                <w:szCs w:val="22"/>
              </w:rPr>
              <w:t>, mocowanie zbiornika typu bagnetowego (nie gwintowego).</w:t>
            </w:r>
          </w:p>
          <w:p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B53E4" w:rsidRPr="00DB53E4" w:rsidRDefault="00DB53E4" w:rsidP="003576C4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DB53E4" w:rsidRPr="00DB53E4" w:rsidRDefault="00DB53E4" w:rsidP="003576C4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DB53E4" w:rsidRPr="00DB53E4" w:rsidRDefault="00DB53E4" w:rsidP="003576C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53E4" w:rsidRPr="00DB53E4" w:rsidRDefault="00DB53E4" w:rsidP="009F455F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B53E4" w:rsidRPr="00DB53E4" w:rsidTr="00644AC9">
        <w:trPr>
          <w:cantSplit/>
          <w:trHeight w:val="337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53E4" w:rsidRPr="00DB53E4" w:rsidRDefault="00DB53E4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6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A473D5" w:rsidRPr="00A473D5" w:rsidRDefault="00A473D5" w:rsidP="00A473D5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473D5">
              <w:rPr>
                <w:rFonts w:ascii="Arial Narrow" w:hAnsi="Arial Narrow"/>
                <w:b/>
                <w:sz w:val="22"/>
                <w:szCs w:val="22"/>
              </w:rPr>
              <w:t>Unit wyposażony w stołek lekarza z podparciem pleców, z regulacją: wysokości siedziska, kąta pochylenia siedziska</w:t>
            </w:r>
            <w:proofErr w:type="gramStart"/>
            <w:r w:rsidRPr="00A473D5">
              <w:rPr>
                <w:rFonts w:ascii="Arial Narrow" w:hAnsi="Arial Narrow"/>
                <w:b/>
                <w:sz w:val="22"/>
                <w:szCs w:val="22"/>
              </w:rPr>
              <w:t>,kąta</w:t>
            </w:r>
            <w:proofErr w:type="gramEnd"/>
            <w:r w:rsidRPr="00A473D5">
              <w:rPr>
                <w:rFonts w:ascii="Arial Narrow" w:hAnsi="Arial Narrow"/>
                <w:b/>
                <w:sz w:val="22"/>
                <w:szCs w:val="22"/>
              </w:rPr>
              <w:t xml:space="preserve"> pochylenia </w:t>
            </w:r>
            <w:r w:rsidR="0082577B">
              <w:rPr>
                <w:rFonts w:ascii="Arial Narrow" w:hAnsi="Arial Narrow"/>
                <w:b/>
                <w:sz w:val="22"/>
                <w:szCs w:val="22"/>
              </w:rPr>
              <w:t>oparcia, wysokości oparcia oraz</w:t>
            </w:r>
            <w:r w:rsidR="00644AC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22"/>
                <w:szCs w:val="22"/>
              </w:rPr>
              <w:t>a</w:t>
            </w:r>
            <w:r w:rsidRPr="00A473D5">
              <w:rPr>
                <w:rFonts w:ascii="Arial Narrow" w:hAnsi="Arial Narrow"/>
                <w:b/>
                <w:sz w:val="22"/>
                <w:szCs w:val="22"/>
              </w:rPr>
              <w:t>systor</w:t>
            </w:r>
            <w:proofErr w:type="spellEnd"/>
            <w:r w:rsidRPr="00A473D5">
              <w:rPr>
                <w:rFonts w:ascii="Arial Narrow" w:hAnsi="Arial Narrow"/>
                <w:b/>
                <w:sz w:val="22"/>
                <w:szCs w:val="22"/>
              </w:rPr>
              <w:t xml:space="preserve"> jezdny z 4 szufladami</w:t>
            </w:r>
          </w:p>
          <w:p w:rsidR="00DB53E4" w:rsidRPr="00DB53E4" w:rsidRDefault="00DB53E4" w:rsidP="0082577B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B53E4" w:rsidRPr="00DB53E4" w:rsidRDefault="00DB53E4" w:rsidP="003576C4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DB53E4" w:rsidRPr="00DB53E4" w:rsidRDefault="00DB53E4" w:rsidP="003576C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B53E4" w:rsidRPr="00DB53E4" w:rsidRDefault="00DB53E4" w:rsidP="009F455F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0E16A9" w:rsidRPr="00DB53E4" w:rsidTr="00644AC9">
        <w:trPr>
          <w:cantSplit/>
          <w:trHeight w:val="337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16A9" w:rsidRPr="00DB53E4" w:rsidRDefault="000E16A9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6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E16A9" w:rsidRPr="00DB53E4" w:rsidRDefault="000E16A9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Wykonawca zobowiązuje się do demontażu starego un</w:t>
            </w:r>
            <w:r w:rsidR="0082577B">
              <w:rPr>
                <w:rFonts w:ascii="Arial Narrow" w:hAnsi="Arial Narrow"/>
                <w:b/>
                <w:sz w:val="22"/>
                <w:szCs w:val="22"/>
              </w:rPr>
              <w:t>itu i montażu nowego w miejscuwskazanym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pr</w:t>
            </w:r>
            <w:r w:rsidR="0082577B">
              <w:rPr>
                <w:rFonts w:ascii="Arial Narrow" w:hAnsi="Arial Narrow"/>
                <w:b/>
                <w:sz w:val="22"/>
                <w:szCs w:val="22"/>
              </w:rPr>
              <w:t>zez Zamawiającego</w:t>
            </w:r>
            <w:r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E16A9" w:rsidRPr="00DB53E4" w:rsidRDefault="000E16A9" w:rsidP="003576C4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16A9" w:rsidRPr="00DB53E4" w:rsidRDefault="000E16A9" w:rsidP="009F455F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82577B" w:rsidRPr="001B6A27" w:rsidTr="00644AC9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82577B" w:rsidRPr="001B6A27" w:rsidTr="00644AC9">
        <w:trPr>
          <w:cantSplit/>
          <w:trHeight w:val="337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69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rPr>
                <w:rFonts w:ascii="Arial" w:hAnsi="Arial" w:cs="Arial"/>
              </w:rPr>
            </w:pPr>
            <w:proofErr w:type="gramStart"/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z w:val="22"/>
                <w:szCs w:val="22"/>
              </w:rPr>
              <w:t>ysprzęt  jest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1B6A27">
              <w:rPr>
                <w:rFonts w:ascii="Arial" w:hAnsi="Arial" w:cs="Arial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proofErr w:type="gramEnd"/>
            <w:r w:rsidRPr="001B6A27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>,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1B6A27">
              <w:rPr>
                <w:rFonts w:ascii="Arial" w:hAnsi="Arial" w:cs="Arial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>s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>
              <w:rPr>
                <w:rFonts w:ascii="Arial" w:hAnsi="Arial" w:cs="Arial"/>
                <w:sz w:val="22"/>
                <w:szCs w:val="22"/>
              </w:rPr>
              <w:t>, rok produkcji 2023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2577B" w:rsidRPr="001B6A27" w:rsidTr="00644AC9">
        <w:trPr>
          <w:cantSplit/>
          <w:trHeight w:val="337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Instrukcja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B6A27">
              <w:rPr>
                <w:rFonts w:ascii="Arial" w:hAnsi="Arial" w:cs="Arial"/>
                <w:sz w:val="22"/>
                <w:szCs w:val="22"/>
              </w:rPr>
              <w:t>językupolskim</w:t>
            </w:r>
            <w:proofErr w:type="spellEnd"/>
            <w:r w:rsidRPr="001B6A27">
              <w:rPr>
                <w:rFonts w:ascii="Arial" w:hAnsi="Arial" w:cs="Arial"/>
                <w:sz w:val="22"/>
                <w:szCs w:val="22"/>
              </w:rPr>
              <w:t xml:space="preserve"> (1szt. papierowa</w:t>
            </w:r>
            <w:r>
              <w:rPr>
                <w:rFonts w:ascii="Arial" w:hAnsi="Arial" w:cs="Arial"/>
                <w:sz w:val="22"/>
                <w:szCs w:val="22"/>
              </w:rPr>
              <w:t xml:space="preserve"> lub w wersji elektronicznej </w:t>
            </w:r>
            <w:r w:rsidRPr="001B6A27">
              <w:rPr>
                <w:rFonts w:ascii="Arial" w:hAnsi="Arial" w:cs="Arial"/>
                <w:sz w:val="22"/>
                <w:szCs w:val="22"/>
              </w:rPr>
              <w:t>– płyta CD lub pendrive</w:t>
            </w:r>
            <w:r>
              <w:rPr>
                <w:rFonts w:ascii="Arial" w:hAnsi="Arial" w:cs="Arial"/>
                <w:sz w:val="22"/>
                <w:szCs w:val="22"/>
              </w:rPr>
              <w:t xml:space="preserve"> - </w:t>
            </w:r>
            <w:r>
              <w:rPr>
                <w:rFonts w:ascii="Arial" w:hAnsi="Arial" w:cs="Arial"/>
                <w:i/>
                <w:sz w:val="22"/>
                <w:szCs w:val="22"/>
              </w:rPr>
              <w:t>d</w:t>
            </w:r>
            <w:r w:rsidRPr="001B6A27">
              <w:rPr>
                <w:rFonts w:ascii="Arial" w:hAnsi="Arial" w:cs="Arial"/>
                <w:i/>
                <w:sz w:val="22"/>
                <w:szCs w:val="22"/>
              </w:rPr>
              <w:t>ostarczyć wraz z dostawą przedmiotu zamówienia.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; 1 </w:t>
            </w:r>
            <w:proofErr w:type="gramStart"/>
            <w:r>
              <w:rPr>
                <w:rFonts w:ascii="Arial" w:hAnsi="Arial" w:cs="Arial"/>
                <w:i/>
                <w:sz w:val="22"/>
                <w:szCs w:val="22"/>
              </w:rPr>
              <w:t>szt</w:t>
            </w:r>
            <w:proofErr w:type="gramEnd"/>
            <w:r>
              <w:rPr>
                <w:rFonts w:ascii="Arial" w:hAnsi="Arial" w:cs="Arial"/>
                <w:i/>
                <w:sz w:val="22"/>
                <w:szCs w:val="22"/>
              </w:rPr>
              <w:t>. w wersji elektronicznej dołączyć do oferty przedmiotu zamówienia).</w:t>
            </w: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2577B" w:rsidRPr="001B6A27" w:rsidTr="00644AC9">
        <w:trPr>
          <w:cantSplit/>
          <w:trHeight w:val="337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6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:rsidR="0082577B" w:rsidRPr="001B6A27" w:rsidRDefault="0082577B" w:rsidP="001164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Załączyć do oferty</w:t>
            </w:r>
            <w:r w:rsidRPr="001B6A27">
              <w:rPr>
                <w:rFonts w:ascii="Arial" w:hAnsi="Arial" w:cs="Arial"/>
                <w:i/>
                <w:sz w:val="22"/>
                <w:szCs w:val="22"/>
              </w:rPr>
              <w:t xml:space="preserve"> przedmiot</w:t>
            </w:r>
            <w:r>
              <w:rPr>
                <w:rFonts w:ascii="Arial" w:hAnsi="Arial" w:cs="Arial"/>
                <w:i/>
                <w:sz w:val="22"/>
                <w:szCs w:val="22"/>
              </w:rPr>
              <w:t>u zamówienia deklarację</w:t>
            </w:r>
            <w:r w:rsidRPr="001B6A27">
              <w:rPr>
                <w:rFonts w:ascii="Arial" w:hAnsi="Arial" w:cs="Arial"/>
                <w:i/>
                <w:sz w:val="22"/>
                <w:szCs w:val="22"/>
              </w:rPr>
              <w:t xml:space="preserve"> zgodności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CE (WE) oraz potwierdzenie zgłoszenia (wpisu) do rejestru wyrobów medycznych</w:t>
            </w: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2577B" w:rsidRPr="001B6A27" w:rsidTr="00644AC9">
        <w:trPr>
          <w:cantSplit/>
          <w:trHeight w:val="337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6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autoSpaceDE w:val="0"/>
              <w:snapToGrid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Paszport techniczny </w:t>
            </w:r>
          </w:p>
          <w:p w:rsidR="0082577B" w:rsidRPr="001B6A27" w:rsidRDefault="0082577B" w:rsidP="00116490">
            <w:pPr>
              <w:autoSpaceDE w:val="0"/>
              <w:snapToGrid w:val="0"/>
              <w:rPr>
                <w:rFonts w:ascii="Arial" w:hAnsi="Arial" w:cs="Arial"/>
              </w:rPr>
            </w:pPr>
            <w:proofErr w:type="gramStart"/>
            <w:r w:rsidRPr="001B6A27">
              <w:rPr>
                <w:rFonts w:ascii="Arial" w:hAnsi="Arial" w:cs="Arial"/>
                <w:sz w:val="22"/>
                <w:szCs w:val="22"/>
              </w:rPr>
              <w:t>z</w:t>
            </w:r>
            <w:proofErr w:type="gramEnd"/>
            <w:r w:rsidRPr="001B6A27">
              <w:rPr>
                <w:rFonts w:ascii="Arial" w:hAnsi="Arial" w:cs="Arial"/>
                <w:sz w:val="22"/>
                <w:szCs w:val="22"/>
              </w:rPr>
              <w:t xml:space="preserve"> informacjami zawierającymi datę zainstalowania aparatu i termin następnego przeglądu </w:t>
            </w:r>
          </w:p>
          <w:p w:rsidR="0082577B" w:rsidRPr="001B6A27" w:rsidRDefault="0082577B" w:rsidP="00116490">
            <w:pPr>
              <w:rPr>
                <w:rFonts w:ascii="Arial" w:hAnsi="Arial" w:cs="Arial"/>
              </w:rPr>
            </w:pPr>
            <w:r w:rsidRPr="001B6A27">
              <w:rPr>
                <w:rFonts w:ascii="Arial" w:eastAsia="Mangal" w:hAnsi="Arial" w:cs="Arial"/>
                <w:i/>
                <w:sz w:val="22"/>
                <w:szCs w:val="22"/>
              </w:rPr>
              <w:t xml:space="preserve">Dostarczyć wraz z dostawą </w:t>
            </w:r>
            <w:proofErr w:type="gramStart"/>
            <w:r w:rsidRPr="001B6A27">
              <w:rPr>
                <w:rFonts w:ascii="Arial" w:eastAsia="Mangal" w:hAnsi="Arial" w:cs="Arial"/>
                <w:i/>
                <w:sz w:val="22"/>
                <w:szCs w:val="22"/>
              </w:rPr>
              <w:t>przedmiotu  zamówienia</w:t>
            </w:r>
            <w:proofErr w:type="gramEnd"/>
            <w:r w:rsidRPr="001B6A27">
              <w:rPr>
                <w:rFonts w:ascii="Arial" w:eastAsia="Mangal" w:hAnsi="Arial" w:cs="Arial"/>
                <w:i/>
                <w:sz w:val="22"/>
                <w:szCs w:val="22"/>
              </w:rPr>
              <w:t>.</w:t>
            </w: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2577B" w:rsidRPr="001B6A27" w:rsidTr="00644AC9">
        <w:trPr>
          <w:cantSplit/>
          <w:trHeight w:val="337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6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Wszelkie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posiadane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materiały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informacyjne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na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temat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min.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prospekty,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broszury</w:t>
            </w:r>
            <w:proofErr w:type="gramStart"/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,dane</w:t>
            </w:r>
            <w:proofErr w:type="gramEnd"/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techniczne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,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itp.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języku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2577B" w:rsidRPr="001B6A27" w:rsidTr="00644AC9">
        <w:trPr>
          <w:cantSplit/>
          <w:trHeight w:val="357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6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Oświadczamy,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że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jest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kompletny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będzie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gotowy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pracy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zgodnie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instrukcją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bez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żadnych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dodatkowych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2577B" w:rsidRPr="001B6A27" w:rsidTr="00644AC9">
        <w:trPr>
          <w:cantSplit/>
          <w:trHeight w:val="357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6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Default="0082577B" w:rsidP="00116490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Dostawca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zobowiązuje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się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do:</w:t>
            </w:r>
          </w:p>
          <w:p w:rsidR="003A2AC4" w:rsidRPr="001B6A27" w:rsidRDefault="003A2AC4" w:rsidP="00116490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-demontażu dotychczas używanego unitu stomatologicznego (gabinet 1025 w budynku Polikliniki)</w:t>
            </w:r>
          </w:p>
          <w:p w:rsidR="0082577B" w:rsidRPr="001B6A27" w:rsidRDefault="0082577B" w:rsidP="00116490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-dokonania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instalacji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we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wskazanym przez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zamawiającego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miejscu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(gabinet 1025 w budynku Polikliniki)</w:t>
            </w:r>
          </w:p>
          <w:p w:rsidR="0082577B" w:rsidRPr="001B6A27" w:rsidRDefault="0082577B" w:rsidP="00116490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-dokonania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szkolenia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zakresie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zamówienia [Szkol</w:t>
            </w:r>
            <w:r>
              <w:rPr>
                <w:rFonts w:ascii="Arial" w:hAnsi="Arial" w:cs="Arial"/>
                <w:sz w:val="22"/>
                <w:szCs w:val="22"/>
              </w:rPr>
              <w:t>enie personelu w wymiarze min. 2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 godziny]. Zamawiający zastrzega sobie możliwość drugiego szkolenia na żądanie w trakcie użytkowania sprzętu.</w:t>
            </w: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2577B" w:rsidRPr="001B6A27" w:rsidTr="00644AC9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82577B" w:rsidRPr="001B6A27" w:rsidTr="00644AC9">
        <w:trPr>
          <w:cantSplit/>
          <w:trHeight w:hRule="exact" w:val="574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6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2577B" w:rsidRPr="001B6A27" w:rsidRDefault="0082577B" w:rsidP="00116490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Długość udzielanej </w:t>
            </w:r>
            <w:proofErr w:type="gramStart"/>
            <w:r w:rsidRPr="001B6A27">
              <w:rPr>
                <w:rFonts w:ascii="Arial" w:hAnsi="Arial" w:cs="Arial"/>
                <w:sz w:val="22"/>
                <w:szCs w:val="22"/>
              </w:rPr>
              <w:t>gwarancji –  minimum</w:t>
            </w:r>
            <w:proofErr w:type="gramEnd"/>
            <w:r w:rsidRPr="001B6A27">
              <w:rPr>
                <w:rFonts w:ascii="Arial" w:hAnsi="Arial" w:cs="Arial"/>
                <w:sz w:val="22"/>
                <w:szCs w:val="22"/>
              </w:rPr>
              <w:t xml:space="preserve"> 24 miesiące</w:t>
            </w:r>
          </w:p>
          <w:p w:rsidR="0082577B" w:rsidRPr="001B6A27" w:rsidRDefault="0082577B" w:rsidP="00116490">
            <w:pPr>
              <w:rPr>
                <w:rFonts w:ascii="Arial" w:hAnsi="Arial" w:cs="Arial"/>
              </w:rPr>
            </w:pPr>
            <w:proofErr w:type="gramStart"/>
            <w:r w:rsidRPr="001B6A27">
              <w:rPr>
                <w:rFonts w:ascii="Arial" w:hAnsi="Arial" w:cs="Arial"/>
                <w:sz w:val="22"/>
                <w:szCs w:val="22"/>
              </w:rPr>
              <w:t>maksymalnie</w:t>
            </w:r>
            <w:proofErr w:type="gramEnd"/>
            <w:r w:rsidRPr="001B6A27">
              <w:rPr>
                <w:rFonts w:ascii="Arial" w:hAnsi="Arial" w:cs="Arial"/>
                <w:sz w:val="22"/>
                <w:szCs w:val="22"/>
              </w:rPr>
              <w:t xml:space="preserve"> 60 miesięcy</w:t>
            </w: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82577B" w:rsidRPr="001B6A27" w:rsidRDefault="0082577B" w:rsidP="00116490">
            <w:pPr>
              <w:jc w:val="center"/>
              <w:rPr>
                <w:rFonts w:ascii="Arial" w:hAnsi="Arial" w:cs="Arial"/>
              </w:rPr>
            </w:pPr>
            <w:proofErr w:type="gramStart"/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  <w:proofErr w:type="gramEnd"/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2577B" w:rsidRPr="001B6A27" w:rsidRDefault="0082577B" w:rsidP="00116490">
            <w:pPr>
              <w:rPr>
                <w:rFonts w:ascii="Arial" w:hAnsi="Arial" w:cs="Arial"/>
              </w:rPr>
            </w:pPr>
          </w:p>
        </w:tc>
      </w:tr>
      <w:tr w:rsidR="0082577B" w:rsidRPr="001B6A27" w:rsidTr="00644AC9">
        <w:trPr>
          <w:cantSplit/>
          <w:trHeight w:hRule="exact" w:val="1021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6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82577B" w:rsidRPr="001B6A27" w:rsidRDefault="0082577B" w:rsidP="00116490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ind w:left="360"/>
              <w:rPr>
                <w:rFonts w:ascii="Arial" w:hAnsi="Arial" w:cs="Arial"/>
              </w:rPr>
            </w:pPr>
          </w:p>
        </w:tc>
      </w:tr>
      <w:tr w:rsidR="0082577B" w:rsidRPr="001B6A27" w:rsidTr="00644AC9">
        <w:trPr>
          <w:cantSplit/>
          <w:trHeight w:hRule="exact" w:val="556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6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82577B" w:rsidRPr="001B6A27" w:rsidRDefault="0082577B" w:rsidP="001164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ind w:left="360"/>
              <w:rPr>
                <w:rFonts w:ascii="Arial" w:hAnsi="Arial" w:cs="Arial"/>
              </w:rPr>
            </w:pPr>
          </w:p>
        </w:tc>
      </w:tr>
      <w:tr w:rsidR="0082577B" w:rsidRPr="001B6A27" w:rsidTr="00644AC9">
        <w:trPr>
          <w:cantSplit/>
          <w:trHeight w:hRule="exact" w:val="734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6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82577B" w:rsidRPr="001B6A27" w:rsidRDefault="0082577B" w:rsidP="001164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ind w:left="360"/>
              <w:rPr>
                <w:rFonts w:ascii="Arial" w:hAnsi="Arial" w:cs="Arial"/>
              </w:rPr>
            </w:pPr>
          </w:p>
        </w:tc>
      </w:tr>
      <w:tr w:rsidR="0082577B" w:rsidRPr="001B6A27" w:rsidTr="00644AC9">
        <w:trPr>
          <w:cantSplit/>
          <w:trHeight w:hRule="exact" w:val="555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6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82577B" w:rsidRPr="001B6A27" w:rsidRDefault="0082577B" w:rsidP="001164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ind w:left="360"/>
              <w:rPr>
                <w:rFonts w:ascii="Arial" w:hAnsi="Arial" w:cs="Arial"/>
              </w:rPr>
            </w:pPr>
          </w:p>
        </w:tc>
      </w:tr>
      <w:tr w:rsidR="0082577B" w:rsidRPr="001B6A27" w:rsidTr="00644AC9">
        <w:trPr>
          <w:cantSplit/>
          <w:trHeight w:hRule="exact" w:val="548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6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82577B" w:rsidRPr="001B6A27" w:rsidRDefault="0082577B" w:rsidP="001164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ind w:left="360"/>
              <w:rPr>
                <w:rFonts w:ascii="Arial" w:hAnsi="Arial" w:cs="Arial"/>
              </w:rPr>
            </w:pPr>
          </w:p>
        </w:tc>
      </w:tr>
      <w:tr w:rsidR="0082577B" w:rsidRPr="001B6A27" w:rsidTr="00644AC9">
        <w:trPr>
          <w:cantSplit/>
          <w:trHeight w:hRule="exact" w:val="542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6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82577B" w:rsidRPr="001B6A27" w:rsidRDefault="0082577B" w:rsidP="001164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ind w:left="360"/>
              <w:rPr>
                <w:rFonts w:ascii="Arial" w:hAnsi="Arial" w:cs="Arial"/>
              </w:rPr>
            </w:pPr>
          </w:p>
        </w:tc>
      </w:tr>
      <w:tr w:rsidR="0082577B" w:rsidRPr="001B6A27" w:rsidTr="00644AC9">
        <w:trPr>
          <w:cantSplit/>
          <w:trHeight w:hRule="exact" w:val="544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6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ind w:left="360"/>
              <w:rPr>
                <w:rFonts w:ascii="Arial" w:hAnsi="Arial" w:cs="Arial"/>
              </w:rPr>
            </w:pPr>
          </w:p>
        </w:tc>
      </w:tr>
      <w:tr w:rsidR="0082577B" w:rsidRPr="001B6A27" w:rsidTr="00644AC9">
        <w:trPr>
          <w:cantSplit/>
          <w:trHeight w:hRule="exact" w:val="544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6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82577B" w:rsidRPr="001B6A27" w:rsidRDefault="0082577B" w:rsidP="001164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ind w:left="360"/>
              <w:rPr>
                <w:rFonts w:ascii="Arial" w:hAnsi="Arial" w:cs="Arial"/>
              </w:rPr>
            </w:pPr>
          </w:p>
        </w:tc>
      </w:tr>
      <w:tr w:rsidR="0082577B" w:rsidRPr="001B6A27" w:rsidTr="00644AC9">
        <w:trPr>
          <w:cantSplit/>
          <w:trHeight w:hRule="exact" w:val="752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6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</w:t>
            </w:r>
            <w:proofErr w:type="gramStart"/>
            <w:r w:rsidRPr="001B6A27">
              <w:rPr>
                <w:rFonts w:ascii="Arial" w:hAnsi="Arial" w:cs="Arial"/>
                <w:sz w:val="22"/>
                <w:szCs w:val="22"/>
              </w:rPr>
              <w:t>przekroczeniu którego</w:t>
            </w:r>
            <w:proofErr w:type="gramEnd"/>
            <w:r w:rsidRPr="001B6A27">
              <w:rPr>
                <w:rFonts w:ascii="Arial" w:hAnsi="Arial" w:cs="Arial"/>
                <w:sz w:val="22"/>
                <w:szCs w:val="22"/>
              </w:rPr>
              <w:t xml:space="preserve"> przedłuża się gwarancję o 3-krotny czas przerwy w eksploatacji </w:t>
            </w: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82577B" w:rsidRPr="001B6A27" w:rsidRDefault="0082577B" w:rsidP="001164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ind w:left="360"/>
              <w:rPr>
                <w:rFonts w:ascii="Arial" w:hAnsi="Arial" w:cs="Arial"/>
              </w:rPr>
            </w:pPr>
          </w:p>
        </w:tc>
      </w:tr>
      <w:tr w:rsidR="0082577B" w:rsidRPr="001B6A27" w:rsidTr="00644AC9">
        <w:trPr>
          <w:cantSplit/>
          <w:trHeight w:hRule="exact" w:val="885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6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82577B" w:rsidRPr="001B6A27" w:rsidRDefault="0082577B" w:rsidP="001164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ind w:left="360"/>
              <w:rPr>
                <w:rFonts w:ascii="Arial" w:hAnsi="Arial" w:cs="Arial"/>
              </w:rPr>
            </w:pPr>
          </w:p>
        </w:tc>
      </w:tr>
      <w:tr w:rsidR="0082577B" w:rsidRPr="001B6A27" w:rsidTr="00644AC9">
        <w:trPr>
          <w:cantSplit/>
          <w:trHeight w:hRule="exact" w:val="729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6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autoSpaceDE w:val="0"/>
              <w:rPr>
                <w:rFonts w:ascii="Arial" w:hAnsi="Arial" w:cs="Arial"/>
                <w:lang w:eastAsia="pl-PL"/>
              </w:rPr>
            </w:pPr>
            <w:r w:rsidRPr="001B6A27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82577B" w:rsidRPr="001B6A27" w:rsidRDefault="0082577B" w:rsidP="001164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77B" w:rsidRPr="001B6A27" w:rsidRDefault="0082577B" w:rsidP="00116490">
            <w:pPr>
              <w:ind w:left="360"/>
              <w:rPr>
                <w:rFonts w:ascii="Arial" w:hAnsi="Arial" w:cs="Arial"/>
              </w:rPr>
            </w:pPr>
          </w:p>
        </w:tc>
      </w:tr>
    </w:tbl>
    <w:p w:rsidR="00B50AF9" w:rsidRDefault="00B50AF9" w:rsidP="0051031F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:rsidR="00C44AD4" w:rsidRDefault="00C44AD4" w:rsidP="0051031F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:rsidR="00C44AD4" w:rsidRDefault="00C44AD4" w:rsidP="0051031F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:rsidR="00C44AD4" w:rsidRPr="00C44AD4" w:rsidRDefault="00C44AD4" w:rsidP="00C44AD4">
      <w:pPr>
        <w:ind w:left="11344" w:firstLine="709"/>
        <w:rPr>
          <w:rFonts w:ascii="Arial Narrow" w:hAnsi="Arial Narrow" w:cs="Arial"/>
          <w:i/>
          <w:sz w:val="20"/>
          <w:szCs w:val="22"/>
        </w:rPr>
      </w:pPr>
      <w:bookmarkStart w:id="0" w:name="_GoBack"/>
      <w:bookmarkEnd w:id="0"/>
      <w:r w:rsidRPr="00C44AD4">
        <w:rPr>
          <w:rFonts w:ascii="Arial Narrow" w:hAnsi="Arial Narrow" w:cs="Arial"/>
          <w:i/>
          <w:sz w:val="20"/>
          <w:szCs w:val="22"/>
        </w:rPr>
        <w:t xml:space="preserve">Kwalifikowany podpis Wykonawcy </w:t>
      </w:r>
    </w:p>
    <w:sectPr w:rsidR="00C44AD4" w:rsidRPr="00C44AD4" w:rsidSect="00103474">
      <w:headerReference w:type="default" r:id="rId9"/>
      <w:footerReference w:type="even" r:id="rId10"/>
      <w:footerReference w:type="default" r:id="rId11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4327" w:rsidRDefault="00AE4327">
      <w:r>
        <w:separator/>
      </w:r>
    </w:p>
  </w:endnote>
  <w:endnote w:type="continuationSeparator" w:id="0">
    <w:p w:rsidR="00AE4327" w:rsidRDefault="00AE43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811" w:rsidRDefault="000B378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C5811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C5811" w:rsidRDefault="002C581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811" w:rsidRDefault="000B378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C581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44AD4">
      <w:rPr>
        <w:rStyle w:val="Numerstrony"/>
        <w:noProof/>
      </w:rPr>
      <w:t>6</w:t>
    </w:r>
    <w:r>
      <w:rPr>
        <w:rStyle w:val="Numerstrony"/>
      </w:rPr>
      <w:fldChar w:fldCharType="end"/>
    </w:r>
  </w:p>
  <w:p w:rsidR="002C5811" w:rsidRPr="00A208F1" w:rsidRDefault="002C5811" w:rsidP="00C44AD4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4327" w:rsidRDefault="00AE4327">
      <w:r>
        <w:rPr>
          <w:color w:val="000000"/>
        </w:rPr>
        <w:separator/>
      </w:r>
    </w:p>
  </w:footnote>
  <w:footnote w:type="continuationSeparator" w:id="0">
    <w:p w:rsidR="00AE4327" w:rsidRDefault="00AE43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32C3" w:rsidRDefault="001F32C3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C44AD4">
      <w:rPr>
        <w:rFonts w:ascii="Arial Narrow" w:hAnsi="Arial Narrow"/>
        <w:sz w:val="22"/>
      </w:rPr>
      <w:t>35/2023</w:t>
    </w:r>
    <w:r w:rsidR="00C44AD4">
      <w:rPr>
        <w:rFonts w:ascii="Arial Narrow" w:hAnsi="Arial Narrow"/>
        <w:sz w:val="22"/>
      </w:rPr>
      <w:tab/>
    </w:r>
    <w:r w:rsidR="00C44AD4">
      <w:rPr>
        <w:rFonts w:ascii="Arial Narrow" w:hAnsi="Arial Narrow"/>
        <w:sz w:val="22"/>
      </w:rPr>
      <w:tab/>
    </w:r>
    <w:r w:rsidR="00C44AD4">
      <w:rPr>
        <w:rFonts w:ascii="Arial Narrow" w:hAnsi="Arial Narrow"/>
        <w:sz w:val="22"/>
      </w:rPr>
      <w:tab/>
    </w:r>
    <w:r w:rsidR="00C44AD4">
      <w:rPr>
        <w:rFonts w:ascii="Arial Narrow" w:hAnsi="Arial Narrow"/>
        <w:sz w:val="22"/>
      </w:rPr>
      <w:tab/>
    </w:r>
    <w:r w:rsidR="00C44AD4">
      <w:rPr>
        <w:rFonts w:ascii="Arial Narrow" w:hAnsi="Arial Narrow"/>
        <w:sz w:val="22"/>
      </w:rPr>
      <w:tab/>
    </w:r>
    <w:r w:rsidR="00C44AD4">
      <w:rPr>
        <w:rFonts w:ascii="Arial Narrow" w:hAnsi="Arial Narrow"/>
        <w:sz w:val="22"/>
      </w:rPr>
      <w:tab/>
    </w:r>
    <w:r w:rsidR="00C44AD4">
      <w:rPr>
        <w:rFonts w:ascii="Arial Narrow" w:hAnsi="Arial Narrow"/>
        <w:sz w:val="22"/>
      </w:rPr>
      <w:tab/>
    </w:r>
    <w:r w:rsidR="00C44AD4">
      <w:rPr>
        <w:rFonts w:ascii="Arial Narrow" w:hAnsi="Arial Narrow"/>
        <w:sz w:val="22"/>
      </w:rPr>
      <w:tab/>
      <w:t xml:space="preserve">Załącznik nr 6 do SWZ </w:t>
    </w:r>
  </w:p>
  <w:p w:rsidR="001F32C3" w:rsidRPr="00C44AD4" w:rsidRDefault="001F32C3" w:rsidP="001F32C3">
    <w:pPr>
      <w:pStyle w:val="Nagwek"/>
      <w:jc w:val="center"/>
      <w:rPr>
        <w:rFonts w:ascii="Arial Narrow" w:hAnsi="Arial Narrow"/>
        <w:b/>
      </w:rPr>
    </w:pPr>
    <w:r w:rsidRPr="00C44AD4">
      <w:rPr>
        <w:rFonts w:ascii="Arial Narrow" w:hAnsi="Arial Narrow"/>
        <w:b/>
      </w:rPr>
      <w:t>Specyfikacja techniczna</w:t>
    </w:r>
    <w:r w:rsidR="00C44AD4">
      <w:rPr>
        <w:rFonts w:ascii="Arial Narrow" w:hAnsi="Arial Narrow"/>
        <w:b/>
      </w:rPr>
      <w:t xml:space="preserve"> -</w:t>
    </w:r>
    <w:r w:rsidRPr="00C44AD4">
      <w:rPr>
        <w:rFonts w:ascii="Arial Narrow" w:hAnsi="Arial Narrow"/>
        <w:b/>
      </w:rPr>
      <w:t xml:space="preserve"> </w:t>
    </w:r>
    <w:r w:rsidR="00DB53E4" w:rsidRPr="00C44AD4">
      <w:rPr>
        <w:rFonts w:ascii="Arial Narrow" w:hAnsi="Arial Narrow"/>
        <w:b/>
      </w:rPr>
      <w:t>unit stomatologiczny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DC72E42"/>
    <w:multiLevelType w:val="hybridMultilevel"/>
    <w:tmpl w:val="C85AA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03608C"/>
    <w:multiLevelType w:val="hybridMultilevel"/>
    <w:tmpl w:val="518CCB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9F632E"/>
    <w:multiLevelType w:val="hybridMultilevel"/>
    <w:tmpl w:val="6FD814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9C1B73"/>
    <w:multiLevelType w:val="hybridMultilevel"/>
    <w:tmpl w:val="5E66CE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1D85050"/>
    <w:multiLevelType w:val="hybridMultilevel"/>
    <w:tmpl w:val="8E2A80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08C5F7B"/>
    <w:multiLevelType w:val="hybridMultilevel"/>
    <w:tmpl w:val="5F4C65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4">
    <w:nsid w:val="62E81A9E"/>
    <w:multiLevelType w:val="hybridMultilevel"/>
    <w:tmpl w:val="87D22B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0D6CC5"/>
    <w:multiLevelType w:val="hybridMultilevel"/>
    <w:tmpl w:val="0FA80B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966F14"/>
    <w:multiLevelType w:val="hybridMultilevel"/>
    <w:tmpl w:val="52304FD6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>
    <w:nsid w:val="66407EB5"/>
    <w:multiLevelType w:val="hybridMultilevel"/>
    <w:tmpl w:val="951606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8151CCB"/>
    <w:multiLevelType w:val="hybridMultilevel"/>
    <w:tmpl w:val="78D85C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8"/>
  </w:num>
  <w:num w:numId="3">
    <w:abstractNumId w:val="12"/>
  </w:num>
  <w:num w:numId="4">
    <w:abstractNumId w:val="0"/>
  </w:num>
  <w:num w:numId="5">
    <w:abstractNumId w:val="7"/>
  </w:num>
  <w:num w:numId="6">
    <w:abstractNumId w:val="3"/>
  </w:num>
  <w:num w:numId="7">
    <w:abstractNumId w:val="6"/>
  </w:num>
  <w:num w:numId="8">
    <w:abstractNumId w:val="11"/>
  </w:num>
  <w:num w:numId="9">
    <w:abstractNumId w:val="1"/>
  </w:num>
  <w:num w:numId="10">
    <w:abstractNumId w:val="19"/>
  </w:num>
  <w:num w:numId="11">
    <w:abstractNumId w:val="2"/>
  </w:num>
  <w:num w:numId="12">
    <w:abstractNumId w:val="15"/>
  </w:num>
  <w:num w:numId="13">
    <w:abstractNumId w:val="5"/>
  </w:num>
  <w:num w:numId="14">
    <w:abstractNumId w:val="8"/>
  </w:num>
  <w:num w:numId="15">
    <w:abstractNumId w:val="17"/>
  </w:num>
  <w:num w:numId="16">
    <w:abstractNumId w:val="16"/>
  </w:num>
  <w:num w:numId="17">
    <w:abstractNumId w:val="10"/>
  </w:num>
  <w:num w:numId="18">
    <w:abstractNumId w:val="4"/>
  </w:num>
  <w:num w:numId="19">
    <w:abstractNumId w:val="14"/>
  </w:num>
  <w:num w:numId="20">
    <w:abstractNumId w:val="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22A22"/>
    <w:rsid w:val="0000413B"/>
    <w:rsid w:val="00005A2D"/>
    <w:rsid w:val="00007FE1"/>
    <w:rsid w:val="0001039A"/>
    <w:rsid w:val="0001406F"/>
    <w:rsid w:val="0003195B"/>
    <w:rsid w:val="000605D7"/>
    <w:rsid w:val="00066072"/>
    <w:rsid w:val="00067859"/>
    <w:rsid w:val="00071B78"/>
    <w:rsid w:val="00081364"/>
    <w:rsid w:val="00086D07"/>
    <w:rsid w:val="000B378D"/>
    <w:rsid w:val="000D195C"/>
    <w:rsid w:val="000E04D8"/>
    <w:rsid w:val="000E16A9"/>
    <w:rsid w:val="000E20EE"/>
    <w:rsid w:val="000E6B6C"/>
    <w:rsid w:val="000F4546"/>
    <w:rsid w:val="00103474"/>
    <w:rsid w:val="0010612C"/>
    <w:rsid w:val="00107436"/>
    <w:rsid w:val="00124BE5"/>
    <w:rsid w:val="00141F81"/>
    <w:rsid w:val="00142D97"/>
    <w:rsid w:val="0015611B"/>
    <w:rsid w:val="00161306"/>
    <w:rsid w:val="00162D76"/>
    <w:rsid w:val="0016437D"/>
    <w:rsid w:val="0017560C"/>
    <w:rsid w:val="001820F3"/>
    <w:rsid w:val="00185093"/>
    <w:rsid w:val="001854FD"/>
    <w:rsid w:val="001A2E8F"/>
    <w:rsid w:val="001A791F"/>
    <w:rsid w:val="001B28EF"/>
    <w:rsid w:val="001C2AD1"/>
    <w:rsid w:val="001C4B69"/>
    <w:rsid w:val="001E6ABE"/>
    <w:rsid w:val="001F32C3"/>
    <w:rsid w:val="001F3860"/>
    <w:rsid w:val="002000B0"/>
    <w:rsid w:val="00200D93"/>
    <w:rsid w:val="00200DA9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A99"/>
    <w:rsid w:val="00227D20"/>
    <w:rsid w:val="002335FB"/>
    <w:rsid w:val="00244007"/>
    <w:rsid w:val="00253DBC"/>
    <w:rsid w:val="002569D1"/>
    <w:rsid w:val="00257C33"/>
    <w:rsid w:val="00265611"/>
    <w:rsid w:val="0027406C"/>
    <w:rsid w:val="00280845"/>
    <w:rsid w:val="002811B5"/>
    <w:rsid w:val="00292CC1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E2476"/>
    <w:rsid w:val="002E5CFA"/>
    <w:rsid w:val="002F1475"/>
    <w:rsid w:val="002F5829"/>
    <w:rsid w:val="00314FDF"/>
    <w:rsid w:val="0032273F"/>
    <w:rsid w:val="00322F6B"/>
    <w:rsid w:val="00333637"/>
    <w:rsid w:val="00335117"/>
    <w:rsid w:val="003403D8"/>
    <w:rsid w:val="003466B8"/>
    <w:rsid w:val="00347246"/>
    <w:rsid w:val="00357557"/>
    <w:rsid w:val="00374E69"/>
    <w:rsid w:val="0037563C"/>
    <w:rsid w:val="00376F28"/>
    <w:rsid w:val="00377FEC"/>
    <w:rsid w:val="00387097"/>
    <w:rsid w:val="003A1193"/>
    <w:rsid w:val="003A2AC4"/>
    <w:rsid w:val="003A548A"/>
    <w:rsid w:val="003B13D9"/>
    <w:rsid w:val="003B4FDF"/>
    <w:rsid w:val="003B5A90"/>
    <w:rsid w:val="003C07B8"/>
    <w:rsid w:val="003C0891"/>
    <w:rsid w:val="003C482E"/>
    <w:rsid w:val="003D2A80"/>
    <w:rsid w:val="003E2A26"/>
    <w:rsid w:val="003E3596"/>
    <w:rsid w:val="003E655F"/>
    <w:rsid w:val="003E6567"/>
    <w:rsid w:val="003F1B66"/>
    <w:rsid w:val="003F2F75"/>
    <w:rsid w:val="003F471D"/>
    <w:rsid w:val="0041605C"/>
    <w:rsid w:val="00417DA4"/>
    <w:rsid w:val="00431416"/>
    <w:rsid w:val="00437432"/>
    <w:rsid w:val="00440173"/>
    <w:rsid w:val="00445496"/>
    <w:rsid w:val="00467E8F"/>
    <w:rsid w:val="0048215A"/>
    <w:rsid w:val="00490AA4"/>
    <w:rsid w:val="00493E06"/>
    <w:rsid w:val="004963B1"/>
    <w:rsid w:val="004A02B9"/>
    <w:rsid w:val="004A053A"/>
    <w:rsid w:val="004A45A1"/>
    <w:rsid w:val="004B29F9"/>
    <w:rsid w:val="004B46CE"/>
    <w:rsid w:val="004B5132"/>
    <w:rsid w:val="004B5C02"/>
    <w:rsid w:val="004D0446"/>
    <w:rsid w:val="004D1132"/>
    <w:rsid w:val="004D33B4"/>
    <w:rsid w:val="004D4DF0"/>
    <w:rsid w:val="004D5D63"/>
    <w:rsid w:val="004F30AF"/>
    <w:rsid w:val="00501BF3"/>
    <w:rsid w:val="0051031F"/>
    <w:rsid w:val="005277E6"/>
    <w:rsid w:val="00542AF0"/>
    <w:rsid w:val="00543DBE"/>
    <w:rsid w:val="005543CD"/>
    <w:rsid w:val="00555554"/>
    <w:rsid w:val="00580271"/>
    <w:rsid w:val="00580407"/>
    <w:rsid w:val="00580921"/>
    <w:rsid w:val="00596CB9"/>
    <w:rsid w:val="00597084"/>
    <w:rsid w:val="005A408E"/>
    <w:rsid w:val="005B2A1C"/>
    <w:rsid w:val="005C42E4"/>
    <w:rsid w:val="005D2FDC"/>
    <w:rsid w:val="005D4C48"/>
    <w:rsid w:val="005E7F3A"/>
    <w:rsid w:val="005F016C"/>
    <w:rsid w:val="005F66AC"/>
    <w:rsid w:val="006017F8"/>
    <w:rsid w:val="0060197A"/>
    <w:rsid w:val="006034BE"/>
    <w:rsid w:val="00607CC8"/>
    <w:rsid w:val="00615F28"/>
    <w:rsid w:val="00616E6E"/>
    <w:rsid w:val="0062446B"/>
    <w:rsid w:val="006323F6"/>
    <w:rsid w:val="00644AC9"/>
    <w:rsid w:val="00647998"/>
    <w:rsid w:val="006501DA"/>
    <w:rsid w:val="006550A3"/>
    <w:rsid w:val="006956B7"/>
    <w:rsid w:val="0069795F"/>
    <w:rsid w:val="006A39F3"/>
    <w:rsid w:val="006A41DA"/>
    <w:rsid w:val="006A67A0"/>
    <w:rsid w:val="006B0029"/>
    <w:rsid w:val="006C343E"/>
    <w:rsid w:val="006D2627"/>
    <w:rsid w:val="006D4664"/>
    <w:rsid w:val="006D4FD1"/>
    <w:rsid w:val="006E161D"/>
    <w:rsid w:val="006E62D8"/>
    <w:rsid w:val="006E771C"/>
    <w:rsid w:val="00705D43"/>
    <w:rsid w:val="00725F09"/>
    <w:rsid w:val="00761384"/>
    <w:rsid w:val="0078228D"/>
    <w:rsid w:val="0079773D"/>
    <w:rsid w:val="00797FE9"/>
    <w:rsid w:val="007B13E1"/>
    <w:rsid w:val="007B3D4A"/>
    <w:rsid w:val="007C12AD"/>
    <w:rsid w:val="007C4D04"/>
    <w:rsid w:val="007E1104"/>
    <w:rsid w:val="007E50B9"/>
    <w:rsid w:val="00804A39"/>
    <w:rsid w:val="00804E40"/>
    <w:rsid w:val="00807E78"/>
    <w:rsid w:val="00814028"/>
    <w:rsid w:val="0082577B"/>
    <w:rsid w:val="0082761E"/>
    <w:rsid w:val="008406F4"/>
    <w:rsid w:val="00841416"/>
    <w:rsid w:val="008508FF"/>
    <w:rsid w:val="008720CB"/>
    <w:rsid w:val="00875D6D"/>
    <w:rsid w:val="00880D7C"/>
    <w:rsid w:val="008A1595"/>
    <w:rsid w:val="008A1D49"/>
    <w:rsid w:val="008C26B5"/>
    <w:rsid w:val="008D039E"/>
    <w:rsid w:val="008D39C3"/>
    <w:rsid w:val="008D3C3A"/>
    <w:rsid w:val="008E21F0"/>
    <w:rsid w:val="008E5D05"/>
    <w:rsid w:val="008F67EB"/>
    <w:rsid w:val="008F6C90"/>
    <w:rsid w:val="0090067A"/>
    <w:rsid w:val="00901326"/>
    <w:rsid w:val="00903F89"/>
    <w:rsid w:val="00906345"/>
    <w:rsid w:val="00915A37"/>
    <w:rsid w:val="009229C4"/>
    <w:rsid w:val="009239FB"/>
    <w:rsid w:val="0092739C"/>
    <w:rsid w:val="009325DF"/>
    <w:rsid w:val="00943B50"/>
    <w:rsid w:val="00945FDE"/>
    <w:rsid w:val="0094652C"/>
    <w:rsid w:val="00961CE7"/>
    <w:rsid w:val="00966807"/>
    <w:rsid w:val="00966A9D"/>
    <w:rsid w:val="00975DE2"/>
    <w:rsid w:val="00982AA4"/>
    <w:rsid w:val="00990D2C"/>
    <w:rsid w:val="00992C2E"/>
    <w:rsid w:val="00996955"/>
    <w:rsid w:val="009A04BA"/>
    <w:rsid w:val="009B198A"/>
    <w:rsid w:val="009C1824"/>
    <w:rsid w:val="009C2416"/>
    <w:rsid w:val="009C27FA"/>
    <w:rsid w:val="009C387E"/>
    <w:rsid w:val="009C4B95"/>
    <w:rsid w:val="009D1489"/>
    <w:rsid w:val="009E70B7"/>
    <w:rsid w:val="009E7DCD"/>
    <w:rsid w:val="009F455F"/>
    <w:rsid w:val="00A00898"/>
    <w:rsid w:val="00A12558"/>
    <w:rsid w:val="00A208F1"/>
    <w:rsid w:val="00A219DE"/>
    <w:rsid w:val="00A24AC3"/>
    <w:rsid w:val="00A31DD8"/>
    <w:rsid w:val="00A37C13"/>
    <w:rsid w:val="00A44816"/>
    <w:rsid w:val="00A473D5"/>
    <w:rsid w:val="00A50ACA"/>
    <w:rsid w:val="00A60CA3"/>
    <w:rsid w:val="00A6227F"/>
    <w:rsid w:val="00A660F1"/>
    <w:rsid w:val="00A85F79"/>
    <w:rsid w:val="00A91044"/>
    <w:rsid w:val="00A931D1"/>
    <w:rsid w:val="00A95B72"/>
    <w:rsid w:val="00A97F02"/>
    <w:rsid w:val="00AB48D5"/>
    <w:rsid w:val="00AC3B8C"/>
    <w:rsid w:val="00AD45F9"/>
    <w:rsid w:val="00AD56ED"/>
    <w:rsid w:val="00AD6081"/>
    <w:rsid w:val="00AE237A"/>
    <w:rsid w:val="00AE2DFB"/>
    <w:rsid w:val="00AE4327"/>
    <w:rsid w:val="00AF061A"/>
    <w:rsid w:val="00AF5745"/>
    <w:rsid w:val="00B004E2"/>
    <w:rsid w:val="00B1102B"/>
    <w:rsid w:val="00B22A22"/>
    <w:rsid w:val="00B32E02"/>
    <w:rsid w:val="00B364F3"/>
    <w:rsid w:val="00B41C5B"/>
    <w:rsid w:val="00B50AF9"/>
    <w:rsid w:val="00B5640A"/>
    <w:rsid w:val="00B604BC"/>
    <w:rsid w:val="00B7224C"/>
    <w:rsid w:val="00B969F4"/>
    <w:rsid w:val="00BB070D"/>
    <w:rsid w:val="00BB54EC"/>
    <w:rsid w:val="00BD3FC0"/>
    <w:rsid w:val="00BD426D"/>
    <w:rsid w:val="00BD4446"/>
    <w:rsid w:val="00BE41D8"/>
    <w:rsid w:val="00BF58C7"/>
    <w:rsid w:val="00BF7517"/>
    <w:rsid w:val="00BF783F"/>
    <w:rsid w:val="00C0185C"/>
    <w:rsid w:val="00C02B63"/>
    <w:rsid w:val="00C035D6"/>
    <w:rsid w:val="00C13BE9"/>
    <w:rsid w:val="00C17D74"/>
    <w:rsid w:val="00C222A0"/>
    <w:rsid w:val="00C24FCC"/>
    <w:rsid w:val="00C2730F"/>
    <w:rsid w:val="00C40F98"/>
    <w:rsid w:val="00C446A5"/>
    <w:rsid w:val="00C44AD4"/>
    <w:rsid w:val="00C4594F"/>
    <w:rsid w:val="00C52A4F"/>
    <w:rsid w:val="00C5496B"/>
    <w:rsid w:val="00C568B0"/>
    <w:rsid w:val="00C57599"/>
    <w:rsid w:val="00C5799C"/>
    <w:rsid w:val="00C631AA"/>
    <w:rsid w:val="00C677D0"/>
    <w:rsid w:val="00C73E3A"/>
    <w:rsid w:val="00C7694E"/>
    <w:rsid w:val="00C92A48"/>
    <w:rsid w:val="00CA76E2"/>
    <w:rsid w:val="00CB2153"/>
    <w:rsid w:val="00CB3580"/>
    <w:rsid w:val="00CC1B63"/>
    <w:rsid w:val="00CC2C6B"/>
    <w:rsid w:val="00CC3D1C"/>
    <w:rsid w:val="00CC6D30"/>
    <w:rsid w:val="00CD0D5B"/>
    <w:rsid w:val="00CD157C"/>
    <w:rsid w:val="00CD4816"/>
    <w:rsid w:val="00CD66F2"/>
    <w:rsid w:val="00CD7660"/>
    <w:rsid w:val="00CE6FB0"/>
    <w:rsid w:val="00CF141F"/>
    <w:rsid w:val="00D136BE"/>
    <w:rsid w:val="00D1461B"/>
    <w:rsid w:val="00D23A79"/>
    <w:rsid w:val="00D23DE5"/>
    <w:rsid w:val="00D248EE"/>
    <w:rsid w:val="00D40078"/>
    <w:rsid w:val="00D4345C"/>
    <w:rsid w:val="00D51B58"/>
    <w:rsid w:val="00D52E06"/>
    <w:rsid w:val="00D616AA"/>
    <w:rsid w:val="00D7199C"/>
    <w:rsid w:val="00D77A77"/>
    <w:rsid w:val="00D77F7E"/>
    <w:rsid w:val="00D81DD8"/>
    <w:rsid w:val="00D97EF7"/>
    <w:rsid w:val="00DA037A"/>
    <w:rsid w:val="00DA03A8"/>
    <w:rsid w:val="00DA5828"/>
    <w:rsid w:val="00DA68C3"/>
    <w:rsid w:val="00DB3BBD"/>
    <w:rsid w:val="00DB53E4"/>
    <w:rsid w:val="00DD1707"/>
    <w:rsid w:val="00DD6DCE"/>
    <w:rsid w:val="00DF1042"/>
    <w:rsid w:val="00DF356E"/>
    <w:rsid w:val="00DF65E5"/>
    <w:rsid w:val="00E235B2"/>
    <w:rsid w:val="00E267AA"/>
    <w:rsid w:val="00E30688"/>
    <w:rsid w:val="00E33B1F"/>
    <w:rsid w:val="00E3531F"/>
    <w:rsid w:val="00E36F62"/>
    <w:rsid w:val="00E5013B"/>
    <w:rsid w:val="00E62A14"/>
    <w:rsid w:val="00E634BA"/>
    <w:rsid w:val="00E70F27"/>
    <w:rsid w:val="00E7132C"/>
    <w:rsid w:val="00E7251D"/>
    <w:rsid w:val="00E82014"/>
    <w:rsid w:val="00E91C40"/>
    <w:rsid w:val="00EB1704"/>
    <w:rsid w:val="00EB1946"/>
    <w:rsid w:val="00EB1AB2"/>
    <w:rsid w:val="00EB2BEB"/>
    <w:rsid w:val="00EB719F"/>
    <w:rsid w:val="00EB7441"/>
    <w:rsid w:val="00ED453C"/>
    <w:rsid w:val="00EE0743"/>
    <w:rsid w:val="00EE1A9F"/>
    <w:rsid w:val="00EE375D"/>
    <w:rsid w:val="00F04151"/>
    <w:rsid w:val="00F10826"/>
    <w:rsid w:val="00F145E4"/>
    <w:rsid w:val="00F24123"/>
    <w:rsid w:val="00F24217"/>
    <w:rsid w:val="00F27AD2"/>
    <w:rsid w:val="00F35CFC"/>
    <w:rsid w:val="00F362D2"/>
    <w:rsid w:val="00F46105"/>
    <w:rsid w:val="00F51B8F"/>
    <w:rsid w:val="00F610AF"/>
    <w:rsid w:val="00F65821"/>
    <w:rsid w:val="00F80DE9"/>
    <w:rsid w:val="00F82DEF"/>
    <w:rsid w:val="00F94FF5"/>
    <w:rsid w:val="00F963D2"/>
    <w:rsid w:val="00FA3C0A"/>
    <w:rsid w:val="00FA3C2C"/>
    <w:rsid w:val="00FA6274"/>
    <w:rsid w:val="00FB21E0"/>
    <w:rsid w:val="00FB48B2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D6B041-F859-4A79-BBFE-A623E4C6D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1505</Words>
  <Characters>9032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Radiologia</vt:lpstr>
    </vt:vector>
  </TitlesOfParts>
  <Company>10 Wojskowy Szpital Kliniczny</Company>
  <LinksUpToDate>false</LinksUpToDate>
  <CharactersWithSpaces>10516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Radiologia</dc:title>
  <dc:subject>Specyfikacja</dc:subject>
  <dc:creator>Jacek Wilkoński</dc:creator>
  <cp:lastModifiedBy>user</cp:lastModifiedBy>
  <cp:revision>6</cp:revision>
  <cp:lastPrinted>2023-03-16T10:54:00Z</cp:lastPrinted>
  <dcterms:created xsi:type="dcterms:W3CDTF">2023-02-16T14:28:00Z</dcterms:created>
  <dcterms:modified xsi:type="dcterms:W3CDTF">2023-03-16T10:54:00Z</dcterms:modified>
</cp:coreProperties>
</file>