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50CD1" w:rsidRPr="005C18DB" w:rsidRDefault="00E50CD1" w:rsidP="00E50CD1">
      <w:pPr>
        <w:rPr>
          <w:rFonts w:ascii="Arial" w:hAnsi="Arial" w:cs="Arial"/>
          <w:b/>
          <w:sz w:val="22"/>
          <w:szCs w:val="22"/>
        </w:rPr>
      </w:pPr>
    </w:p>
    <w:tbl>
      <w:tblPr>
        <w:tblpPr w:leftFromText="141" w:rightFromText="141" w:vertAnchor="text" w:horzAnchor="margin" w:tblpY="50"/>
        <w:tblW w:w="4918" w:type="pct"/>
        <w:tblLook w:val="0000" w:firstRow="0" w:lastRow="0" w:firstColumn="0" w:lastColumn="0" w:noHBand="0" w:noVBand="0"/>
      </w:tblPr>
      <w:tblGrid>
        <w:gridCol w:w="700"/>
        <w:gridCol w:w="3755"/>
        <w:gridCol w:w="1260"/>
        <w:gridCol w:w="1695"/>
        <w:gridCol w:w="2234"/>
        <w:gridCol w:w="1531"/>
        <w:gridCol w:w="2093"/>
        <w:gridCol w:w="2090"/>
      </w:tblGrid>
      <w:tr w:rsidR="00E50CD1" w:rsidRPr="005C18DB" w:rsidTr="005C18DB">
        <w:tc>
          <w:tcPr>
            <w:tcW w:w="229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E50CD1" w:rsidRPr="005C18DB" w:rsidRDefault="00E50CD1" w:rsidP="005C18DB">
            <w:pPr>
              <w:tabs>
                <w:tab w:val="left" w:pos="417"/>
              </w:tabs>
              <w:jc w:val="center"/>
              <w:rPr>
                <w:rFonts w:ascii="Arial" w:hAnsi="Arial" w:cs="Arial"/>
                <w:b/>
              </w:rPr>
            </w:pPr>
            <w:r w:rsidRPr="005C18DB">
              <w:rPr>
                <w:rFonts w:ascii="Arial" w:hAnsi="Arial" w:cs="Arial"/>
                <w:b/>
                <w:sz w:val="22"/>
                <w:szCs w:val="22"/>
              </w:rPr>
              <w:t>Lp.</w:t>
            </w:r>
          </w:p>
        </w:tc>
        <w:tc>
          <w:tcPr>
            <w:tcW w:w="1634" w:type="pct"/>
            <w:gridSpan w:val="2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0CD1" w:rsidRPr="005C18DB" w:rsidRDefault="00E50CD1" w:rsidP="005C18DB">
            <w:pPr>
              <w:jc w:val="center"/>
              <w:rPr>
                <w:rFonts w:ascii="Arial" w:hAnsi="Arial" w:cs="Arial"/>
                <w:b/>
              </w:rPr>
            </w:pPr>
            <w:r w:rsidRPr="005C18DB">
              <w:rPr>
                <w:rFonts w:ascii="Arial" w:hAnsi="Arial" w:cs="Arial"/>
                <w:b/>
                <w:sz w:val="22"/>
                <w:szCs w:val="22"/>
              </w:rPr>
              <w:t>Nazwa sprzętu</w:t>
            </w:r>
          </w:p>
        </w:tc>
        <w:tc>
          <w:tcPr>
            <w:tcW w:w="547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E50CD1" w:rsidRPr="005C18DB" w:rsidRDefault="00E50CD1" w:rsidP="005C18DB">
            <w:pPr>
              <w:rPr>
                <w:rFonts w:ascii="Arial" w:hAnsi="Arial" w:cs="Arial"/>
                <w:b/>
                <w:bCs/>
              </w:rPr>
            </w:pPr>
            <w:r w:rsidRPr="005C18DB">
              <w:rPr>
                <w:rFonts w:ascii="Arial" w:hAnsi="Arial" w:cs="Arial"/>
                <w:b/>
                <w:sz w:val="22"/>
                <w:szCs w:val="22"/>
              </w:rPr>
              <w:t>Producent/typ</w:t>
            </w:r>
          </w:p>
        </w:tc>
        <w:tc>
          <w:tcPr>
            <w:tcW w:w="728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E50CD1" w:rsidRPr="005C18DB" w:rsidRDefault="00E50CD1" w:rsidP="005C18DB">
            <w:pPr>
              <w:jc w:val="center"/>
              <w:rPr>
                <w:rFonts w:ascii="Arial" w:hAnsi="Arial" w:cs="Arial"/>
                <w:b/>
                <w:bCs/>
              </w:rPr>
            </w:pPr>
            <w:r w:rsidRPr="005C18DB">
              <w:rPr>
                <w:rFonts w:ascii="Arial" w:hAnsi="Arial" w:cs="Arial"/>
                <w:b/>
                <w:sz w:val="22"/>
                <w:szCs w:val="22"/>
              </w:rPr>
              <w:t>Cena jedn. netto [PLN]</w:t>
            </w:r>
          </w:p>
        </w:tc>
        <w:tc>
          <w:tcPr>
            <w:tcW w:w="499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E50CD1" w:rsidRPr="005C18DB" w:rsidRDefault="00E50CD1" w:rsidP="005C18DB">
            <w:pPr>
              <w:jc w:val="center"/>
              <w:rPr>
                <w:rFonts w:ascii="Arial" w:hAnsi="Arial" w:cs="Arial"/>
                <w:b/>
              </w:rPr>
            </w:pPr>
            <w:r w:rsidRPr="005C18DB">
              <w:rPr>
                <w:rFonts w:ascii="Arial" w:hAnsi="Arial" w:cs="Arial"/>
                <w:b/>
                <w:sz w:val="22"/>
                <w:szCs w:val="22"/>
              </w:rPr>
              <w:t>VAT [%]</w:t>
            </w:r>
          </w:p>
        </w:tc>
        <w:tc>
          <w:tcPr>
            <w:tcW w:w="682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E50CD1" w:rsidRPr="005C18DB" w:rsidRDefault="00E50CD1" w:rsidP="005C18DB">
            <w:pPr>
              <w:jc w:val="center"/>
              <w:rPr>
                <w:rFonts w:ascii="Arial" w:hAnsi="Arial" w:cs="Arial"/>
                <w:b/>
                <w:bCs/>
              </w:rPr>
            </w:pPr>
            <w:r w:rsidRPr="005C18DB">
              <w:rPr>
                <w:rFonts w:ascii="Arial" w:hAnsi="Arial" w:cs="Arial"/>
                <w:b/>
                <w:sz w:val="22"/>
                <w:szCs w:val="22"/>
              </w:rPr>
              <w:t>Cena jedn. brutto [PLN]</w:t>
            </w:r>
          </w:p>
        </w:tc>
        <w:tc>
          <w:tcPr>
            <w:tcW w:w="681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E50CD1" w:rsidRPr="005C18DB" w:rsidRDefault="00E50CD1" w:rsidP="005C18DB">
            <w:pPr>
              <w:jc w:val="center"/>
              <w:rPr>
                <w:rFonts w:ascii="Arial" w:hAnsi="Arial" w:cs="Arial"/>
                <w:b/>
                <w:bCs/>
              </w:rPr>
            </w:pPr>
            <w:r w:rsidRPr="005C18DB">
              <w:rPr>
                <w:rFonts w:ascii="Arial" w:hAnsi="Arial" w:cs="Arial"/>
                <w:b/>
                <w:bCs/>
                <w:sz w:val="22"/>
                <w:szCs w:val="22"/>
              </w:rPr>
              <w:t>Wartość brutto [PLN]</w:t>
            </w:r>
          </w:p>
        </w:tc>
      </w:tr>
      <w:tr w:rsidR="00E50CD1" w:rsidRPr="005C18DB" w:rsidTr="005C18DB">
        <w:trPr>
          <w:trHeight w:val="590"/>
        </w:trPr>
        <w:tc>
          <w:tcPr>
            <w:tcW w:w="2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E50CD1" w:rsidRPr="005C18DB" w:rsidRDefault="00E50CD1" w:rsidP="005C18DB">
            <w:pPr>
              <w:tabs>
                <w:tab w:val="left" w:pos="417"/>
              </w:tabs>
              <w:jc w:val="center"/>
              <w:rPr>
                <w:rFonts w:ascii="Arial" w:hAnsi="Arial" w:cs="Arial"/>
              </w:rPr>
            </w:pPr>
            <w:r w:rsidRPr="005C18DB">
              <w:rPr>
                <w:rFonts w:ascii="Arial" w:hAnsi="Arial" w:cs="Arial"/>
                <w:sz w:val="22"/>
                <w:szCs w:val="22"/>
              </w:rPr>
              <w:t>1.</w:t>
            </w:r>
          </w:p>
        </w:tc>
        <w:tc>
          <w:tcPr>
            <w:tcW w:w="122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50CD1" w:rsidRPr="005C18DB" w:rsidRDefault="00D5382D" w:rsidP="003561CF">
            <w:pPr>
              <w:pStyle w:val="Nagwek1"/>
              <w:shd w:val="clear" w:color="auto" w:fill="F5F5F5"/>
              <w:spacing w:after="250"/>
              <w:rPr>
                <w:rFonts w:ascii="Arial" w:hAnsi="Arial" w:cs="Arial"/>
                <w:b w:val="0"/>
                <w:sz w:val="22"/>
                <w:szCs w:val="22"/>
              </w:rPr>
            </w:pPr>
            <w:r>
              <w:rPr>
                <w:rFonts w:ascii="Arial" w:hAnsi="Arial" w:cs="Arial"/>
                <w:b w:val="0"/>
                <w:bCs/>
                <w:sz w:val="22"/>
                <w:szCs w:val="22"/>
              </w:rPr>
              <w:t>Myjnia</w:t>
            </w:r>
            <w:r w:rsidR="005C18DB" w:rsidRPr="005C18DB">
              <w:rPr>
                <w:rFonts w:ascii="Arial" w:hAnsi="Arial" w:cs="Arial"/>
                <w:b w:val="0"/>
                <w:bCs/>
                <w:sz w:val="22"/>
                <w:szCs w:val="22"/>
              </w:rPr>
              <w:t xml:space="preserve"> przelotowa</w:t>
            </w:r>
            <w:r w:rsidR="00116786" w:rsidRPr="005C18DB">
              <w:rPr>
                <w:rFonts w:ascii="Arial" w:hAnsi="Arial" w:cs="Arial"/>
                <w:b w:val="0"/>
                <w:bCs/>
                <w:sz w:val="22"/>
                <w:szCs w:val="22"/>
              </w:rPr>
              <w:t xml:space="preserve"> </w:t>
            </w: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E50CD1" w:rsidRPr="00E3241B" w:rsidRDefault="007D05FB" w:rsidP="005C18DB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E3241B">
              <w:rPr>
                <w:rFonts w:ascii="Arial" w:hAnsi="Arial" w:cs="Arial"/>
                <w:b/>
                <w:sz w:val="20"/>
                <w:szCs w:val="20"/>
              </w:rPr>
              <w:t>1 komplet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E50CD1" w:rsidRPr="005C18DB" w:rsidRDefault="00E50CD1" w:rsidP="005C18DB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72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50CD1" w:rsidRPr="005C18DB" w:rsidRDefault="00E50CD1" w:rsidP="005C18DB">
            <w:pPr>
              <w:rPr>
                <w:rFonts w:ascii="Arial" w:hAnsi="Arial" w:cs="Arial"/>
                <w:b/>
              </w:rPr>
            </w:pPr>
          </w:p>
        </w:tc>
        <w:tc>
          <w:tcPr>
            <w:tcW w:w="499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00"/>
            <w:vAlign w:val="center"/>
          </w:tcPr>
          <w:p w:rsidR="00E50CD1" w:rsidRPr="005C18DB" w:rsidRDefault="00E50CD1" w:rsidP="005C18DB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682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50CD1" w:rsidRPr="005C18DB" w:rsidRDefault="00E50CD1" w:rsidP="005C18DB">
            <w:pPr>
              <w:jc w:val="center"/>
              <w:rPr>
                <w:rFonts w:ascii="Arial" w:hAnsi="Arial" w:cs="Arial"/>
                <w:b/>
                <w:highlight w:val="yellow"/>
              </w:rPr>
            </w:pPr>
          </w:p>
        </w:tc>
        <w:tc>
          <w:tcPr>
            <w:tcW w:w="681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50CD1" w:rsidRPr="005C18DB" w:rsidRDefault="00E50CD1" w:rsidP="005C18DB">
            <w:pPr>
              <w:jc w:val="center"/>
              <w:rPr>
                <w:rFonts w:ascii="Arial" w:hAnsi="Arial" w:cs="Arial"/>
                <w:b/>
              </w:rPr>
            </w:pPr>
          </w:p>
        </w:tc>
      </w:tr>
    </w:tbl>
    <w:p w:rsidR="00E50CD1" w:rsidRPr="005C18DB" w:rsidRDefault="00E50CD1" w:rsidP="00E50CD1">
      <w:pPr>
        <w:rPr>
          <w:rFonts w:ascii="Arial" w:hAnsi="Arial" w:cs="Arial"/>
          <w:b/>
          <w:sz w:val="22"/>
          <w:szCs w:val="22"/>
        </w:rPr>
      </w:pPr>
    </w:p>
    <w:p w:rsidR="00E50CD1" w:rsidRPr="005C18DB" w:rsidRDefault="00E50CD1" w:rsidP="00E50CD1">
      <w:pPr>
        <w:rPr>
          <w:rFonts w:ascii="Arial" w:hAnsi="Arial" w:cs="Arial"/>
          <w:b/>
          <w:sz w:val="22"/>
          <w:szCs w:val="22"/>
        </w:rPr>
      </w:pPr>
    </w:p>
    <w:tbl>
      <w:tblPr>
        <w:tblW w:w="4783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86"/>
        <w:gridCol w:w="9311"/>
        <w:gridCol w:w="2117"/>
        <w:gridCol w:w="2750"/>
      </w:tblGrid>
      <w:tr w:rsidR="00E50CD1" w:rsidRPr="007D05FB" w:rsidTr="00836C82">
        <w:trPr>
          <w:cantSplit/>
          <w:trHeight w:val="148"/>
          <w:jc w:val="center"/>
        </w:trPr>
        <w:tc>
          <w:tcPr>
            <w:tcW w:w="23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E50CD1" w:rsidRPr="007D05FB" w:rsidRDefault="00E50CD1" w:rsidP="005C18DB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E50CD1" w:rsidRPr="007D05FB" w:rsidRDefault="00E50CD1" w:rsidP="005C18D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D05FB">
              <w:rPr>
                <w:rFonts w:ascii="Arial" w:hAnsi="Arial" w:cs="Arial"/>
                <w:b/>
                <w:sz w:val="20"/>
                <w:szCs w:val="20"/>
              </w:rPr>
              <w:t>Lp.</w:t>
            </w:r>
          </w:p>
        </w:tc>
        <w:tc>
          <w:tcPr>
            <w:tcW w:w="31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E50CD1" w:rsidRPr="007D05FB" w:rsidRDefault="00E50CD1" w:rsidP="005C18DB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E50CD1" w:rsidRPr="007D05FB" w:rsidRDefault="00E50CD1" w:rsidP="005C18D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D05FB">
              <w:rPr>
                <w:rFonts w:ascii="Arial" w:hAnsi="Arial" w:cs="Arial"/>
                <w:b/>
                <w:sz w:val="20"/>
                <w:szCs w:val="20"/>
              </w:rPr>
              <w:t>Wymagania techniczne</w:t>
            </w:r>
          </w:p>
        </w:tc>
        <w:tc>
          <w:tcPr>
            <w:tcW w:w="71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50CD1" w:rsidRPr="007D05FB" w:rsidRDefault="00E50CD1" w:rsidP="00836C8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D05FB">
              <w:rPr>
                <w:rFonts w:ascii="Arial" w:hAnsi="Arial" w:cs="Arial"/>
                <w:b/>
                <w:sz w:val="20"/>
                <w:szCs w:val="20"/>
              </w:rPr>
              <w:t>Wartość wymagana</w:t>
            </w:r>
          </w:p>
        </w:tc>
        <w:tc>
          <w:tcPr>
            <w:tcW w:w="9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E50CD1" w:rsidRPr="007D05FB" w:rsidRDefault="00E50CD1" w:rsidP="005C18DB">
            <w:pPr>
              <w:ind w:left="116" w:hanging="116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D05FB">
              <w:rPr>
                <w:rFonts w:ascii="Arial" w:hAnsi="Arial" w:cs="Arial"/>
                <w:b/>
                <w:sz w:val="20"/>
                <w:szCs w:val="20"/>
              </w:rPr>
              <w:t>Wartość Oferowana / podać</w:t>
            </w:r>
            <w:r w:rsidRPr="007D05FB">
              <w:rPr>
                <w:rFonts w:ascii="Arial" w:hAnsi="Arial" w:cs="Arial"/>
                <w:bCs/>
                <w:sz w:val="20"/>
                <w:szCs w:val="20"/>
              </w:rPr>
              <w:t xml:space="preserve"> </w:t>
            </w:r>
            <w:r w:rsidRPr="007D05FB">
              <w:rPr>
                <w:rFonts w:ascii="Arial" w:hAnsi="Arial" w:cs="Arial"/>
                <w:b/>
                <w:bCs/>
                <w:sz w:val="20"/>
                <w:szCs w:val="20"/>
              </w:rPr>
              <w:t>zakresy</w:t>
            </w:r>
            <w:r w:rsidRPr="007D05FB">
              <w:rPr>
                <w:rFonts w:ascii="Arial" w:hAnsi="Arial" w:cs="Arial"/>
                <w:sz w:val="20"/>
                <w:szCs w:val="20"/>
              </w:rPr>
              <w:t xml:space="preserve">/ </w:t>
            </w:r>
            <w:r w:rsidRPr="007D05FB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opisać/ wskazać numer strony w ofercie z potwierdzeniem parametru </w:t>
            </w:r>
          </w:p>
        </w:tc>
      </w:tr>
      <w:tr w:rsidR="00E50CD1" w:rsidRPr="005C18DB" w:rsidTr="00836C82">
        <w:trPr>
          <w:cantSplit/>
          <w:trHeight w:hRule="exact" w:val="292"/>
          <w:jc w:val="center"/>
        </w:trPr>
        <w:tc>
          <w:tcPr>
            <w:tcW w:w="5000" w:type="pct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50CD1" w:rsidRPr="005C18DB" w:rsidRDefault="00E50CD1" w:rsidP="00836C82">
            <w:pPr>
              <w:jc w:val="center"/>
              <w:rPr>
                <w:rFonts w:ascii="Arial" w:hAnsi="Arial" w:cs="Arial"/>
                <w:b/>
              </w:rPr>
            </w:pPr>
            <w:r w:rsidRPr="005C18DB">
              <w:rPr>
                <w:rFonts w:ascii="Arial" w:hAnsi="Arial" w:cs="Arial"/>
                <w:b/>
                <w:sz w:val="22"/>
                <w:szCs w:val="22"/>
              </w:rPr>
              <w:t>Parametry ogólne</w:t>
            </w:r>
          </w:p>
        </w:tc>
      </w:tr>
      <w:tr w:rsidR="00B864FE" w:rsidRPr="005C18DB" w:rsidTr="00441B50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864FE" w:rsidRPr="005C18DB" w:rsidRDefault="00B864FE" w:rsidP="005C18DB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B864FE" w:rsidRPr="00923690" w:rsidRDefault="00B864FE" w:rsidP="00B864FE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eastAsia="Times New Roman" w:cs="Times New Roman"/>
                <w:kern w:val="0"/>
                <w:lang w:eastAsia="pl-PL"/>
              </w:rPr>
            </w:pPr>
            <w:r w:rsidRPr="00923690">
              <w:rPr>
                <w:rFonts w:eastAsia="Times New Roman" w:cs="Times New Roman"/>
                <w:bCs/>
                <w:kern w:val="0"/>
                <w:sz w:val="22"/>
                <w:szCs w:val="22"/>
                <w:lang w:eastAsia="pl-PL"/>
              </w:rPr>
              <w:t>Komora przelotowa, dwudrzwiowa</w:t>
            </w:r>
            <w:r w:rsidRPr="00923690">
              <w:rPr>
                <w:rFonts w:eastAsia="Times New Roman" w:cs="Times New Roman"/>
                <w:kern w:val="0"/>
                <w:sz w:val="22"/>
                <w:szCs w:val="22"/>
                <w:lang w:eastAsia="pl-PL"/>
              </w:rPr>
              <w:t xml:space="preserve">. </w:t>
            </w:r>
          </w:p>
          <w:p w:rsidR="00B864FE" w:rsidRPr="00923690" w:rsidRDefault="00B864FE" w:rsidP="00B864FE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eastAsia="Times New Roman" w:cs="Times New Roman"/>
                <w:kern w:val="0"/>
                <w:lang w:eastAsia="pl-PL"/>
              </w:rPr>
            </w:pPr>
            <w:r w:rsidRPr="00923690">
              <w:rPr>
                <w:rFonts w:eastAsia="Times New Roman" w:cs="Times New Roman"/>
                <w:kern w:val="0"/>
                <w:sz w:val="22"/>
                <w:szCs w:val="22"/>
                <w:lang w:eastAsia="pl-PL"/>
              </w:rPr>
              <w:t xml:space="preserve">Komora wykonana ze stali kwasoodpornej zgodna z normą PN EN 1.4404 </w:t>
            </w:r>
            <w:proofErr w:type="gramStart"/>
            <w:r w:rsidRPr="00923690">
              <w:rPr>
                <w:rFonts w:eastAsia="Times New Roman" w:cs="Times New Roman"/>
                <w:kern w:val="0"/>
                <w:sz w:val="22"/>
                <w:szCs w:val="22"/>
                <w:lang w:eastAsia="pl-PL"/>
              </w:rPr>
              <w:t>o</w:t>
            </w:r>
            <w:proofErr w:type="gramEnd"/>
            <w:r w:rsidRPr="00923690">
              <w:rPr>
                <w:rFonts w:eastAsia="Times New Roman" w:cs="Times New Roman"/>
                <w:kern w:val="0"/>
                <w:sz w:val="22"/>
                <w:szCs w:val="22"/>
                <w:lang w:eastAsia="pl-PL"/>
              </w:rPr>
              <w:t xml:space="preserve"> grubości minimum 1,5mm. Wszystkie krawędzie wewnętrzne komory spawane (zaokrąglone).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864FE" w:rsidRPr="00923690" w:rsidRDefault="00B864FE" w:rsidP="00B864FE">
            <w:pPr>
              <w:snapToGrid w:val="0"/>
              <w:jc w:val="center"/>
              <w:rPr>
                <w:rFonts w:cs="Times New Roman"/>
              </w:rPr>
            </w:pPr>
            <w:r w:rsidRPr="00923690">
              <w:rPr>
                <w:rFonts w:cs="Times New Roman"/>
                <w:sz w:val="22"/>
                <w:szCs w:val="22"/>
              </w:rPr>
              <w:t>Tak/ 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864FE" w:rsidRPr="005C18DB" w:rsidRDefault="00B864FE" w:rsidP="005C18DB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B864FE" w:rsidRPr="005C18DB" w:rsidTr="00B864FE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864FE" w:rsidRPr="005C18DB" w:rsidRDefault="00B864FE" w:rsidP="005C18DB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B864FE" w:rsidRPr="00923690" w:rsidRDefault="00B864FE" w:rsidP="00B864FE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eastAsia="Times New Roman" w:cs="Times New Roman"/>
                <w:bCs/>
                <w:kern w:val="0"/>
                <w:lang w:eastAsia="pl-PL"/>
              </w:rPr>
            </w:pPr>
            <w:r w:rsidRPr="00923690">
              <w:rPr>
                <w:rFonts w:eastAsia="Times New Roman" w:cs="Times New Roman"/>
                <w:kern w:val="0"/>
                <w:sz w:val="22"/>
                <w:szCs w:val="22"/>
                <w:lang w:eastAsia="pl-PL"/>
              </w:rPr>
              <w:t>Drzwi komory przesuwne otwierane automatycznie (otwieranie drzwi w dół), napęd drzwi komory elektryczny.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B864FE" w:rsidRPr="00923690" w:rsidRDefault="00B864FE" w:rsidP="00B864FE">
            <w:pPr>
              <w:jc w:val="center"/>
              <w:rPr>
                <w:rFonts w:cs="Times New Roman"/>
              </w:rPr>
            </w:pPr>
            <w:r w:rsidRPr="00923690">
              <w:rPr>
                <w:rFonts w:cs="Times New Roman"/>
                <w:sz w:val="22"/>
                <w:szCs w:val="22"/>
              </w:rPr>
              <w:t>Tak/ 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864FE" w:rsidRPr="005C18DB" w:rsidRDefault="00B864FE" w:rsidP="005C18DB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B864FE" w:rsidRPr="005C18DB" w:rsidTr="00B864FE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864FE" w:rsidRPr="005C18DB" w:rsidRDefault="00B864FE" w:rsidP="005C18DB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B864FE" w:rsidRPr="00923690" w:rsidRDefault="00B864FE" w:rsidP="00B864FE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eastAsia="Times New Roman" w:cs="Times New Roman"/>
                <w:kern w:val="0"/>
                <w:lang w:eastAsia="pl-PL"/>
              </w:rPr>
            </w:pPr>
            <w:r w:rsidRPr="00923690">
              <w:rPr>
                <w:rFonts w:eastAsia="Times New Roman" w:cs="Times New Roman"/>
                <w:kern w:val="0"/>
                <w:sz w:val="22"/>
                <w:szCs w:val="22"/>
                <w:lang w:eastAsia="pl-PL"/>
              </w:rPr>
              <w:t xml:space="preserve">Drzwi automatycznie blokowane w trakcie trwania procesu. </w:t>
            </w:r>
          </w:p>
          <w:p w:rsidR="00B864FE" w:rsidRPr="00923690" w:rsidRDefault="00B864FE" w:rsidP="00B864FE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eastAsia="Times New Roman" w:cs="Times New Roman"/>
                <w:kern w:val="0"/>
                <w:lang w:eastAsia="pl-PL"/>
              </w:rPr>
            </w:pPr>
            <w:r w:rsidRPr="00923690">
              <w:rPr>
                <w:rFonts w:eastAsia="Times New Roman" w:cs="Times New Roman"/>
                <w:kern w:val="0"/>
                <w:sz w:val="22"/>
                <w:szCs w:val="22"/>
                <w:lang w:eastAsia="pl-PL"/>
              </w:rPr>
              <w:t>Drzwi z logiką działania – brak możliwości otwarcia drzwi wyładunkowych dla programów testowych oraz z błędem.</w:t>
            </w:r>
          </w:p>
          <w:p w:rsidR="00B864FE" w:rsidRPr="00923690" w:rsidRDefault="00B864FE" w:rsidP="00B864FE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eastAsia="Times New Roman" w:cs="Times New Roman"/>
                <w:kern w:val="0"/>
                <w:lang w:eastAsia="pl-PL"/>
              </w:rPr>
            </w:pPr>
            <w:r w:rsidRPr="00923690">
              <w:rPr>
                <w:rFonts w:eastAsia="Times New Roman" w:cs="Times New Roman"/>
                <w:kern w:val="0"/>
                <w:sz w:val="22"/>
                <w:szCs w:val="22"/>
                <w:lang w:eastAsia="pl-PL"/>
              </w:rPr>
              <w:t>Zabezpieczenie przed jednoczesnym otwarciem drzwi komory po stronie załadowczej i rozładowczej.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B864FE" w:rsidRPr="00923690" w:rsidRDefault="00B864FE" w:rsidP="00B864FE">
            <w:pPr>
              <w:jc w:val="center"/>
              <w:rPr>
                <w:rFonts w:cs="Times New Roman"/>
              </w:rPr>
            </w:pPr>
            <w:r w:rsidRPr="00923690">
              <w:rPr>
                <w:rFonts w:cs="Times New Roman"/>
                <w:sz w:val="22"/>
                <w:szCs w:val="22"/>
              </w:rPr>
              <w:t>Tak/ 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864FE" w:rsidRPr="005C18DB" w:rsidRDefault="00B864FE" w:rsidP="005C18DB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B864FE" w:rsidRPr="005C18DB" w:rsidTr="00B864FE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864FE" w:rsidRPr="005C18DB" w:rsidRDefault="00B864FE" w:rsidP="005C18DB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B864FE" w:rsidRPr="00923690" w:rsidRDefault="00B864FE" w:rsidP="00B864FE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eastAsia="Times New Roman" w:cs="Times New Roman"/>
                <w:kern w:val="0"/>
                <w:lang w:eastAsia="pl-PL"/>
              </w:rPr>
            </w:pPr>
            <w:r w:rsidRPr="00923690">
              <w:rPr>
                <w:rFonts w:eastAsia="Times New Roman" w:cs="Times New Roman"/>
                <w:kern w:val="0"/>
                <w:sz w:val="22"/>
                <w:szCs w:val="22"/>
                <w:lang w:eastAsia="pl-PL"/>
              </w:rPr>
              <w:t>Możliwość utworzenia stolika po zadokowaniu wózka transportowego do ergonomicznej wysokości załadunku/rozładunku – 700÷900 mm.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B864FE" w:rsidRPr="00923690" w:rsidRDefault="00B864FE" w:rsidP="00B864FE">
            <w:pPr>
              <w:jc w:val="center"/>
              <w:rPr>
                <w:rFonts w:cs="Times New Roman"/>
              </w:rPr>
            </w:pPr>
            <w:r w:rsidRPr="00923690">
              <w:rPr>
                <w:rFonts w:cs="Times New Roman"/>
                <w:sz w:val="22"/>
                <w:szCs w:val="22"/>
              </w:rPr>
              <w:t>Tak/ 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864FE" w:rsidRPr="005C18DB" w:rsidRDefault="00B864FE" w:rsidP="005C18DB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B864FE" w:rsidRPr="005C18DB" w:rsidTr="00B864FE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864FE" w:rsidRPr="005C18DB" w:rsidRDefault="00B864FE" w:rsidP="005C18DB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B864FE" w:rsidRPr="00923690" w:rsidRDefault="00B864FE" w:rsidP="00B864FE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eastAsia="Times New Roman" w:cs="Times New Roman"/>
                <w:strike/>
                <w:kern w:val="0"/>
                <w:lang w:eastAsia="pl-PL"/>
              </w:rPr>
            </w:pPr>
            <w:r w:rsidRPr="00923690">
              <w:rPr>
                <w:rFonts w:eastAsia="Times New Roman" w:cs="Times New Roman"/>
                <w:kern w:val="0"/>
                <w:sz w:val="22"/>
                <w:szCs w:val="22"/>
                <w:lang w:eastAsia="pl-PL"/>
              </w:rPr>
              <w:t xml:space="preserve">Szerokość myjni maksymalnie 90cm (konstrukcja urządzenia </w:t>
            </w:r>
            <w:proofErr w:type="gramStart"/>
            <w:r w:rsidRPr="00923690">
              <w:rPr>
                <w:rFonts w:eastAsia="Times New Roman" w:cs="Times New Roman"/>
                <w:kern w:val="0"/>
                <w:sz w:val="22"/>
                <w:szCs w:val="22"/>
                <w:lang w:eastAsia="pl-PL"/>
              </w:rPr>
              <w:t>nie wymagająca</w:t>
            </w:r>
            <w:proofErr w:type="gramEnd"/>
            <w:r w:rsidRPr="00923690">
              <w:rPr>
                <w:rFonts w:eastAsia="Times New Roman" w:cs="Times New Roman"/>
                <w:kern w:val="0"/>
                <w:sz w:val="22"/>
                <w:szCs w:val="22"/>
                <w:lang w:eastAsia="pl-PL"/>
              </w:rPr>
              <w:t xml:space="preserve"> dostępu serwisowego bocznego; konstrukcja urządzenia nie wymagająca wysuwania urządzenia na czas dokonywania napraw serwisowych).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B864FE" w:rsidRPr="00923690" w:rsidRDefault="00B864FE" w:rsidP="00B864FE">
            <w:pPr>
              <w:jc w:val="center"/>
              <w:rPr>
                <w:rFonts w:cs="Times New Roman"/>
              </w:rPr>
            </w:pPr>
            <w:r w:rsidRPr="00923690">
              <w:rPr>
                <w:rFonts w:cs="Times New Roman"/>
                <w:sz w:val="22"/>
                <w:szCs w:val="22"/>
              </w:rPr>
              <w:t>Tak/ 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864FE" w:rsidRPr="005C18DB" w:rsidRDefault="00B864FE" w:rsidP="005C18DB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B864FE" w:rsidRPr="005C18DB" w:rsidTr="00B864FE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864FE" w:rsidRPr="005C18DB" w:rsidRDefault="00B864FE" w:rsidP="005C18DB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B864FE" w:rsidRPr="00923690" w:rsidRDefault="00B864FE" w:rsidP="00B864FE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eastAsia="Times New Roman" w:cs="Times New Roman"/>
                <w:kern w:val="0"/>
                <w:lang w:eastAsia="pl-PL"/>
              </w:rPr>
            </w:pPr>
            <w:r w:rsidRPr="00923690">
              <w:rPr>
                <w:rFonts w:eastAsia="Times New Roman" w:cs="Times New Roman"/>
                <w:kern w:val="0"/>
                <w:sz w:val="22"/>
                <w:szCs w:val="22"/>
                <w:lang w:eastAsia="pl-PL"/>
              </w:rPr>
              <w:t>Przeznaczona do mycia i dezynfekcji narzędzi chirurgicznych, narzędzi mikrochirurgicznych.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B864FE" w:rsidRPr="00923690" w:rsidRDefault="00B864FE" w:rsidP="00B864FE">
            <w:pPr>
              <w:jc w:val="center"/>
              <w:rPr>
                <w:rFonts w:cs="Times New Roman"/>
              </w:rPr>
            </w:pPr>
            <w:r w:rsidRPr="00923690">
              <w:rPr>
                <w:rFonts w:cs="Times New Roman"/>
                <w:sz w:val="22"/>
                <w:szCs w:val="22"/>
              </w:rPr>
              <w:t>Tak/ 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864FE" w:rsidRPr="005C18DB" w:rsidRDefault="00B864FE" w:rsidP="005C18DB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B864FE" w:rsidRPr="005C18DB" w:rsidTr="00B864FE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864FE" w:rsidRPr="005C18DB" w:rsidRDefault="00B864FE" w:rsidP="005C18DB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B864FE" w:rsidRPr="00923690" w:rsidRDefault="00B864FE" w:rsidP="00B864FE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eastAsia="Times New Roman" w:cs="Times New Roman"/>
                <w:kern w:val="0"/>
                <w:lang w:eastAsia="pl-PL"/>
              </w:rPr>
            </w:pPr>
            <w:r w:rsidRPr="00923690">
              <w:rPr>
                <w:rFonts w:eastAsia="Times New Roman" w:cs="Times New Roman"/>
                <w:kern w:val="0"/>
                <w:sz w:val="22"/>
                <w:szCs w:val="22"/>
                <w:lang w:eastAsia="pl-PL"/>
              </w:rPr>
              <w:t>Pojemność komory:</w:t>
            </w:r>
          </w:p>
          <w:p w:rsidR="00B864FE" w:rsidRPr="00923690" w:rsidRDefault="00B864FE" w:rsidP="00B864FE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eastAsia="Times New Roman" w:cs="Times New Roman"/>
                <w:kern w:val="0"/>
                <w:lang w:eastAsia="pl-PL"/>
              </w:rPr>
            </w:pPr>
            <w:r w:rsidRPr="00923690">
              <w:rPr>
                <w:rFonts w:eastAsia="Times New Roman" w:cs="Times New Roman"/>
                <w:kern w:val="0"/>
                <w:sz w:val="22"/>
                <w:szCs w:val="22"/>
                <w:lang w:eastAsia="pl-PL"/>
              </w:rPr>
              <w:t>- do 18 tac narzędziowych o wym. Zgodnych ze standardem DIN 1/1.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B864FE" w:rsidRPr="00923690" w:rsidRDefault="00B864FE" w:rsidP="00B864FE">
            <w:pPr>
              <w:jc w:val="center"/>
              <w:rPr>
                <w:rFonts w:cs="Times New Roman"/>
              </w:rPr>
            </w:pPr>
            <w:r w:rsidRPr="00923690">
              <w:rPr>
                <w:rFonts w:cs="Times New Roman"/>
                <w:sz w:val="22"/>
                <w:szCs w:val="22"/>
              </w:rPr>
              <w:t>Tak/ 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864FE" w:rsidRPr="005C18DB" w:rsidRDefault="00B864FE" w:rsidP="005C18DB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B864FE" w:rsidRPr="005C18DB" w:rsidTr="00B864FE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864FE" w:rsidRPr="005C18DB" w:rsidRDefault="00B864FE" w:rsidP="005C18DB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B864FE" w:rsidRPr="00923690" w:rsidRDefault="00B864FE" w:rsidP="00B864FE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eastAsia="Times New Roman" w:cs="Times New Roman"/>
                <w:kern w:val="0"/>
                <w:lang w:eastAsia="pl-PL"/>
              </w:rPr>
            </w:pPr>
            <w:r w:rsidRPr="00923690">
              <w:rPr>
                <w:rFonts w:eastAsia="Times New Roman" w:cs="Times New Roman"/>
                <w:kern w:val="0"/>
                <w:sz w:val="22"/>
                <w:szCs w:val="22"/>
                <w:lang w:eastAsia="pl-PL"/>
              </w:rPr>
              <w:t>Komora myjąca ogrzewana elektrycznie o mocy grzewczej komory 21-25kW.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B864FE" w:rsidRPr="00923690" w:rsidRDefault="00B864FE" w:rsidP="00B864FE">
            <w:pPr>
              <w:jc w:val="center"/>
              <w:rPr>
                <w:rFonts w:cs="Times New Roman"/>
              </w:rPr>
            </w:pPr>
            <w:r w:rsidRPr="00923690">
              <w:rPr>
                <w:rFonts w:cs="Times New Roman"/>
                <w:sz w:val="22"/>
                <w:szCs w:val="22"/>
              </w:rPr>
              <w:t>Tak/ 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864FE" w:rsidRPr="005C18DB" w:rsidRDefault="00B864FE" w:rsidP="005C18DB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B864FE" w:rsidRPr="005C18DB" w:rsidTr="00B864FE">
        <w:trPr>
          <w:cantSplit/>
          <w:trHeight w:val="379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864FE" w:rsidRPr="005C18DB" w:rsidRDefault="00B864FE" w:rsidP="005C18DB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B864FE" w:rsidRPr="00923690" w:rsidRDefault="00B864FE" w:rsidP="00B864FE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eastAsia="Times New Roman" w:cs="Times New Roman"/>
                <w:kern w:val="0"/>
                <w:lang w:eastAsia="pl-PL"/>
              </w:rPr>
            </w:pPr>
            <w:r w:rsidRPr="00923690">
              <w:rPr>
                <w:rFonts w:eastAsia="Times New Roman" w:cs="Times New Roman"/>
                <w:kern w:val="0"/>
                <w:sz w:val="22"/>
                <w:szCs w:val="22"/>
                <w:lang w:eastAsia="pl-PL"/>
              </w:rPr>
              <w:t xml:space="preserve">Komora myjni, elementy funkcjonalne (ramiona spryskujące, przewody rurowe, elementy grzejne), obudowa wykonana ze stali kwasoodpornej. 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B864FE" w:rsidRPr="00923690" w:rsidRDefault="00B864FE" w:rsidP="00B864FE">
            <w:pPr>
              <w:jc w:val="center"/>
              <w:rPr>
                <w:rFonts w:cs="Times New Roman"/>
              </w:rPr>
            </w:pPr>
            <w:r w:rsidRPr="00923690">
              <w:rPr>
                <w:rFonts w:cs="Times New Roman"/>
                <w:sz w:val="22"/>
                <w:szCs w:val="22"/>
              </w:rPr>
              <w:t>Tak/ 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864FE" w:rsidRPr="005C18DB" w:rsidRDefault="00B864FE" w:rsidP="005C18DB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B864FE" w:rsidRPr="005C18DB" w:rsidTr="00441B50">
        <w:trPr>
          <w:cantSplit/>
          <w:trHeight w:val="379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864FE" w:rsidRPr="005C18DB" w:rsidRDefault="00B864FE" w:rsidP="005C18DB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B864FE" w:rsidRPr="00923690" w:rsidRDefault="00B864FE" w:rsidP="00B864FE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eastAsia="Times New Roman" w:cs="Times New Roman"/>
                <w:kern w:val="0"/>
                <w:lang w:eastAsia="pl-PL"/>
              </w:rPr>
            </w:pPr>
            <w:r w:rsidRPr="00923690">
              <w:rPr>
                <w:rFonts w:eastAsia="Times New Roman" w:cs="Times New Roman"/>
                <w:kern w:val="0"/>
                <w:sz w:val="22"/>
                <w:szCs w:val="22"/>
                <w:lang w:eastAsia="pl-PL"/>
              </w:rPr>
              <w:t>Wlot wody zimniej, ciepłej i uzdatnionej w górnej części komory. Urządzenie spełnia wymagania w zakresie podłączenia do instalacji (zgodność z normą EN 1717 potwierdzone w deklaracji zgodności)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864FE" w:rsidRPr="00923690" w:rsidRDefault="00B864FE" w:rsidP="00B864FE">
            <w:pPr>
              <w:snapToGrid w:val="0"/>
              <w:jc w:val="center"/>
              <w:rPr>
                <w:rFonts w:cs="Times New Roman"/>
              </w:rPr>
            </w:pPr>
            <w:r w:rsidRPr="00923690">
              <w:rPr>
                <w:rFonts w:cs="Times New Roman"/>
                <w:sz w:val="22"/>
                <w:szCs w:val="22"/>
              </w:rPr>
              <w:t>Tak/ podać, załączyć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864FE" w:rsidRPr="005C18DB" w:rsidRDefault="00B864FE" w:rsidP="005C18DB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B864FE" w:rsidRPr="005C18DB" w:rsidTr="00441B50">
        <w:trPr>
          <w:cantSplit/>
          <w:trHeight w:val="379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864FE" w:rsidRPr="005C18DB" w:rsidRDefault="00B864FE" w:rsidP="005C18DB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B864FE" w:rsidRPr="00923690" w:rsidRDefault="00B864FE" w:rsidP="00B864FE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eastAsia="Times New Roman" w:cs="Times New Roman"/>
                <w:kern w:val="0"/>
                <w:lang w:eastAsia="pl-PL"/>
              </w:rPr>
            </w:pPr>
            <w:r w:rsidRPr="00923690">
              <w:rPr>
                <w:rFonts w:eastAsia="Times New Roman" w:cs="Times New Roman"/>
                <w:kern w:val="0"/>
                <w:sz w:val="22"/>
                <w:szCs w:val="22"/>
                <w:lang w:eastAsia="pl-PL"/>
              </w:rPr>
              <w:t xml:space="preserve">Ilość wody dla jednej fazy procesu z pełnym załadunkiem </w:t>
            </w:r>
            <w:proofErr w:type="gramStart"/>
            <w:r w:rsidRPr="00923690">
              <w:rPr>
                <w:rFonts w:eastAsia="Times New Roman" w:cs="Times New Roman"/>
                <w:kern w:val="0"/>
                <w:sz w:val="22"/>
                <w:szCs w:val="22"/>
                <w:lang w:eastAsia="pl-PL"/>
              </w:rPr>
              <w:t>nie przekraczająca</w:t>
            </w:r>
            <w:proofErr w:type="gramEnd"/>
            <w:r w:rsidRPr="00923690">
              <w:rPr>
                <w:rFonts w:eastAsia="Times New Roman" w:cs="Times New Roman"/>
                <w:kern w:val="0"/>
                <w:sz w:val="22"/>
                <w:szCs w:val="22"/>
                <w:lang w:eastAsia="pl-PL"/>
              </w:rPr>
              <w:t xml:space="preserve"> 35 litrów.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864FE" w:rsidRPr="00923690" w:rsidRDefault="00B864FE" w:rsidP="00B864FE">
            <w:pPr>
              <w:snapToGrid w:val="0"/>
              <w:jc w:val="center"/>
              <w:rPr>
                <w:rFonts w:cs="Times New Roman"/>
              </w:rPr>
            </w:pPr>
            <w:r w:rsidRPr="00923690">
              <w:rPr>
                <w:rFonts w:cs="Times New Roman"/>
                <w:sz w:val="22"/>
                <w:szCs w:val="22"/>
              </w:rPr>
              <w:t>Tak/podać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864FE" w:rsidRPr="005C18DB" w:rsidRDefault="00B864FE" w:rsidP="005C18DB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B864FE" w:rsidRPr="005C18DB" w:rsidTr="00441B50">
        <w:trPr>
          <w:cantSplit/>
          <w:trHeight w:val="35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864FE" w:rsidRPr="005C18DB" w:rsidRDefault="00B864FE" w:rsidP="005C18DB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B864FE" w:rsidRPr="00923690" w:rsidRDefault="00B864FE" w:rsidP="00B864FE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eastAsia="Times New Roman" w:cs="Times New Roman"/>
                <w:kern w:val="0"/>
                <w:lang w:eastAsia="pl-PL"/>
              </w:rPr>
            </w:pPr>
            <w:r w:rsidRPr="00923690">
              <w:rPr>
                <w:rFonts w:eastAsia="Times New Roman" w:cs="Times New Roman"/>
                <w:kern w:val="0"/>
                <w:sz w:val="22"/>
                <w:szCs w:val="22"/>
                <w:lang w:eastAsia="pl-PL"/>
              </w:rPr>
              <w:t>Wbudowany system automatycznego doboru ilości wody do mycia odpowiednio do wielkości załadunku (automatyczny zredukowany pobór wody dla mniejszych wsadów we wszystkich fazach procesu).</w:t>
            </w:r>
          </w:p>
          <w:p w:rsidR="00B864FE" w:rsidRPr="00923690" w:rsidRDefault="00B864FE" w:rsidP="00B864FE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eastAsia="Times New Roman" w:cs="Times New Roman"/>
                <w:kern w:val="0"/>
                <w:lang w:eastAsia="pl-PL"/>
              </w:rPr>
            </w:pP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864FE" w:rsidRPr="00923690" w:rsidRDefault="00B864FE" w:rsidP="00B864FE">
            <w:pPr>
              <w:snapToGrid w:val="0"/>
              <w:jc w:val="center"/>
              <w:rPr>
                <w:rFonts w:cs="Times New Roman"/>
              </w:rPr>
            </w:pPr>
            <w:r w:rsidRPr="00923690">
              <w:rPr>
                <w:rFonts w:cs="Times New Roman"/>
                <w:sz w:val="22"/>
                <w:szCs w:val="22"/>
              </w:rPr>
              <w:t>Tak/ 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864FE" w:rsidRPr="005C18DB" w:rsidRDefault="00B864FE" w:rsidP="005C18DB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B864FE" w:rsidRPr="005C18DB" w:rsidTr="00B864FE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864FE" w:rsidRPr="005C18DB" w:rsidRDefault="00B864FE" w:rsidP="005C18DB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B864FE" w:rsidRPr="00923690" w:rsidRDefault="00B864FE" w:rsidP="00B864FE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eastAsia="Times New Roman" w:cs="Times New Roman"/>
                <w:kern w:val="0"/>
                <w:lang w:eastAsia="pl-PL"/>
              </w:rPr>
            </w:pPr>
            <w:r w:rsidRPr="00923690">
              <w:rPr>
                <w:rFonts w:eastAsia="Times New Roman" w:cs="Times New Roman"/>
                <w:kern w:val="0"/>
                <w:sz w:val="22"/>
                <w:szCs w:val="22"/>
                <w:lang w:eastAsia="pl-PL"/>
              </w:rPr>
              <w:t>Czujnik kontroli obecności piany w komorze myjącej zainstalowany w sposób dokonujący pomiaru obecności piany ponad lustrem wody.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B864FE" w:rsidRPr="00923690" w:rsidRDefault="00B864FE" w:rsidP="00B864FE">
            <w:pPr>
              <w:jc w:val="center"/>
              <w:rPr>
                <w:rFonts w:cs="Times New Roman"/>
              </w:rPr>
            </w:pPr>
            <w:r w:rsidRPr="00923690">
              <w:rPr>
                <w:rFonts w:cs="Times New Roman"/>
                <w:sz w:val="22"/>
                <w:szCs w:val="22"/>
              </w:rPr>
              <w:t>Tak/ 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864FE" w:rsidRPr="005C18DB" w:rsidRDefault="00B864FE" w:rsidP="005C18DB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B864FE" w:rsidRPr="005C18DB" w:rsidTr="00B864FE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864FE" w:rsidRPr="005C18DB" w:rsidRDefault="00B864FE" w:rsidP="005C18DB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B864FE" w:rsidRPr="00923690" w:rsidRDefault="00B864FE" w:rsidP="00B864FE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eastAsia="Times New Roman" w:cs="Times New Roman"/>
                <w:kern w:val="0"/>
                <w:lang w:eastAsia="pl-PL"/>
              </w:rPr>
            </w:pPr>
            <w:r w:rsidRPr="00923690">
              <w:rPr>
                <w:rFonts w:eastAsia="Times New Roman" w:cs="Times New Roman"/>
                <w:kern w:val="0"/>
                <w:sz w:val="22"/>
                <w:szCs w:val="22"/>
                <w:lang w:eastAsia="pl-PL"/>
              </w:rPr>
              <w:t>Czujnik zapchania systemu filtrującego komory myjni dokonujący pomiaru drożności filtra w fazach mycia, płukania, dezynfekcji.</w:t>
            </w:r>
          </w:p>
          <w:p w:rsidR="00B864FE" w:rsidRPr="00923690" w:rsidRDefault="00B864FE" w:rsidP="00B864FE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eastAsia="Times New Roman" w:cs="Times New Roman"/>
                <w:kern w:val="0"/>
                <w:lang w:eastAsia="pl-PL"/>
              </w:rPr>
            </w:pP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B864FE" w:rsidRPr="00923690" w:rsidRDefault="00B864FE" w:rsidP="00B864FE">
            <w:pPr>
              <w:jc w:val="center"/>
              <w:rPr>
                <w:rFonts w:cs="Times New Roman"/>
              </w:rPr>
            </w:pPr>
            <w:r w:rsidRPr="00923690">
              <w:rPr>
                <w:rFonts w:cs="Times New Roman"/>
                <w:sz w:val="22"/>
                <w:szCs w:val="22"/>
              </w:rPr>
              <w:t>Tak/ 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864FE" w:rsidRPr="005C18DB" w:rsidRDefault="00B864FE" w:rsidP="005C18DB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B864FE" w:rsidRPr="005C18DB" w:rsidTr="00B864FE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864FE" w:rsidRPr="005C18DB" w:rsidRDefault="00B864FE" w:rsidP="005C18DB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864FE" w:rsidRPr="00923690" w:rsidRDefault="00B864FE" w:rsidP="00B864FE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eastAsia="Times New Roman" w:cs="Times New Roman"/>
                <w:kern w:val="0"/>
                <w:lang w:eastAsia="pl-PL"/>
              </w:rPr>
            </w:pPr>
            <w:r w:rsidRPr="00923690">
              <w:rPr>
                <w:rFonts w:eastAsia="Times New Roman" w:cs="Times New Roman"/>
                <w:kern w:val="0"/>
                <w:sz w:val="22"/>
                <w:szCs w:val="22"/>
                <w:lang w:eastAsia="pl-PL"/>
              </w:rPr>
              <w:t>Monitorowanie i regulacja temperatury wody pobieranej dla poszczególnych faz procesu z alarmem w przypadku przekroczenia wartości bezpiecznej.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864FE" w:rsidRPr="00923690" w:rsidRDefault="00B864FE" w:rsidP="00B864FE">
            <w:pPr>
              <w:jc w:val="center"/>
              <w:rPr>
                <w:rFonts w:cs="Times New Roman"/>
              </w:rPr>
            </w:pPr>
            <w:r w:rsidRPr="00923690">
              <w:rPr>
                <w:rFonts w:cs="Times New Roman"/>
                <w:sz w:val="22"/>
                <w:szCs w:val="22"/>
              </w:rPr>
              <w:t>Tak/ 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864FE" w:rsidRPr="005C18DB" w:rsidRDefault="00B864FE" w:rsidP="005C18DB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B864FE" w:rsidRPr="005C18DB" w:rsidTr="00B864FE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864FE" w:rsidRPr="005C18DB" w:rsidRDefault="00B864FE" w:rsidP="005C18DB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864FE" w:rsidRPr="00923690" w:rsidRDefault="00B864FE" w:rsidP="00B864FE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eastAsia="Times New Roman" w:cs="Times New Roman"/>
                <w:kern w:val="0"/>
                <w:lang w:eastAsia="pl-PL"/>
              </w:rPr>
            </w:pPr>
            <w:r w:rsidRPr="00923690">
              <w:rPr>
                <w:rFonts w:eastAsia="Times New Roman" w:cs="Times New Roman"/>
                <w:kern w:val="0"/>
                <w:sz w:val="22"/>
                <w:szCs w:val="22"/>
                <w:lang w:eastAsia="pl-PL"/>
              </w:rPr>
              <w:t xml:space="preserve">System </w:t>
            </w:r>
            <w:proofErr w:type="spellStart"/>
            <w:r w:rsidRPr="00923690">
              <w:rPr>
                <w:rFonts w:eastAsia="Times New Roman" w:cs="Times New Roman"/>
                <w:kern w:val="0"/>
                <w:sz w:val="22"/>
                <w:szCs w:val="22"/>
                <w:lang w:eastAsia="pl-PL"/>
              </w:rPr>
              <w:t>antypianowy</w:t>
            </w:r>
            <w:proofErr w:type="spellEnd"/>
            <w:r w:rsidRPr="00923690">
              <w:rPr>
                <w:rFonts w:eastAsia="Times New Roman" w:cs="Times New Roman"/>
                <w:kern w:val="0"/>
                <w:sz w:val="22"/>
                <w:szCs w:val="22"/>
                <w:lang w:eastAsia="pl-PL"/>
              </w:rPr>
              <w:t xml:space="preserve"> realizujący funkcje mycia wstępnego brudnych narzędzi, zabezpieczający pracę urządzenia w przypadku pojawienia się piany w komorze myjącej poprzez automatyczne uruchomienie dodatkowych płukań (bez ingerencji użytkownika oraz zatrzymania programu) mających za zadanie skuteczne usunięcie środków pieniących lub pozostałości krwi na narzędziach.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864FE" w:rsidRPr="00923690" w:rsidRDefault="00B864FE" w:rsidP="00B864FE">
            <w:pPr>
              <w:jc w:val="center"/>
              <w:rPr>
                <w:rFonts w:cs="Times New Roman"/>
              </w:rPr>
            </w:pPr>
            <w:r w:rsidRPr="00923690">
              <w:rPr>
                <w:rFonts w:cs="Times New Roman"/>
                <w:sz w:val="22"/>
                <w:szCs w:val="22"/>
              </w:rPr>
              <w:t>Tak/ 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864FE" w:rsidRPr="005C18DB" w:rsidRDefault="00B864FE" w:rsidP="005C18DB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B864FE" w:rsidRPr="005C18DB" w:rsidTr="00B864FE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864FE" w:rsidRPr="005C18DB" w:rsidRDefault="00B864FE" w:rsidP="005C18DB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B864FE" w:rsidRPr="00923690" w:rsidRDefault="00B864FE" w:rsidP="00B864FE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eastAsia="Times New Roman" w:cs="Times New Roman"/>
                <w:kern w:val="0"/>
                <w:lang w:eastAsia="pl-PL"/>
              </w:rPr>
            </w:pPr>
            <w:r w:rsidRPr="00923690">
              <w:rPr>
                <w:rFonts w:eastAsia="Times New Roman" w:cs="Times New Roman"/>
                <w:kern w:val="0"/>
                <w:sz w:val="22"/>
                <w:szCs w:val="22"/>
                <w:lang w:eastAsia="pl-PL"/>
              </w:rPr>
              <w:t>Końcowe płukanie wodą uzdatnioną dejonizowaną (demineralizowana).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B864FE" w:rsidRPr="00923690" w:rsidRDefault="00B864FE" w:rsidP="00B864FE">
            <w:pPr>
              <w:jc w:val="center"/>
              <w:rPr>
                <w:rFonts w:cs="Times New Roman"/>
              </w:rPr>
            </w:pPr>
            <w:r w:rsidRPr="00923690">
              <w:rPr>
                <w:rFonts w:cs="Times New Roman"/>
                <w:sz w:val="22"/>
                <w:szCs w:val="22"/>
              </w:rPr>
              <w:t>Tak/ 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864FE" w:rsidRPr="005C18DB" w:rsidRDefault="00B864FE" w:rsidP="005C18DB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B864FE" w:rsidRPr="005C18DB" w:rsidTr="00B864FE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864FE" w:rsidRPr="005C18DB" w:rsidRDefault="00B864FE" w:rsidP="005C18DB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B864FE" w:rsidRPr="00923690" w:rsidRDefault="00B864FE" w:rsidP="00B864FE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eastAsia="Times New Roman" w:cs="Times New Roman"/>
                <w:kern w:val="0"/>
                <w:lang w:eastAsia="pl-PL"/>
              </w:rPr>
            </w:pPr>
            <w:r w:rsidRPr="00923690">
              <w:rPr>
                <w:rFonts w:eastAsia="Times New Roman" w:cs="Times New Roman"/>
                <w:kern w:val="0"/>
                <w:sz w:val="22"/>
                <w:szCs w:val="22"/>
                <w:lang w:eastAsia="pl-PL"/>
              </w:rPr>
              <w:t xml:space="preserve">Czujnik pomiaru przewodności w fazie płukania końcowego, uruchamiający w sposób automatyczny dodatkowe płukanie wodą zdemineralizowaną w przypadku, gdy nie zostanie osiągnięta zadana wartość końcowa przewodności. 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B864FE" w:rsidRPr="00923690" w:rsidRDefault="00B864FE" w:rsidP="00B864FE">
            <w:pPr>
              <w:jc w:val="center"/>
              <w:rPr>
                <w:rFonts w:cs="Times New Roman"/>
              </w:rPr>
            </w:pPr>
            <w:r w:rsidRPr="00923690">
              <w:rPr>
                <w:rFonts w:cs="Times New Roman"/>
                <w:sz w:val="22"/>
                <w:szCs w:val="22"/>
              </w:rPr>
              <w:t>Tak/ 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864FE" w:rsidRPr="005C18DB" w:rsidRDefault="00B864FE" w:rsidP="005C18DB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B864FE" w:rsidRPr="005C18DB" w:rsidTr="00B864FE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864FE" w:rsidRPr="005C18DB" w:rsidRDefault="00B864FE" w:rsidP="005C18DB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B864FE" w:rsidRPr="00923690" w:rsidRDefault="00B864FE" w:rsidP="00B864FE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eastAsia="Times New Roman" w:cs="Times New Roman"/>
                <w:kern w:val="0"/>
                <w:lang w:eastAsia="pl-PL"/>
              </w:rPr>
            </w:pPr>
            <w:r w:rsidRPr="00923690">
              <w:rPr>
                <w:rFonts w:eastAsia="Times New Roman" w:cs="Times New Roman"/>
                <w:kern w:val="0"/>
                <w:sz w:val="22"/>
                <w:szCs w:val="22"/>
                <w:lang w:eastAsia="pl-PL"/>
              </w:rPr>
              <w:t>Spust wody z myjni po fazie procesu przy zastosowaniu zaworu spustowego o przekroju minimum 50</w:t>
            </w:r>
            <w:r>
              <w:rPr>
                <w:rFonts w:eastAsia="Times New Roman" w:cs="Times New Roman"/>
                <w:kern w:val="0"/>
                <w:sz w:val="22"/>
                <w:szCs w:val="22"/>
                <w:lang w:eastAsia="pl-PL"/>
              </w:rPr>
              <w:t xml:space="preserve"> </w:t>
            </w:r>
            <w:r w:rsidRPr="00923690">
              <w:rPr>
                <w:rFonts w:eastAsia="Times New Roman" w:cs="Times New Roman"/>
                <w:kern w:val="0"/>
                <w:sz w:val="22"/>
                <w:szCs w:val="22"/>
                <w:lang w:eastAsia="pl-PL"/>
              </w:rPr>
              <w:t>mm (nie dopuszcza się pompy spustowej ze względu na zbyt długi czas opróżniania po każdej fazie mycia oraz koniczność serwisowania).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B864FE" w:rsidRPr="00923690" w:rsidRDefault="00B864FE" w:rsidP="00B864FE">
            <w:pPr>
              <w:jc w:val="center"/>
              <w:rPr>
                <w:rFonts w:cs="Times New Roman"/>
              </w:rPr>
            </w:pPr>
            <w:r w:rsidRPr="00923690">
              <w:rPr>
                <w:rFonts w:cs="Times New Roman"/>
                <w:sz w:val="22"/>
                <w:szCs w:val="22"/>
              </w:rPr>
              <w:t>Tak/ 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864FE" w:rsidRPr="005C18DB" w:rsidRDefault="00B864FE" w:rsidP="005C18DB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B864FE" w:rsidRPr="005C18DB" w:rsidTr="00B864FE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864FE" w:rsidRPr="005C18DB" w:rsidRDefault="00B864FE" w:rsidP="005C18DB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B864FE" w:rsidRPr="00923690" w:rsidRDefault="00B864FE" w:rsidP="00B864FE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eastAsia="Times New Roman" w:cs="Times New Roman"/>
                <w:kern w:val="0"/>
                <w:lang w:eastAsia="pl-PL"/>
              </w:rPr>
            </w:pPr>
            <w:r w:rsidRPr="00923690">
              <w:rPr>
                <w:rFonts w:eastAsia="Times New Roman" w:cs="Times New Roman"/>
                <w:kern w:val="0"/>
                <w:sz w:val="22"/>
                <w:szCs w:val="22"/>
                <w:lang w:eastAsia="pl-PL"/>
              </w:rPr>
              <w:t>Jedna pompa myjąca w celu równego rozkładu ciśnienia w układzie mycia:</w:t>
            </w:r>
          </w:p>
          <w:p w:rsidR="00B864FE" w:rsidRPr="00923690" w:rsidRDefault="00B864FE" w:rsidP="00B864FE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eastAsia="Times New Roman" w:cs="Times New Roman"/>
                <w:kern w:val="0"/>
                <w:lang w:eastAsia="pl-PL"/>
              </w:rPr>
            </w:pPr>
            <w:r w:rsidRPr="00923690">
              <w:rPr>
                <w:rFonts w:eastAsia="Times New Roman" w:cs="Times New Roman"/>
                <w:kern w:val="0"/>
                <w:sz w:val="22"/>
                <w:szCs w:val="22"/>
                <w:lang w:eastAsia="pl-PL"/>
              </w:rPr>
              <w:t>-wydajność pompy min</w:t>
            </w:r>
            <w:r>
              <w:rPr>
                <w:rFonts w:eastAsia="Times New Roman" w:cs="Times New Roman"/>
                <w:kern w:val="0"/>
                <w:sz w:val="22"/>
                <w:szCs w:val="22"/>
                <w:lang w:eastAsia="pl-PL"/>
              </w:rPr>
              <w:t>.</w:t>
            </w:r>
            <w:r w:rsidRPr="00923690">
              <w:rPr>
                <w:rFonts w:eastAsia="Times New Roman" w:cs="Times New Roman"/>
                <w:kern w:val="0"/>
                <w:sz w:val="22"/>
                <w:szCs w:val="22"/>
                <w:lang w:eastAsia="pl-PL"/>
              </w:rPr>
              <w:t xml:space="preserve"> 900 l/min </w:t>
            </w:r>
          </w:p>
          <w:p w:rsidR="00B864FE" w:rsidRPr="00923690" w:rsidRDefault="00B864FE" w:rsidP="00B864FE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eastAsia="Times New Roman" w:cs="Times New Roman"/>
                <w:kern w:val="0"/>
                <w:lang w:eastAsia="pl-PL"/>
              </w:rPr>
            </w:pPr>
            <w:r w:rsidRPr="00923690">
              <w:rPr>
                <w:rFonts w:eastAsia="Times New Roman" w:cs="Times New Roman"/>
                <w:kern w:val="0"/>
                <w:sz w:val="22"/>
                <w:szCs w:val="22"/>
                <w:lang w:eastAsia="pl-PL"/>
              </w:rPr>
              <w:t xml:space="preserve">-monitoring ciśnienia za pompą myjącą </w:t>
            </w:r>
          </w:p>
          <w:p w:rsidR="00B864FE" w:rsidRPr="00923690" w:rsidRDefault="00B864FE" w:rsidP="00B864FE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eastAsia="Times New Roman" w:cs="Times New Roman"/>
                <w:kern w:val="0"/>
                <w:lang w:eastAsia="pl-PL"/>
              </w:rPr>
            </w:pPr>
            <w:r w:rsidRPr="00923690">
              <w:rPr>
                <w:rFonts w:eastAsia="Times New Roman" w:cs="Times New Roman"/>
                <w:kern w:val="0"/>
                <w:sz w:val="22"/>
                <w:szCs w:val="22"/>
                <w:lang w:eastAsia="pl-PL"/>
              </w:rPr>
              <w:t>-wirnik pompy myjącej wykonany ze stali kwasoodpornej</w:t>
            </w:r>
          </w:p>
          <w:p w:rsidR="00B864FE" w:rsidRPr="00923690" w:rsidRDefault="00B864FE" w:rsidP="00B864FE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eastAsia="Times New Roman" w:cs="Times New Roman"/>
                <w:kern w:val="0"/>
                <w:lang w:eastAsia="pl-PL"/>
              </w:rPr>
            </w:pPr>
            <w:r w:rsidRPr="00923690">
              <w:rPr>
                <w:rFonts w:eastAsia="Times New Roman" w:cs="Times New Roman"/>
                <w:kern w:val="0"/>
                <w:sz w:val="22"/>
                <w:szCs w:val="22"/>
                <w:lang w:eastAsia="pl-PL"/>
              </w:rPr>
              <w:t xml:space="preserve">-pompa oraz całość układu orurowania opróżniane całkowicie po każdej fazie procesu poprzez zawór spustowy. 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B864FE" w:rsidRPr="00923690" w:rsidRDefault="00B864FE" w:rsidP="00B864FE">
            <w:pPr>
              <w:jc w:val="center"/>
              <w:rPr>
                <w:rFonts w:cs="Times New Roman"/>
              </w:rPr>
            </w:pPr>
            <w:r w:rsidRPr="00923690">
              <w:rPr>
                <w:rFonts w:cs="Times New Roman"/>
                <w:sz w:val="22"/>
                <w:szCs w:val="22"/>
              </w:rPr>
              <w:t>Tak/ 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864FE" w:rsidRPr="005C18DB" w:rsidRDefault="00B864FE" w:rsidP="005C18DB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B864FE" w:rsidRPr="005C18DB" w:rsidTr="00B864FE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864FE" w:rsidRPr="005C18DB" w:rsidRDefault="00B864FE" w:rsidP="005C18DB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B864FE" w:rsidRPr="00923690" w:rsidRDefault="00B864FE" w:rsidP="00B864FE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eastAsia="Times New Roman" w:cs="Times New Roman"/>
                <w:kern w:val="0"/>
                <w:lang w:eastAsia="pl-PL"/>
              </w:rPr>
            </w:pPr>
            <w:r w:rsidRPr="00923690">
              <w:rPr>
                <w:rFonts w:eastAsia="Times New Roman" w:cs="Times New Roman"/>
                <w:kern w:val="0"/>
                <w:sz w:val="22"/>
                <w:szCs w:val="22"/>
                <w:lang w:eastAsia="pl-PL"/>
              </w:rPr>
              <w:t>Prędkość obrotowa pompy myjącej regulowana za pomocą falownika zapewniają tzw. „miękki start pompy” zabezpieczający przed uderzeniami wodnymi i uszkodzeniem narzędzi w komorze podczas startu pompy.</w:t>
            </w:r>
          </w:p>
          <w:p w:rsidR="00B864FE" w:rsidRPr="00923690" w:rsidRDefault="00B864FE" w:rsidP="00B864FE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eastAsia="Times New Roman" w:cs="Times New Roman"/>
                <w:kern w:val="0"/>
                <w:lang w:eastAsia="pl-PL"/>
              </w:rPr>
            </w:pPr>
            <w:r w:rsidRPr="00923690">
              <w:rPr>
                <w:rFonts w:eastAsia="Times New Roman" w:cs="Times New Roman"/>
                <w:kern w:val="0"/>
                <w:sz w:val="22"/>
                <w:szCs w:val="22"/>
                <w:lang w:eastAsia="pl-PL"/>
              </w:rPr>
              <w:t>Możliwość zadania ciśnienia pompy odpowiednio do załadunku i fazy procesu.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B864FE" w:rsidRPr="00923690" w:rsidRDefault="00B864FE" w:rsidP="00B864FE">
            <w:pPr>
              <w:jc w:val="center"/>
              <w:rPr>
                <w:rFonts w:cs="Times New Roman"/>
              </w:rPr>
            </w:pPr>
            <w:r w:rsidRPr="00923690">
              <w:rPr>
                <w:rFonts w:cs="Times New Roman"/>
                <w:sz w:val="22"/>
                <w:szCs w:val="22"/>
              </w:rPr>
              <w:t>Tak/ 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864FE" w:rsidRPr="005C18DB" w:rsidRDefault="00B864FE" w:rsidP="005C18DB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B864FE" w:rsidRPr="005C18DB" w:rsidTr="00B864FE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864FE" w:rsidRPr="005C18DB" w:rsidRDefault="00B864FE" w:rsidP="005C18DB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864FE" w:rsidRPr="00923690" w:rsidRDefault="00B864FE" w:rsidP="00B864FE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eastAsia="Times New Roman" w:cs="Times New Roman"/>
                <w:kern w:val="0"/>
                <w:lang w:eastAsia="pl-PL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eastAsia="pl-PL"/>
              </w:rPr>
              <w:t>Wydajność pompy myjącej ≥</w:t>
            </w:r>
            <w:r w:rsidRPr="00923690">
              <w:rPr>
                <w:rFonts w:eastAsia="Times New Roman" w:cs="Times New Roman"/>
                <w:kern w:val="0"/>
                <w:sz w:val="22"/>
                <w:szCs w:val="22"/>
                <w:lang w:eastAsia="pl-PL"/>
              </w:rPr>
              <w:t>950 l/min.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864FE" w:rsidRPr="00923690" w:rsidRDefault="00B864FE" w:rsidP="00B864FE">
            <w:pPr>
              <w:snapToGrid w:val="0"/>
              <w:jc w:val="center"/>
              <w:rPr>
                <w:rFonts w:cs="Times New Roman"/>
              </w:rPr>
            </w:pPr>
            <w:r w:rsidRPr="00923690">
              <w:rPr>
                <w:rFonts w:cs="Times New Roman"/>
                <w:sz w:val="22"/>
                <w:szCs w:val="22"/>
              </w:rPr>
              <w:t>Tak/ 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864FE" w:rsidRPr="005C18DB" w:rsidRDefault="00B864FE" w:rsidP="005C18DB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B864FE" w:rsidRPr="005C18DB" w:rsidTr="00B864FE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864FE" w:rsidRPr="005C18DB" w:rsidRDefault="00B864FE" w:rsidP="005C18DB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B864FE" w:rsidRPr="00923690" w:rsidRDefault="00B864FE" w:rsidP="00B864FE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eastAsia="Times New Roman" w:cs="Times New Roman"/>
                <w:kern w:val="0"/>
                <w:lang w:eastAsia="pl-PL"/>
              </w:rPr>
            </w:pPr>
            <w:r w:rsidRPr="00923690">
              <w:rPr>
                <w:rFonts w:eastAsia="Times New Roman" w:cs="Times New Roman"/>
                <w:kern w:val="0"/>
                <w:sz w:val="22"/>
                <w:szCs w:val="22"/>
                <w:lang w:eastAsia="pl-PL"/>
              </w:rPr>
              <w:t>Pięć pomp detergentu każda z możliwością nastawy dozy środka bezpośrednio z panelu sterującego w ml/litr pobranej wody, dla każdego programu zawartego w sterowniku oddzielnie. Pomiar ilości dozowanych środków za pomocą przepływomierzy dla wszystkich pomp dozujących. Myjnia winna utrzymywać stałe stężenie roztworów roboczych niezależnie od wielkości załadunku komory.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B864FE" w:rsidRPr="00923690" w:rsidRDefault="00B864FE" w:rsidP="00B864FE">
            <w:pPr>
              <w:jc w:val="center"/>
              <w:rPr>
                <w:rFonts w:cs="Times New Roman"/>
              </w:rPr>
            </w:pPr>
            <w:r w:rsidRPr="00923690">
              <w:rPr>
                <w:rFonts w:cs="Times New Roman"/>
                <w:sz w:val="22"/>
                <w:szCs w:val="22"/>
              </w:rPr>
              <w:t>Tak/ 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864FE" w:rsidRPr="005C18DB" w:rsidRDefault="00B864FE" w:rsidP="005C18DB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B864FE" w:rsidRPr="005C18DB" w:rsidTr="00B864FE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864FE" w:rsidRPr="005C18DB" w:rsidRDefault="00B864FE" w:rsidP="005C18DB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B864FE" w:rsidRPr="00923690" w:rsidRDefault="00B864FE" w:rsidP="00B864FE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eastAsia="Times New Roman" w:cs="Times New Roman"/>
                <w:kern w:val="0"/>
                <w:lang w:eastAsia="pl-PL"/>
              </w:rPr>
            </w:pPr>
            <w:r w:rsidRPr="00923690">
              <w:rPr>
                <w:rFonts w:eastAsia="Times New Roman" w:cs="Times New Roman"/>
                <w:kern w:val="0"/>
                <w:sz w:val="22"/>
                <w:szCs w:val="22"/>
                <w:lang w:eastAsia="pl-PL"/>
              </w:rPr>
              <w:t xml:space="preserve">Pomiar ilości dozowanych środków za pomocą przepływomierzy dla wszystkich pomp dozujących z możliwością ich kalibracji. Zadane stężenie oraz ilość </w:t>
            </w:r>
            <w:proofErr w:type="spellStart"/>
            <w:r w:rsidRPr="00923690">
              <w:rPr>
                <w:rFonts w:eastAsia="Times New Roman" w:cs="Times New Roman"/>
                <w:kern w:val="0"/>
                <w:sz w:val="22"/>
                <w:szCs w:val="22"/>
                <w:lang w:eastAsia="pl-PL"/>
              </w:rPr>
              <w:t>zadozowanego</w:t>
            </w:r>
            <w:proofErr w:type="spellEnd"/>
            <w:r w:rsidRPr="00923690">
              <w:rPr>
                <w:rFonts w:eastAsia="Times New Roman" w:cs="Times New Roman"/>
                <w:kern w:val="0"/>
                <w:sz w:val="22"/>
                <w:szCs w:val="22"/>
                <w:lang w:eastAsia="pl-PL"/>
              </w:rPr>
              <w:t xml:space="preserve"> preparatu podana na wydruku.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B864FE" w:rsidRPr="00923690" w:rsidRDefault="00B864FE" w:rsidP="00B864FE">
            <w:pPr>
              <w:jc w:val="center"/>
              <w:rPr>
                <w:rFonts w:cs="Times New Roman"/>
              </w:rPr>
            </w:pPr>
            <w:r w:rsidRPr="00923690">
              <w:rPr>
                <w:rFonts w:cs="Times New Roman"/>
                <w:sz w:val="22"/>
                <w:szCs w:val="22"/>
              </w:rPr>
              <w:t>Tak/ 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864FE" w:rsidRPr="005C18DB" w:rsidRDefault="00B864FE" w:rsidP="005C18DB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B864FE" w:rsidRPr="005C18DB" w:rsidTr="00B864FE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864FE" w:rsidRPr="005C18DB" w:rsidRDefault="00B864FE" w:rsidP="005C18DB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B864FE" w:rsidRPr="00923690" w:rsidRDefault="00B864FE" w:rsidP="00B864FE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eastAsia="Times New Roman" w:cs="Times New Roman"/>
                <w:kern w:val="0"/>
                <w:lang w:eastAsia="pl-PL"/>
              </w:rPr>
            </w:pPr>
            <w:r w:rsidRPr="00923690">
              <w:rPr>
                <w:rFonts w:eastAsia="Times New Roman" w:cs="Times New Roman"/>
                <w:kern w:val="0"/>
                <w:sz w:val="22"/>
                <w:szCs w:val="22"/>
                <w:lang w:eastAsia="pl-PL"/>
              </w:rPr>
              <w:t>Możliwość dozowania minimum dwóch preparatów chemicznych w jednej fazie procesu w różnych temperaturach (preparat oraz aktywator).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B864FE" w:rsidRPr="00923690" w:rsidRDefault="00B864FE" w:rsidP="00B864FE">
            <w:pPr>
              <w:jc w:val="center"/>
              <w:rPr>
                <w:rFonts w:cs="Times New Roman"/>
              </w:rPr>
            </w:pPr>
            <w:r w:rsidRPr="00923690">
              <w:rPr>
                <w:rFonts w:cs="Times New Roman"/>
                <w:sz w:val="22"/>
                <w:szCs w:val="22"/>
              </w:rPr>
              <w:t>Tak/ 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864FE" w:rsidRPr="005C18DB" w:rsidRDefault="00B864FE" w:rsidP="005C18DB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B864FE" w:rsidRPr="005C18DB" w:rsidTr="00B864FE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864FE" w:rsidRPr="005C18DB" w:rsidRDefault="00B864FE" w:rsidP="005C18DB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B864FE" w:rsidRPr="00923690" w:rsidRDefault="00B864FE" w:rsidP="00B864FE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eastAsia="Times New Roman" w:cs="Times New Roman"/>
                <w:kern w:val="0"/>
                <w:lang w:eastAsia="pl-PL"/>
              </w:rPr>
            </w:pPr>
            <w:r w:rsidRPr="00923690">
              <w:rPr>
                <w:rFonts w:eastAsia="Times New Roman" w:cs="Times New Roman"/>
                <w:kern w:val="0"/>
                <w:sz w:val="22"/>
                <w:szCs w:val="22"/>
                <w:lang w:eastAsia="pl-PL"/>
              </w:rPr>
              <w:t>Stałe stężenie roztworów roboczych we wszystkich fazach procesu niezależnie od wielkości załadunku komory i ilości pobranej wody.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B864FE" w:rsidRPr="00923690" w:rsidRDefault="00B864FE" w:rsidP="00B864FE">
            <w:pPr>
              <w:jc w:val="center"/>
              <w:rPr>
                <w:rFonts w:cs="Times New Roman"/>
              </w:rPr>
            </w:pPr>
            <w:r w:rsidRPr="00923690">
              <w:rPr>
                <w:rFonts w:cs="Times New Roman"/>
                <w:sz w:val="22"/>
                <w:szCs w:val="22"/>
              </w:rPr>
              <w:t>Tak/ 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864FE" w:rsidRPr="005C18DB" w:rsidRDefault="00B864FE" w:rsidP="005C18DB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B864FE" w:rsidRPr="005C18DB" w:rsidTr="00B864FE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864FE" w:rsidRPr="005C18DB" w:rsidRDefault="00B864FE" w:rsidP="005C18DB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B864FE" w:rsidRPr="00923690" w:rsidRDefault="00B864FE" w:rsidP="00B864FE">
            <w:pPr>
              <w:widowControl/>
              <w:suppressAutoHyphens w:val="0"/>
              <w:spacing w:before="120" w:after="120"/>
              <w:textAlignment w:val="auto"/>
              <w:rPr>
                <w:rFonts w:eastAsia="Calibri" w:cs="Times New Roman"/>
                <w:kern w:val="0"/>
                <w:lang w:eastAsia="en-US"/>
              </w:rPr>
            </w:pPr>
            <w:r w:rsidRPr="00923690">
              <w:rPr>
                <w:rFonts w:eastAsia="Calibri" w:cs="Times New Roman"/>
                <w:kern w:val="0"/>
                <w:sz w:val="22"/>
                <w:szCs w:val="22"/>
                <w:lang w:eastAsia="en-US"/>
              </w:rPr>
              <w:t>Sterowanie i kontrola pracy urządzenia za pomocą sterownika mikroprocesorowego.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B864FE" w:rsidRPr="00923690" w:rsidRDefault="00B864FE" w:rsidP="00B864FE">
            <w:pPr>
              <w:jc w:val="center"/>
              <w:rPr>
                <w:rFonts w:cs="Times New Roman"/>
              </w:rPr>
            </w:pPr>
            <w:r w:rsidRPr="00923690">
              <w:rPr>
                <w:rFonts w:cs="Times New Roman"/>
                <w:sz w:val="22"/>
                <w:szCs w:val="22"/>
              </w:rPr>
              <w:t>Tak/ 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864FE" w:rsidRPr="005C18DB" w:rsidRDefault="00B864FE" w:rsidP="005C18DB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B864FE" w:rsidRPr="005C18DB" w:rsidTr="00B864FE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864FE" w:rsidRPr="005C18DB" w:rsidRDefault="00B864FE" w:rsidP="005C18DB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B864FE" w:rsidRPr="00923690" w:rsidRDefault="00B864FE" w:rsidP="00B864FE">
            <w:pPr>
              <w:widowControl/>
              <w:suppressAutoHyphens w:val="0"/>
              <w:textAlignment w:val="auto"/>
              <w:rPr>
                <w:rFonts w:eastAsia="Times New Roman" w:cs="Times New Roman"/>
                <w:bCs/>
                <w:kern w:val="0"/>
                <w:lang w:eastAsia="pl-PL"/>
              </w:rPr>
            </w:pPr>
            <w:r w:rsidRPr="00923690">
              <w:rPr>
                <w:rFonts w:eastAsia="Times New Roman" w:cs="Times New Roman"/>
                <w:bCs/>
                <w:kern w:val="0"/>
                <w:sz w:val="22"/>
                <w:szCs w:val="22"/>
                <w:lang w:eastAsia="pl-PL"/>
              </w:rPr>
              <w:t xml:space="preserve">Sterownik wyposażony w złącza: RJ45, USB. Możliwość współpracy z systemem komputerowej ewidencji i rejestracji obiegu narzędzi 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B864FE" w:rsidRPr="00923690" w:rsidRDefault="00B864FE" w:rsidP="00B864FE">
            <w:pPr>
              <w:jc w:val="center"/>
              <w:rPr>
                <w:rFonts w:cs="Times New Roman"/>
              </w:rPr>
            </w:pPr>
            <w:r w:rsidRPr="00923690">
              <w:rPr>
                <w:rFonts w:cs="Times New Roman"/>
                <w:sz w:val="22"/>
                <w:szCs w:val="22"/>
              </w:rPr>
              <w:t>Tak/ 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864FE" w:rsidRPr="005C18DB" w:rsidRDefault="00B864FE" w:rsidP="005C18DB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B864FE" w:rsidRPr="005C18DB" w:rsidTr="00B864FE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864FE" w:rsidRPr="005C18DB" w:rsidRDefault="00B864FE" w:rsidP="005C18DB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B864FE" w:rsidRPr="00923690" w:rsidRDefault="00B864FE" w:rsidP="00B864FE">
            <w:pPr>
              <w:widowControl/>
              <w:suppressAutoHyphens w:val="0"/>
              <w:textAlignment w:val="auto"/>
              <w:rPr>
                <w:rFonts w:eastAsia="Times New Roman" w:cs="Times New Roman"/>
                <w:bCs/>
                <w:kern w:val="0"/>
                <w:lang w:eastAsia="pl-PL"/>
              </w:rPr>
            </w:pPr>
            <w:r w:rsidRPr="00923690">
              <w:rPr>
                <w:rFonts w:eastAsia="Times New Roman" w:cs="Times New Roman"/>
                <w:bCs/>
                <w:kern w:val="0"/>
                <w:sz w:val="22"/>
                <w:szCs w:val="22"/>
                <w:lang w:eastAsia="pl-PL"/>
              </w:rPr>
              <w:t xml:space="preserve">Wewnętrzna wbudowana w sterownik pamięć minimum 1000 przeprowadzonych cykli wraz z informacjami o alarmach, nieprawidłowościach procesu, działaniami użytkownika, z możliwością ich zapisania na nośnik USB za pomocą wbudowanego złącza USB. 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B864FE" w:rsidRPr="00923690" w:rsidRDefault="00B864FE" w:rsidP="00B864FE">
            <w:pPr>
              <w:jc w:val="center"/>
              <w:rPr>
                <w:rFonts w:cs="Times New Roman"/>
              </w:rPr>
            </w:pPr>
            <w:r w:rsidRPr="00923690">
              <w:rPr>
                <w:rFonts w:cs="Times New Roman"/>
                <w:sz w:val="22"/>
                <w:szCs w:val="22"/>
              </w:rPr>
              <w:t>Tak/ 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864FE" w:rsidRPr="005C18DB" w:rsidRDefault="00B864FE" w:rsidP="005C18DB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B864FE" w:rsidRPr="005C18DB" w:rsidTr="00B864FE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864FE" w:rsidRPr="005C18DB" w:rsidRDefault="00B864FE" w:rsidP="005C18DB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B864FE" w:rsidRPr="00923690" w:rsidRDefault="00B864FE" w:rsidP="00B864FE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eastAsia="Times New Roman" w:cs="Times New Roman"/>
                <w:kern w:val="0"/>
                <w:lang w:eastAsia="pl-PL"/>
              </w:rPr>
            </w:pPr>
            <w:r w:rsidRPr="00923690">
              <w:rPr>
                <w:rFonts w:eastAsia="Times New Roman" w:cs="Times New Roman"/>
                <w:kern w:val="0"/>
                <w:sz w:val="22"/>
                <w:szCs w:val="22"/>
                <w:lang w:eastAsia="pl-PL"/>
              </w:rPr>
              <w:t xml:space="preserve">Wszystkie procesy realizowane automatycznie bez potrzeby ingerencji ze strony użytkownika. 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B864FE" w:rsidRPr="00923690" w:rsidRDefault="00B864FE" w:rsidP="00B864FE">
            <w:pPr>
              <w:jc w:val="center"/>
              <w:rPr>
                <w:rFonts w:cs="Times New Roman"/>
              </w:rPr>
            </w:pPr>
            <w:r w:rsidRPr="00923690">
              <w:rPr>
                <w:rFonts w:cs="Times New Roman"/>
                <w:sz w:val="22"/>
                <w:szCs w:val="22"/>
              </w:rPr>
              <w:t>Tak/ 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864FE" w:rsidRPr="005C18DB" w:rsidRDefault="00B864FE" w:rsidP="005C18DB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B864FE" w:rsidRPr="005C18DB" w:rsidTr="00B864FE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864FE" w:rsidRPr="005C18DB" w:rsidRDefault="00B864FE" w:rsidP="005C18DB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B864FE" w:rsidRPr="00923690" w:rsidRDefault="00B864FE" w:rsidP="00B864FE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eastAsia="Times New Roman" w:cs="Times New Roman"/>
                <w:kern w:val="0"/>
                <w:lang w:eastAsia="pl-PL"/>
              </w:rPr>
            </w:pPr>
            <w:r w:rsidRPr="00923690">
              <w:rPr>
                <w:rFonts w:eastAsia="Times New Roman" w:cs="Times New Roman"/>
                <w:kern w:val="0"/>
                <w:sz w:val="22"/>
                <w:szCs w:val="22"/>
                <w:lang w:eastAsia="pl-PL"/>
              </w:rPr>
              <w:t>Dotykowy panel sterowania po stronie załadowczej i wyładowczej z kolorowym graficznym wyświetlaczem o przekątnej powyżej 10 cali (nie dopuszcza się przycisków membranowych).</w:t>
            </w:r>
          </w:p>
          <w:p w:rsidR="00B864FE" w:rsidRPr="00923690" w:rsidRDefault="00B864FE" w:rsidP="00B864FE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eastAsia="Times New Roman" w:cs="Times New Roman"/>
                <w:kern w:val="0"/>
                <w:lang w:eastAsia="pl-PL"/>
              </w:rPr>
            </w:pPr>
            <w:r w:rsidRPr="00923690">
              <w:rPr>
                <w:rFonts w:eastAsia="Times New Roman" w:cs="Times New Roman"/>
                <w:kern w:val="0"/>
                <w:sz w:val="22"/>
                <w:szCs w:val="22"/>
                <w:lang w:eastAsia="pl-PL"/>
              </w:rPr>
              <w:t>Wyświetlanie informacji o:</w:t>
            </w:r>
          </w:p>
          <w:p w:rsidR="00B864FE" w:rsidRPr="00923690" w:rsidRDefault="00B864FE" w:rsidP="00B864FE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eastAsia="Times New Roman" w:cs="Times New Roman"/>
                <w:kern w:val="0"/>
                <w:lang w:eastAsia="pl-PL"/>
              </w:rPr>
            </w:pPr>
            <w:r w:rsidRPr="00923690">
              <w:rPr>
                <w:rFonts w:eastAsia="Times New Roman" w:cs="Times New Roman"/>
                <w:kern w:val="0"/>
                <w:sz w:val="22"/>
                <w:szCs w:val="22"/>
                <w:lang w:eastAsia="pl-PL"/>
              </w:rPr>
              <w:t xml:space="preserve">- aktualnym etapie procesu </w:t>
            </w:r>
          </w:p>
          <w:p w:rsidR="00B864FE" w:rsidRPr="00923690" w:rsidRDefault="00B864FE" w:rsidP="00B864FE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eastAsia="Times New Roman" w:cs="Times New Roman"/>
                <w:kern w:val="0"/>
                <w:lang w:eastAsia="pl-PL"/>
              </w:rPr>
            </w:pPr>
            <w:r w:rsidRPr="00923690">
              <w:rPr>
                <w:rFonts w:eastAsia="Times New Roman" w:cs="Times New Roman"/>
                <w:kern w:val="0"/>
                <w:sz w:val="22"/>
                <w:szCs w:val="22"/>
                <w:lang w:eastAsia="pl-PL"/>
              </w:rPr>
              <w:t>- informacji o przyczynach błędu i awarii</w:t>
            </w:r>
          </w:p>
          <w:p w:rsidR="00B864FE" w:rsidRPr="00923690" w:rsidRDefault="00B864FE" w:rsidP="00B864FE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eastAsia="Times New Roman" w:cs="Times New Roman"/>
                <w:kern w:val="0"/>
                <w:lang w:eastAsia="pl-PL"/>
              </w:rPr>
            </w:pPr>
            <w:r w:rsidRPr="00923690">
              <w:rPr>
                <w:rFonts w:eastAsia="Times New Roman" w:cs="Times New Roman"/>
                <w:kern w:val="0"/>
                <w:sz w:val="22"/>
                <w:szCs w:val="22"/>
                <w:lang w:eastAsia="pl-PL"/>
              </w:rPr>
              <w:t>- wartość A0</w:t>
            </w:r>
          </w:p>
          <w:p w:rsidR="00B864FE" w:rsidRPr="00923690" w:rsidRDefault="00B864FE" w:rsidP="00B864FE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eastAsia="Times New Roman" w:cs="Times New Roman"/>
                <w:kern w:val="0"/>
                <w:lang w:eastAsia="pl-PL"/>
              </w:rPr>
            </w:pPr>
            <w:r w:rsidRPr="00923690">
              <w:rPr>
                <w:rFonts w:eastAsia="Times New Roman" w:cs="Times New Roman"/>
                <w:kern w:val="0"/>
                <w:sz w:val="22"/>
                <w:szCs w:val="22"/>
                <w:lang w:eastAsia="pl-PL"/>
              </w:rPr>
              <w:t>- postęp procesu,</w:t>
            </w:r>
          </w:p>
          <w:p w:rsidR="00B864FE" w:rsidRPr="00923690" w:rsidRDefault="00B864FE" w:rsidP="00B864FE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eastAsia="Times New Roman" w:cs="Times New Roman"/>
                <w:kern w:val="0"/>
                <w:lang w:eastAsia="pl-PL"/>
              </w:rPr>
            </w:pPr>
            <w:r w:rsidRPr="00923690">
              <w:rPr>
                <w:rFonts w:eastAsia="Times New Roman" w:cs="Times New Roman"/>
                <w:kern w:val="0"/>
                <w:sz w:val="22"/>
                <w:szCs w:val="22"/>
                <w:lang w:eastAsia="pl-PL"/>
              </w:rPr>
              <w:t>- informacje o przeglądzie</w:t>
            </w:r>
          </w:p>
          <w:p w:rsidR="00B864FE" w:rsidRPr="00923690" w:rsidRDefault="00B864FE" w:rsidP="00B864FE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eastAsia="Times New Roman" w:cs="Times New Roman"/>
                <w:kern w:val="0"/>
                <w:lang w:eastAsia="pl-PL"/>
              </w:rPr>
            </w:pPr>
            <w:r w:rsidRPr="00923690">
              <w:rPr>
                <w:rFonts w:eastAsia="Times New Roman" w:cs="Times New Roman"/>
                <w:kern w:val="0"/>
                <w:sz w:val="22"/>
                <w:szCs w:val="22"/>
                <w:lang w:eastAsia="pl-PL"/>
              </w:rPr>
              <w:t>Wszystkie komunikaty na monitorze sterownika w języku polskim w postaci tekstowej i graficznej.</w:t>
            </w:r>
          </w:p>
          <w:p w:rsidR="00B864FE" w:rsidRPr="00923690" w:rsidRDefault="00B864FE" w:rsidP="00B864FE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eastAsia="Times New Roman" w:cs="Times New Roman"/>
                <w:kern w:val="0"/>
                <w:lang w:eastAsia="pl-PL"/>
              </w:rPr>
            </w:pPr>
            <w:r w:rsidRPr="00923690">
              <w:rPr>
                <w:rFonts w:eastAsia="Times New Roman" w:cs="Times New Roman"/>
                <w:kern w:val="0"/>
                <w:sz w:val="22"/>
                <w:szCs w:val="22"/>
                <w:lang w:eastAsia="pl-PL"/>
              </w:rPr>
              <w:t>Wszystkie opisy na panelach operatora w języku polskim.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B864FE" w:rsidRPr="00923690" w:rsidRDefault="00B864FE" w:rsidP="00B864FE">
            <w:pPr>
              <w:jc w:val="center"/>
              <w:rPr>
                <w:rFonts w:cs="Times New Roman"/>
              </w:rPr>
            </w:pPr>
            <w:r w:rsidRPr="00923690">
              <w:rPr>
                <w:rFonts w:cs="Times New Roman"/>
                <w:sz w:val="22"/>
                <w:szCs w:val="22"/>
              </w:rPr>
              <w:t>Tak/ 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864FE" w:rsidRPr="005C18DB" w:rsidRDefault="00B864FE" w:rsidP="005C18DB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B864FE" w:rsidRPr="005C18DB" w:rsidTr="00441B50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864FE" w:rsidRPr="005C18DB" w:rsidRDefault="00B864FE" w:rsidP="005C18DB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B864FE" w:rsidRPr="00923690" w:rsidRDefault="00B864FE" w:rsidP="00B864FE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eastAsia="Times New Roman" w:cs="Times New Roman"/>
                <w:kern w:val="0"/>
                <w:lang w:eastAsia="pl-PL"/>
              </w:rPr>
            </w:pPr>
            <w:r w:rsidRPr="00923690">
              <w:rPr>
                <w:rFonts w:eastAsia="Times New Roman" w:cs="Times New Roman"/>
                <w:kern w:val="0"/>
                <w:sz w:val="22"/>
                <w:szCs w:val="22"/>
                <w:lang w:eastAsia="pl-PL"/>
              </w:rPr>
              <w:t>Wyświetlacz po stronie załadowczej zlokalizowany na ergonomicznej wysokości 1400 – 1500</w:t>
            </w:r>
            <w:r>
              <w:rPr>
                <w:rFonts w:eastAsia="Times New Roman" w:cs="Times New Roman"/>
                <w:kern w:val="0"/>
                <w:sz w:val="22"/>
                <w:szCs w:val="22"/>
                <w:lang w:eastAsia="pl-PL"/>
              </w:rPr>
              <w:t xml:space="preserve"> </w:t>
            </w:r>
            <w:r w:rsidRPr="00923690">
              <w:rPr>
                <w:rFonts w:eastAsia="Times New Roman" w:cs="Times New Roman"/>
                <w:kern w:val="0"/>
                <w:sz w:val="22"/>
                <w:szCs w:val="22"/>
                <w:lang w:eastAsia="pl-PL"/>
              </w:rPr>
              <w:t>mm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864FE" w:rsidRPr="00923690" w:rsidRDefault="00B864FE" w:rsidP="00B864FE">
            <w:pPr>
              <w:jc w:val="center"/>
              <w:rPr>
                <w:rFonts w:cs="Times New Roman"/>
              </w:rPr>
            </w:pPr>
            <w:r w:rsidRPr="00923690">
              <w:rPr>
                <w:rFonts w:cs="Times New Roman"/>
                <w:sz w:val="22"/>
                <w:szCs w:val="22"/>
              </w:rPr>
              <w:t>Tak/podać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864FE" w:rsidRPr="005C18DB" w:rsidRDefault="00B864FE" w:rsidP="005C18DB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B864FE" w:rsidRPr="005C18DB" w:rsidTr="00441B50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864FE" w:rsidRPr="005C18DB" w:rsidRDefault="00B864FE" w:rsidP="005C18DB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B864FE" w:rsidRPr="00923690" w:rsidRDefault="00B864FE" w:rsidP="00B864FE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eastAsia="Times New Roman" w:cs="Times New Roman"/>
                <w:kern w:val="0"/>
                <w:lang w:eastAsia="pl-PL"/>
              </w:rPr>
            </w:pPr>
            <w:r w:rsidRPr="00923690">
              <w:rPr>
                <w:rFonts w:cs="Times New Roman"/>
                <w:spacing w:val="-4"/>
                <w:sz w:val="22"/>
                <w:szCs w:val="22"/>
              </w:rPr>
              <w:t xml:space="preserve">Wszystkie opisy na panelach operatora w języku polskim. </w:t>
            </w:r>
            <w:r w:rsidRPr="00923690">
              <w:rPr>
                <w:rFonts w:eastAsia="Times New Roman" w:cs="Times New Roman"/>
                <w:kern w:val="0"/>
                <w:sz w:val="22"/>
                <w:szCs w:val="22"/>
                <w:lang w:eastAsia="pl-PL"/>
              </w:rPr>
              <w:t>Informacja po stronie załadowczej i wyładowczej o czasie pozostałym do końca procesu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864FE" w:rsidRPr="00923690" w:rsidRDefault="00B864FE" w:rsidP="00B864FE">
            <w:pPr>
              <w:tabs>
                <w:tab w:val="left" w:pos="5400"/>
                <w:tab w:val="left" w:pos="6100"/>
              </w:tabs>
              <w:jc w:val="center"/>
              <w:rPr>
                <w:rFonts w:cs="Times New Roman"/>
              </w:rPr>
            </w:pPr>
            <w:r w:rsidRPr="00923690">
              <w:rPr>
                <w:rFonts w:cs="Times New Roman"/>
                <w:sz w:val="22"/>
                <w:szCs w:val="22"/>
              </w:rPr>
              <w:t>Tak/ 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864FE" w:rsidRPr="005C18DB" w:rsidRDefault="00B864FE" w:rsidP="005C18DB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B864FE" w:rsidRPr="005C18DB" w:rsidTr="00441B50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864FE" w:rsidRPr="005C18DB" w:rsidRDefault="00B864FE" w:rsidP="005C18DB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B864FE" w:rsidRPr="00923690" w:rsidRDefault="00B864FE" w:rsidP="00B864FE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eastAsia="Times New Roman" w:cs="Times New Roman"/>
                <w:kern w:val="0"/>
                <w:lang w:eastAsia="pl-PL"/>
              </w:rPr>
            </w:pPr>
            <w:r w:rsidRPr="00923690">
              <w:rPr>
                <w:rFonts w:eastAsia="Times New Roman" w:cs="Times New Roman"/>
                <w:kern w:val="0"/>
                <w:sz w:val="22"/>
                <w:szCs w:val="22"/>
                <w:lang w:eastAsia="pl-PL"/>
              </w:rPr>
              <w:t>Sterownik urządzenia wyposażony w dodatkowy wyświetlacz graficzny postępu procesu zlokalizowany poza wyświetlaczem.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864FE" w:rsidRPr="00923690" w:rsidRDefault="00B864FE" w:rsidP="00B864FE">
            <w:pPr>
              <w:snapToGrid w:val="0"/>
              <w:jc w:val="center"/>
              <w:rPr>
                <w:rFonts w:cs="Times New Roman"/>
              </w:rPr>
            </w:pPr>
            <w:r w:rsidRPr="00923690">
              <w:rPr>
                <w:rFonts w:cs="Times New Roman"/>
                <w:sz w:val="22"/>
                <w:szCs w:val="22"/>
              </w:rPr>
              <w:t>Tak/ 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864FE" w:rsidRPr="005C18DB" w:rsidRDefault="00B864FE" w:rsidP="005C18DB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B864FE" w:rsidRPr="005C18DB" w:rsidTr="00B864FE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864FE" w:rsidRPr="005C18DB" w:rsidRDefault="00B864FE" w:rsidP="005C18DB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B864FE" w:rsidRPr="00923690" w:rsidRDefault="00B864FE" w:rsidP="00B864FE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eastAsia="Times New Roman" w:cs="Times New Roman"/>
                <w:kern w:val="0"/>
                <w:lang w:eastAsia="pl-PL"/>
              </w:rPr>
            </w:pPr>
            <w:r w:rsidRPr="00923690">
              <w:rPr>
                <w:rFonts w:eastAsia="Times New Roman" w:cs="Times New Roman"/>
                <w:kern w:val="0"/>
                <w:sz w:val="22"/>
                <w:szCs w:val="22"/>
                <w:lang w:eastAsia="pl-PL"/>
              </w:rPr>
              <w:t>Sterownik urządzenia wyposażony w drukarkę parametrów procesu (drukarka po stronie rozładowczej).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B864FE" w:rsidRPr="00923690" w:rsidRDefault="00B864FE" w:rsidP="00B864FE">
            <w:pPr>
              <w:jc w:val="center"/>
              <w:rPr>
                <w:rFonts w:cs="Times New Roman"/>
              </w:rPr>
            </w:pPr>
            <w:r w:rsidRPr="00923690">
              <w:rPr>
                <w:rFonts w:cs="Times New Roman"/>
                <w:sz w:val="22"/>
                <w:szCs w:val="22"/>
              </w:rPr>
              <w:t>Tak/ 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864FE" w:rsidRPr="005C18DB" w:rsidRDefault="00B864FE" w:rsidP="005C18DB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B864FE" w:rsidRPr="005C18DB" w:rsidTr="00B864FE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864FE" w:rsidRPr="005C18DB" w:rsidRDefault="00B864FE" w:rsidP="005C18DB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B864FE" w:rsidRPr="00923690" w:rsidRDefault="00B864FE" w:rsidP="00B864FE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eastAsia="Times New Roman" w:cs="Times New Roman"/>
                <w:kern w:val="0"/>
                <w:lang w:eastAsia="pl-PL"/>
              </w:rPr>
            </w:pPr>
            <w:r w:rsidRPr="00923690">
              <w:rPr>
                <w:rFonts w:eastAsia="Times New Roman" w:cs="Times New Roman"/>
                <w:kern w:val="0"/>
                <w:sz w:val="22"/>
                <w:szCs w:val="22"/>
                <w:lang w:eastAsia="pl-PL"/>
              </w:rPr>
              <w:t>Panel sterowania urządzenia wykonany w wersji higienicznej tzn. na panelu sterującym nie ma żadnych wystających elementów obramowań drukarki, obramowań panelu sterowania utrudniających utrzymanie powierzchni czołowej w czystości (mycie, dezynfekcja). Powierzchnia czołowa panelu sterowania szklana po stronie załadowczej i wyładowczej. Dopuszcza się zgodne z przepisami ulokowanie przycisku awaryjnego zatrzymania pracy urządzenia.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B864FE" w:rsidRPr="00923690" w:rsidRDefault="00B864FE" w:rsidP="00B864FE">
            <w:pPr>
              <w:jc w:val="center"/>
              <w:rPr>
                <w:rFonts w:cs="Times New Roman"/>
              </w:rPr>
            </w:pPr>
            <w:r w:rsidRPr="00923690">
              <w:rPr>
                <w:rFonts w:cs="Times New Roman"/>
                <w:sz w:val="22"/>
                <w:szCs w:val="22"/>
              </w:rPr>
              <w:t>Tak/ 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864FE" w:rsidRPr="005C18DB" w:rsidRDefault="00B864FE" w:rsidP="005C18DB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B864FE" w:rsidRPr="005C18DB" w:rsidTr="00B864FE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864FE" w:rsidRPr="005C18DB" w:rsidRDefault="00B864FE" w:rsidP="005C18DB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B864FE" w:rsidRPr="00923690" w:rsidRDefault="00B864FE" w:rsidP="00B864FE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eastAsia="Times New Roman" w:cs="Times New Roman"/>
                <w:kern w:val="0"/>
                <w:lang w:eastAsia="pl-PL"/>
              </w:rPr>
            </w:pPr>
            <w:r w:rsidRPr="00923690">
              <w:rPr>
                <w:rFonts w:eastAsia="Times New Roman" w:cs="Times New Roman"/>
                <w:kern w:val="0"/>
                <w:sz w:val="22"/>
                <w:szCs w:val="22"/>
                <w:lang w:eastAsia="pl-PL"/>
              </w:rPr>
              <w:t>Programowalna książka serwisowa w sterowniku (informacja o potrzebie wykonania przeglądu technicznego).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B864FE" w:rsidRPr="00923690" w:rsidRDefault="00B864FE" w:rsidP="00B864FE">
            <w:pPr>
              <w:jc w:val="center"/>
              <w:rPr>
                <w:rFonts w:cs="Times New Roman"/>
              </w:rPr>
            </w:pPr>
            <w:r w:rsidRPr="00923690">
              <w:rPr>
                <w:rFonts w:cs="Times New Roman"/>
                <w:sz w:val="22"/>
                <w:szCs w:val="22"/>
              </w:rPr>
              <w:t>Tak/ 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864FE" w:rsidRPr="005C18DB" w:rsidRDefault="00B864FE" w:rsidP="005C18DB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B864FE" w:rsidRPr="005C18DB" w:rsidTr="00B864FE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864FE" w:rsidRPr="005C18DB" w:rsidRDefault="00B864FE" w:rsidP="005C18DB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B864FE" w:rsidRPr="00923690" w:rsidRDefault="00B864FE" w:rsidP="00B864FE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eastAsia="Times New Roman" w:cs="Times New Roman"/>
                <w:kern w:val="0"/>
                <w:lang w:eastAsia="pl-PL"/>
              </w:rPr>
            </w:pPr>
            <w:r w:rsidRPr="00923690">
              <w:rPr>
                <w:rFonts w:eastAsia="Times New Roman" w:cs="Times New Roman"/>
                <w:kern w:val="0"/>
                <w:sz w:val="22"/>
                <w:szCs w:val="22"/>
                <w:lang w:eastAsia="pl-PL"/>
              </w:rPr>
              <w:t xml:space="preserve">Wszystkie komunikaty i alarmy wyświetlane na monitorze w języku polskim w postaci tekstowej. 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B864FE" w:rsidRPr="00923690" w:rsidRDefault="00B864FE" w:rsidP="00B864FE">
            <w:pPr>
              <w:jc w:val="center"/>
              <w:rPr>
                <w:rFonts w:cs="Times New Roman"/>
              </w:rPr>
            </w:pPr>
            <w:r w:rsidRPr="00923690">
              <w:rPr>
                <w:rFonts w:cs="Times New Roman"/>
                <w:sz w:val="22"/>
                <w:szCs w:val="22"/>
              </w:rPr>
              <w:t>Tak/ 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864FE" w:rsidRPr="005C18DB" w:rsidRDefault="00B864FE" w:rsidP="005C18DB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B864FE" w:rsidRPr="005C18DB" w:rsidTr="00B864FE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864FE" w:rsidRPr="005C18DB" w:rsidRDefault="00B864FE" w:rsidP="005C18DB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B864FE" w:rsidRPr="00923690" w:rsidRDefault="00B864FE" w:rsidP="00B864FE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eastAsia="Times New Roman" w:cs="Times New Roman"/>
                <w:kern w:val="0"/>
                <w:lang w:eastAsia="pl-PL"/>
              </w:rPr>
            </w:pPr>
            <w:r w:rsidRPr="00923690">
              <w:rPr>
                <w:rFonts w:eastAsia="Times New Roman" w:cs="Times New Roman"/>
                <w:kern w:val="0"/>
                <w:sz w:val="22"/>
                <w:szCs w:val="22"/>
                <w:lang w:eastAsia="pl-PL"/>
              </w:rPr>
              <w:t xml:space="preserve">Zabezpieczenie możliwości zmiany parametrów w postaci kodu lub klucza serwisowego. 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B864FE" w:rsidRPr="00923690" w:rsidRDefault="00B864FE" w:rsidP="00B864FE">
            <w:pPr>
              <w:jc w:val="center"/>
              <w:rPr>
                <w:rFonts w:cs="Times New Roman"/>
              </w:rPr>
            </w:pPr>
            <w:r w:rsidRPr="00923690">
              <w:rPr>
                <w:rFonts w:cs="Times New Roman"/>
                <w:sz w:val="22"/>
                <w:szCs w:val="22"/>
              </w:rPr>
              <w:t>Tak/ 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864FE" w:rsidRPr="005C18DB" w:rsidRDefault="00B864FE" w:rsidP="005C18DB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B864FE" w:rsidRPr="005C18DB" w:rsidTr="00441B50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864FE" w:rsidRPr="005C18DB" w:rsidRDefault="00B864FE" w:rsidP="005C18DB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B864FE" w:rsidRPr="00923690" w:rsidRDefault="00B864FE" w:rsidP="00B864FE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eastAsia="Times New Roman" w:cs="Times New Roman"/>
                <w:kern w:val="0"/>
                <w:lang w:eastAsia="pl-PL"/>
              </w:rPr>
            </w:pPr>
            <w:r w:rsidRPr="00923690">
              <w:rPr>
                <w:rFonts w:eastAsia="Times New Roman" w:cs="Times New Roman"/>
                <w:kern w:val="0"/>
                <w:sz w:val="22"/>
                <w:szCs w:val="22"/>
                <w:lang w:eastAsia="pl-PL"/>
              </w:rPr>
              <w:t>Programy mycia i dezynfekcji termicznej w 93 st. C i termiczno-chemicznej w 55st.C.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864FE" w:rsidRPr="00923690" w:rsidRDefault="00B864FE" w:rsidP="00B864FE">
            <w:pPr>
              <w:tabs>
                <w:tab w:val="left" w:pos="5400"/>
                <w:tab w:val="left" w:pos="6100"/>
              </w:tabs>
              <w:jc w:val="center"/>
              <w:rPr>
                <w:rFonts w:cs="Times New Roman"/>
              </w:rPr>
            </w:pPr>
            <w:r w:rsidRPr="00923690">
              <w:rPr>
                <w:rFonts w:cs="Times New Roman"/>
                <w:sz w:val="22"/>
                <w:szCs w:val="22"/>
              </w:rPr>
              <w:t>Tak/podać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864FE" w:rsidRPr="005C18DB" w:rsidRDefault="00B864FE" w:rsidP="005C18DB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B864FE" w:rsidRPr="005C18DB" w:rsidTr="00441B50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864FE" w:rsidRPr="005C18DB" w:rsidRDefault="00B864FE" w:rsidP="005C18DB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B864FE" w:rsidRPr="00923690" w:rsidRDefault="00B864FE" w:rsidP="00B864FE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eastAsia="Times New Roman" w:cs="Times New Roman"/>
                <w:kern w:val="0"/>
                <w:lang w:eastAsia="pl-PL"/>
              </w:rPr>
            </w:pPr>
            <w:r w:rsidRPr="00923690">
              <w:rPr>
                <w:rFonts w:eastAsia="Times New Roman" w:cs="Times New Roman"/>
                <w:kern w:val="0"/>
                <w:sz w:val="22"/>
                <w:szCs w:val="22"/>
                <w:lang w:eastAsia="pl-PL"/>
              </w:rPr>
              <w:t xml:space="preserve">Myjnia wyposażona w fabrycznie </w:t>
            </w:r>
            <w:proofErr w:type="spellStart"/>
            <w:r w:rsidRPr="00923690">
              <w:rPr>
                <w:rFonts w:eastAsia="Times New Roman" w:cs="Times New Roman"/>
                <w:kern w:val="0"/>
                <w:sz w:val="22"/>
                <w:szCs w:val="22"/>
                <w:lang w:eastAsia="pl-PL"/>
              </w:rPr>
              <w:t>zwalidowane</w:t>
            </w:r>
            <w:proofErr w:type="spellEnd"/>
            <w:r w:rsidRPr="00923690">
              <w:rPr>
                <w:rFonts w:eastAsia="Times New Roman" w:cs="Times New Roman"/>
                <w:kern w:val="0"/>
                <w:sz w:val="22"/>
                <w:szCs w:val="22"/>
                <w:lang w:eastAsia="pl-PL"/>
              </w:rPr>
              <w:t xml:space="preserve"> programy:</w:t>
            </w:r>
          </w:p>
          <w:p w:rsidR="00B864FE" w:rsidRPr="00923690" w:rsidRDefault="00B864FE" w:rsidP="00B864FE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eastAsia="Times New Roman" w:cs="Times New Roman"/>
                <w:kern w:val="0"/>
                <w:lang w:eastAsia="pl-PL"/>
              </w:rPr>
            </w:pPr>
            <w:r w:rsidRPr="00923690">
              <w:rPr>
                <w:rFonts w:eastAsia="Times New Roman" w:cs="Times New Roman"/>
                <w:kern w:val="0"/>
                <w:sz w:val="22"/>
                <w:szCs w:val="22"/>
                <w:lang w:eastAsia="pl-PL"/>
              </w:rPr>
              <w:t>- instrumenty krótki</w:t>
            </w:r>
          </w:p>
          <w:p w:rsidR="00B864FE" w:rsidRPr="00923690" w:rsidRDefault="00B864FE" w:rsidP="00B864FE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eastAsia="Times New Roman" w:cs="Times New Roman"/>
                <w:kern w:val="0"/>
                <w:lang w:eastAsia="pl-PL"/>
              </w:rPr>
            </w:pPr>
            <w:r w:rsidRPr="00923690">
              <w:rPr>
                <w:rFonts w:eastAsia="Times New Roman" w:cs="Times New Roman"/>
                <w:kern w:val="0"/>
                <w:sz w:val="22"/>
                <w:szCs w:val="22"/>
                <w:lang w:eastAsia="pl-PL"/>
              </w:rPr>
              <w:t>- instrumenty standardowy</w:t>
            </w:r>
          </w:p>
          <w:p w:rsidR="00B864FE" w:rsidRPr="00923690" w:rsidRDefault="00B864FE" w:rsidP="00B864FE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eastAsia="Times New Roman" w:cs="Times New Roman"/>
                <w:kern w:val="0"/>
                <w:lang w:eastAsia="pl-PL"/>
              </w:rPr>
            </w:pPr>
            <w:r w:rsidRPr="00923690">
              <w:rPr>
                <w:rFonts w:eastAsia="Times New Roman" w:cs="Times New Roman"/>
                <w:kern w:val="0"/>
                <w:sz w:val="22"/>
                <w:szCs w:val="22"/>
                <w:lang w:eastAsia="pl-PL"/>
              </w:rPr>
              <w:t>- instrumenty intensywny</w:t>
            </w:r>
          </w:p>
          <w:p w:rsidR="00B864FE" w:rsidRPr="00923690" w:rsidRDefault="00B864FE" w:rsidP="00B864FE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eastAsia="Times New Roman" w:cs="Times New Roman"/>
                <w:kern w:val="0"/>
                <w:lang w:eastAsia="pl-PL"/>
              </w:rPr>
            </w:pPr>
            <w:r w:rsidRPr="00923690">
              <w:rPr>
                <w:rFonts w:eastAsia="Times New Roman" w:cs="Times New Roman"/>
                <w:kern w:val="0"/>
                <w:sz w:val="22"/>
                <w:szCs w:val="22"/>
                <w:lang w:eastAsia="pl-PL"/>
              </w:rPr>
              <w:t>- instrumenty da Vinci</w:t>
            </w:r>
          </w:p>
          <w:p w:rsidR="00B864FE" w:rsidRPr="00923690" w:rsidRDefault="00B864FE" w:rsidP="00B864FE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eastAsia="Times New Roman" w:cs="Times New Roman"/>
                <w:kern w:val="0"/>
                <w:lang w:eastAsia="pl-PL"/>
              </w:rPr>
            </w:pPr>
            <w:r w:rsidRPr="00923690">
              <w:rPr>
                <w:rFonts w:eastAsia="Times New Roman" w:cs="Times New Roman"/>
                <w:kern w:val="0"/>
                <w:sz w:val="22"/>
                <w:szCs w:val="22"/>
                <w:lang w:eastAsia="pl-PL"/>
              </w:rPr>
              <w:t>- kontenery</w:t>
            </w:r>
          </w:p>
          <w:p w:rsidR="00B864FE" w:rsidRPr="00923690" w:rsidRDefault="00B864FE" w:rsidP="00B864FE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eastAsia="Times New Roman" w:cs="Times New Roman"/>
                <w:kern w:val="0"/>
                <w:lang w:eastAsia="pl-PL"/>
              </w:rPr>
            </w:pPr>
            <w:r w:rsidRPr="00923690">
              <w:rPr>
                <w:rFonts w:eastAsia="Times New Roman" w:cs="Times New Roman"/>
                <w:kern w:val="0"/>
                <w:sz w:val="22"/>
                <w:szCs w:val="22"/>
                <w:lang w:eastAsia="pl-PL"/>
              </w:rPr>
              <w:t>- instrumenty neutralny</w:t>
            </w:r>
          </w:p>
          <w:p w:rsidR="00B864FE" w:rsidRPr="00923690" w:rsidRDefault="00B864FE" w:rsidP="00B864FE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eastAsia="Times New Roman" w:cs="Times New Roman"/>
                <w:kern w:val="0"/>
                <w:lang w:eastAsia="pl-PL"/>
              </w:rPr>
            </w:pPr>
            <w:r w:rsidRPr="00923690">
              <w:rPr>
                <w:rFonts w:eastAsia="Times New Roman" w:cs="Times New Roman"/>
                <w:kern w:val="0"/>
                <w:sz w:val="22"/>
                <w:szCs w:val="22"/>
                <w:lang w:eastAsia="pl-PL"/>
              </w:rPr>
              <w:t>- instrumenty alka</w:t>
            </w:r>
            <w:r>
              <w:rPr>
                <w:rFonts w:eastAsia="Times New Roman" w:cs="Times New Roman"/>
                <w:kern w:val="0"/>
                <w:sz w:val="22"/>
                <w:szCs w:val="22"/>
                <w:lang w:eastAsia="pl-PL"/>
              </w:rPr>
              <w:t>l</w:t>
            </w:r>
            <w:r w:rsidRPr="00923690">
              <w:rPr>
                <w:rFonts w:eastAsia="Times New Roman" w:cs="Times New Roman"/>
                <w:kern w:val="0"/>
                <w:sz w:val="22"/>
                <w:szCs w:val="22"/>
                <w:lang w:eastAsia="pl-PL"/>
              </w:rPr>
              <w:t>iczny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864FE" w:rsidRPr="00923690" w:rsidRDefault="00B864FE" w:rsidP="00B864FE">
            <w:pPr>
              <w:tabs>
                <w:tab w:val="left" w:pos="5400"/>
                <w:tab w:val="left" w:pos="6100"/>
              </w:tabs>
              <w:jc w:val="center"/>
              <w:rPr>
                <w:rFonts w:cs="Times New Roman"/>
              </w:rPr>
            </w:pPr>
            <w:r w:rsidRPr="00923690">
              <w:rPr>
                <w:rFonts w:cs="Times New Roman"/>
                <w:sz w:val="22"/>
                <w:szCs w:val="22"/>
              </w:rPr>
              <w:t>Tak/ 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864FE" w:rsidRPr="005C18DB" w:rsidRDefault="00B864FE" w:rsidP="005C18DB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B864FE" w:rsidRPr="005C18DB" w:rsidTr="00441B50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864FE" w:rsidRPr="005C18DB" w:rsidRDefault="00B864FE" w:rsidP="005C18DB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B864FE" w:rsidRPr="00923690" w:rsidRDefault="00B864FE" w:rsidP="00B864FE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eastAsia="Times New Roman" w:cs="Times New Roman"/>
                <w:kern w:val="0"/>
                <w:lang w:eastAsia="pl-PL"/>
              </w:rPr>
            </w:pPr>
            <w:r w:rsidRPr="00923690">
              <w:rPr>
                <w:rFonts w:eastAsia="Times New Roman" w:cs="Times New Roman"/>
                <w:kern w:val="0"/>
                <w:sz w:val="22"/>
                <w:szCs w:val="22"/>
                <w:lang w:eastAsia="pl-PL"/>
              </w:rPr>
              <w:t xml:space="preserve">Całkowity czas programu mycia, dezynfekcji termicznej w 93 st. C A0=3000, suszenia, </w:t>
            </w:r>
            <w:proofErr w:type="gramStart"/>
            <w:r w:rsidRPr="00923690">
              <w:rPr>
                <w:rFonts w:eastAsia="Times New Roman" w:cs="Times New Roman"/>
                <w:kern w:val="0"/>
                <w:sz w:val="22"/>
                <w:szCs w:val="22"/>
                <w:lang w:eastAsia="pl-PL"/>
              </w:rPr>
              <w:t>nie przekraczający</w:t>
            </w:r>
            <w:proofErr w:type="gramEnd"/>
            <w:r w:rsidRPr="00923690">
              <w:rPr>
                <w:rFonts w:eastAsia="Times New Roman" w:cs="Times New Roman"/>
                <w:kern w:val="0"/>
                <w:sz w:val="22"/>
                <w:szCs w:val="22"/>
                <w:lang w:eastAsia="pl-PL"/>
              </w:rPr>
              <w:t xml:space="preserve"> 45 min. dla następujących parametrów programu i załadunku:</w:t>
            </w:r>
          </w:p>
          <w:p w:rsidR="00B864FE" w:rsidRPr="00923690" w:rsidRDefault="00B864FE" w:rsidP="00B864FE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eastAsia="Times New Roman" w:cs="Times New Roman"/>
                <w:kern w:val="0"/>
                <w:lang w:eastAsia="pl-PL"/>
              </w:rPr>
            </w:pPr>
            <w:r w:rsidRPr="00923690">
              <w:rPr>
                <w:rFonts w:eastAsia="Times New Roman" w:cs="Times New Roman"/>
                <w:kern w:val="0"/>
                <w:sz w:val="22"/>
                <w:szCs w:val="22"/>
                <w:lang w:eastAsia="pl-PL"/>
              </w:rPr>
              <w:t xml:space="preserve">1.Minimalne wymagane fazy programu: </w:t>
            </w:r>
          </w:p>
          <w:p w:rsidR="00B864FE" w:rsidRPr="00923690" w:rsidRDefault="00B864FE" w:rsidP="00B864FE">
            <w:pPr>
              <w:widowControl/>
              <w:suppressAutoHyphens w:val="0"/>
              <w:autoSpaceDE w:val="0"/>
              <w:adjustRightInd w:val="0"/>
              <w:ind w:left="720"/>
              <w:textAlignment w:val="auto"/>
              <w:rPr>
                <w:rFonts w:eastAsia="Times New Roman" w:cs="Times New Roman"/>
                <w:kern w:val="0"/>
                <w:lang w:eastAsia="pl-PL"/>
              </w:rPr>
            </w:pPr>
            <w:r w:rsidRPr="00923690">
              <w:rPr>
                <w:rFonts w:eastAsia="Times New Roman" w:cs="Times New Roman"/>
                <w:kern w:val="0"/>
                <w:sz w:val="22"/>
                <w:szCs w:val="22"/>
                <w:lang w:eastAsia="pl-PL"/>
              </w:rPr>
              <w:t xml:space="preserve">-mycie wstępne (pobór zimna woda), </w:t>
            </w:r>
          </w:p>
          <w:p w:rsidR="00B864FE" w:rsidRPr="00923690" w:rsidRDefault="00B864FE" w:rsidP="00B864FE">
            <w:pPr>
              <w:widowControl/>
              <w:suppressAutoHyphens w:val="0"/>
              <w:autoSpaceDE w:val="0"/>
              <w:adjustRightInd w:val="0"/>
              <w:ind w:left="720"/>
              <w:textAlignment w:val="auto"/>
              <w:rPr>
                <w:rFonts w:eastAsia="Times New Roman" w:cs="Times New Roman"/>
                <w:kern w:val="0"/>
                <w:lang w:eastAsia="pl-PL"/>
              </w:rPr>
            </w:pPr>
            <w:r w:rsidRPr="00923690">
              <w:rPr>
                <w:rFonts w:eastAsia="Times New Roman" w:cs="Times New Roman"/>
                <w:kern w:val="0"/>
                <w:sz w:val="22"/>
                <w:szCs w:val="22"/>
                <w:lang w:eastAsia="pl-PL"/>
              </w:rPr>
              <w:t xml:space="preserve">-mycie zasadnicze w temperaturze 60 </w:t>
            </w:r>
            <w:proofErr w:type="spellStart"/>
            <w:r w:rsidRPr="00923690">
              <w:rPr>
                <w:rFonts w:eastAsia="Times New Roman" w:cs="Times New Roman"/>
                <w:kern w:val="0"/>
                <w:sz w:val="22"/>
                <w:szCs w:val="22"/>
                <w:lang w:eastAsia="pl-PL"/>
              </w:rPr>
              <w:t>st.C</w:t>
            </w:r>
            <w:proofErr w:type="spellEnd"/>
            <w:r w:rsidRPr="00923690">
              <w:rPr>
                <w:rFonts w:eastAsia="Times New Roman" w:cs="Times New Roman"/>
                <w:kern w:val="0"/>
                <w:sz w:val="22"/>
                <w:szCs w:val="22"/>
                <w:lang w:eastAsia="pl-PL"/>
              </w:rPr>
              <w:t xml:space="preserve"> (5 minut) (pobór zimna woda)</w:t>
            </w:r>
          </w:p>
          <w:p w:rsidR="00B864FE" w:rsidRPr="00923690" w:rsidRDefault="00B864FE" w:rsidP="00B864FE">
            <w:pPr>
              <w:widowControl/>
              <w:suppressAutoHyphens w:val="0"/>
              <w:autoSpaceDE w:val="0"/>
              <w:adjustRightInd w:val="0"/>
              <w:ind w:left="720"/>
              <w:textAlignment w:val="auto"/>
              <w:rPr>
                <w:rFonts w:eastAsia="Times New Roman" w:cs="Times New Roman"/>
                <w:kern w:val="0"/>
                <w:lang w:eastAsia="pl-PL"/>
              </w:rPr>
            </w:pPr>
            <w:r w:rsidRPr="00923690">
              <w:rPr>
                <w:rFonts w:eastAsia="Times New Roman" w:cs="Times New Roman"/>
                <w:kern w:val="0"/>
                <w:sz w:val="22"/>
                <w:szCs w:val="22"/>
                <w:lang w:eastAsia="pl-PL"/>
              </w:rPr>
              <w:t>- płukanie (pobór zimna lub ciepła woda)</w:t>
            </w:r>
          </w:p>
          <w:p w:rsidR="00B864FE" w:rsidRPr="00923690" w:rsidRDefault="00B864FE" w:rsidP="00B864FE">
            <w:pPr>
              <w:widowControl/>
              <w:suppressAutoHyphens w:val="0"/>
              <w:autoSpaceDE w:val="0"/>
              <w:adjustRightInd w:val="0"/>
              <w:ind w:left="720"/>
              <w:textAlignment w:val="auto"/>
              <w:rPr>
                <w:rFonts w:eastAsia="Times New Roman" w:cs="Times New Roman"/>
                <w:kern w:val="0"/>
                <w:lang w:eastAsia="pl-PL"/>
              </w:rPr>
            </w:pPr>
            <w:r w:rsidRPr="00923690">
              <w:rPr>
                <w:rFonts w:eastAsia="Times New Roman" w:cs="Times New Roman"/>
                <w:kern w:val="0"/>
                <w:sz w:val="22"/>
                <w:szCs w:val="22"/>
                <w:lang w:eastAsia="pl-PL"/>
              </w:rPr>
              <w:t xml:space="preserve">- dezynfekcja termiczna w 93 </w:t>
            </w:r>
            <w:proofErr w:type="spellStart"/>
            <w:r w:rsidRPr="00923690">
              <w:rPr>
                <w:rFonts w:eastAsia="Times New Roman" w:cs="Times New Roman"/>
                <w:kern w:val="0"/>
                <w:sz w:val="22"/>
                <w:szCs w:val="22"/>
                <w:lang w:eastAsia="pl-PL"/>
              </w:rPr>
              <w:t>st.C</w:t>
            </w:r>
            <w:proofErr w:type="spellEnd"/>
            <w:r w:rsidRPr="00923690">
              <w:rPr>
                <w:rFonts w:eastAsia="Times New Roman" w:cs="Times New Roman"/>
                <w:kern w:val="0"/>
                <w:sz w:val="22"/>
                <w:szCs w:val="22"/>
                <w:lang w:eastAsia="pl-PL"/>
              </w:rPr>
              <w:t xml:space="preserve"> A0=3000 (pobór woda demineralizowana)</w:t>
            </w:r>
          </w:p>
          <w:p w:rsidR="00B864FE" w:rsidRPr="00923690" w:rsidRDefault="00B864FE" w:rsidP="00B864FE">
            <w:pPr>
              <w:widowControl/>
              <w:suppressAutoHyphens w:val="0"/>
              <w:autoSpaceDE w:val="0"/>
              <w:adjustRightInd w:val="0"/>
              <w:ind w:left="720"/>
              <w:textAlignment w:val="auto"/>
              <w:rPr>
                <w:rFonts w:eastAsia="Times New Roman" w:cs="Times New Roman"/>
                <w:kern w:val="0"/>
                <w:lang w:eastAsia="pl-PL"/>
              </w:rPr>
            </w:pPr>
            <w:r w:rsidRPr="00923690">
              <w:rPr>
                <w:rFonts w:eastAsia="Times New Roman" w:cs="Times New Roman"/>
                <w:kern w:val="0"/>
                <w:sz w:val="22"/>
                <w:szCs w:val="22"/>
                <w:lang w:eastAsia="pl-PL"/>
              </w:rPr>
              <w:t>- suszenie 130st.C</w:t>
            </w:r>
          </w:p>
          <w:p w:rsidR="00B864FE" w:rsidRPr="00923690" w:rsidRDefault="00B864FE" w:rsidP="00B864FE">
            <w:pPr>
              <w:widowControl/>
              <w:suppressAutoHyphens w:val="0"/>
              <w:textAlignment w:val="auto"/>
              <w:rPr>
                <w:rFonts w:eastAsia="Times New Roman" w:cs="Times New Roman"/>
                <w:bCs/>
                <w:kern w:val="0"/>
                <w:lang w:eastAsia="pl-PL"/>
              </w:rPr>
            </w:pPr>
            <w:r w:rsidRPr="00923690">
              <w:rPr>
                <w:rFonts w:eastAsia="Times New Roman" w:cs="Times New Roman"/>
                <w:kern w:val="0"/>
                <w:sz w:val="22"/>
                <w:szCs w:val="22"/>
                <w:lang w:eastAsia="pl-PL"/>
              </w:rPr>
              <w:t>2. Załadunek komory myjącej na wózku narzędziowym minimum 5</w:t>
            </w:r>
            <w:r>
              <w:rPr>
                <w:rFonts w:eastAsia="Times New Roman" w:cs="Times New Roman"/>
                <w:kern w:val="0"/>
                <w:sz w:val="22"/>
                <w:szCs w:val="22"/>
                <w:lang w:eastAsia="pl-PL"/>
              </w:rPr>
              <w:t>-</w:t>
            </w:r>
            <w:r w:rsidRPr="00923690">
              <w:rPr>
                <w:rFonts w:eastAsia="Times New Roman" w:cs="Times New Roman"/>
                <w:kern w:val="0"/>
                <w:sz w:val="22"/>
                <w:szCs w:val="22"/>
                <w:lang w:eastAsia="pl-PL"/>
              </w:rPr>
              <w:t>cio poziomowym z narzędziami ze stali nierdzewnej o wadze 100kg.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864FE" w:rsidRPr="00923690" w:rsidRDefault="00B864FE" w:rsidP="00B864FE">
            <w:pPr>
              <w:tabs>
                <w:tab w:val="left" w:pos="5400"/>
                <w:tab w:val="left" w:pos="6100"/>
              </w:tabs>
              <w:jc w:val="center"/>
              <w:rPr>
                <w:rFonts w:cs="Times New Roman"/>
              </w:rPr>
            </w:pPr>
            <w:r w:rsidRPr="00923690">
              <w:rPr>
                <w:rFonts w:cs="Times New Roman"/>
                <w:sz w:val="22"/>
                <w:szCs w:val="22"/>
              </w:rPr>
              <w:t>Tak/podać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864FE" w:rsidRPr="005C18DB" w:rsidRDefault="00B864FE" w:rsidP="005C18DB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B864FE" w:rsidRPr="005C18DB" w:rsidTr="00441B50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864FE" w:rsidRPr="005C18DB" w:rsidRDefault="00B864FE" w:rsidP="005C18DB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B864FE" w:rsidRPr="00923690" w:rsidRDefault="00B864FE" w:rsidP="00B864FE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eastAsia="Times New Roman" w:cs="Times New Roman"/>
                <w:kern w:val="0"/>
                <w:lang w:eastAsia="pl-PL"/>
              </w:rPr>
            </w:pPr>
            <w:r w:rsidRPr="00923690">
              <w:rPr>
                <w:rFonts w:eastAsia="Times New Roman" w:cs="Times New Roman"/>
                <w:kern w:val="0"/>
                <w:sz w:val="22"/>
                <w:szCs w:val="22"/>
                <w:lang w:eastAsia="pl-PL"/>
              </w:rPr>
              <w:t>Wyświetlanie współczynnika dezynfekcji termicznej A0 na wyświetlaczu po stronie załadowczej (zgodnie z normą EN 15883) oraz możliwość sterowania procesem dezynfekcji wg zadanej w programie wartości A0 (zakończenie procesu dezynfekcji po osiągnięciu zadanej wartości A0). Wydruk osiągniętej rzeczywistej wartości A0 na wydruku.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864FE" w:rsidRPr="00923690" w:rsidRDefault="00B864FE" w:rsidP="00B864FE">
            <w:pPr>
              <w:tabs>
                <w:tab w:val="left" w:pos="5400"/>
                <w:tab w:val="left" w:pos="6100"/>
              </w:tabs>
              <w:jc w:val="center"/>
              <w:rPr>
                <w:rFonts w:cs="Times New Roman"/>
              </w:rPr>
            </w:pPr>
            <w:r w:rsidRPr="00923690">
              <w:rPr>
                <w:rFonts w:cs="Times New Roman"/>
                <w:sz w:val="22"/>
                <w:szCs w:val="22"/>
              </w:rPr>
              <w:t>Tak/podać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864FE" w:rsidRPr="005C18DB" w:rsidRDefault="00B864FE" w:rsidP="005C18DB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B864FE" w:rsidRPr="005C18DB" w:rsidTr="00441B50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864FE" w:rsidRPr="005C18DB" w:rsidRDefault="00B864FE" w:rsidP="005C18DB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B864FE" w:rsidRPr="00923690" w:rsidRDefault="00B864FE" w:rsidP="00B864FE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eastAsia="Times New Roman" w:cs="Times New Roman"/>
                <w:kern w:val="0"/>
                <w:lang w:eastAsia="pl-PL"/>
              </w:rPr>
            </w:pPr>
            <w:r w:rsidRPr="00923690">
              <w:rPr>
                <w:rFonts w:eastAsia="Times New Roman" w:cs="Times New Roman"/>
                <w:kern w:val="0"/>
                <w:sz w:val="22"/>
                <w:szCs w:val="22"/>
                <w:lang w:eastAsia="pl-PL"/>
              </w:rPr>
              <w:t xml:space="preserve">Liczba programów mycia – dezynfekcji do wyboru z panelu sterowania urządzenia minimum 15. 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864FE" w:rsidRPr="00923690" w:rsidRDefault="00B864FE" w:rsidP="00B864FE">
            <w:pPr>
              <w:tabs>
                <w:tab w:val="left" w:pos="5400"/>
                <w:tab w:val="left" w:pos="6100"/>
              </w:tabs>
              <w:jc w:val="center"/>
              <w:rPr>
                <w:rFonts w:cs="Times New Roman"/>
              </w:rPr>
            </w:pPr>
            <w:r w:rsidRPr="00923690">
              <w:rPr>
                <w:rFonts w:cs="Times New Roman"/>
                <w:sz w:val="22"/>
                <w:szCs w:val="22"/>
              </w:rPr>
              <w:t>Tak/podać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864FE" w:rsidRPr="005C18DB" w:rsidRDefault="00B864FE" w:rsidP="005C18DB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B864FE" w:rsidRPr="005C18DB" w:rsidTr="00441B50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864FE" w:rsidRPr="005C18DB" w:rsidRDefault="00B864FE" w:rsidP="005C18DB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B864FE" w:rsidRPr="00923690" w:rsidRDefault="00B864FE" w:rsidP="00B864FE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eastAsia="Times New Roman" w:cs="Times New Roman"/>
                <w:kern w:val="0"/>
                <w:lang w:eastAsia="pl-PL"/>
              </w:rPr>
            </w:pPr>
            <w:r w:rsidRPr="00C04242">
              <w:rPr>
                <w:rFonts w:eastAsia="Times New Roman" w:cs="Times New Roman"/>
                <w:kern w:val="0"/>
                <w:sz w:val="22"/>
                <w:szCs w:val="22"/>
                <w:lang w:eastAsia="pl-PL"/>
              </w:rPr>
              <w:t>System automatycznego rozpoznawania wózków wsadowych połączony z automatycznym wyborem programu bez udziału personelu (ograniczenie możliwości popełnienia błędu), informacja o zidentyfikowanym wózku zawarta na raporcie procesu z wbudowanej drukarki,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864FE" w:rsidRPr="00923690" w:rsidRDefault="00B864FE" w:rsidP="00B864FE">
            <w:pPr>
              <w:tabs>
                <w:tab w:val="left" w:pos="5400"/>
                <w:tab w:val="left" w:pos="6100"/>
              </w:tabs>
              <w:jc w:val="center"/>
              <w:rPr>
                <w:rFonts w:cs="Times New Roman"/>
              </w:rPr>
            </w:pPr>
            <w:r w:rsidRPr="00923690">
              <w:rPr>
                <w:rFonts w:cs="Times New Roman"/>
                <w:sz w:val="22"/>
                <w:szCs w:val="22"/>
              </w:rPr>
              <w:t>Tak/podać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864FE" w:rsidRPr="005C18DB" w:rsidRDefault="00B864FE" w:rsidP="005C18DB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B864FE" w:rsidRPr="005C18DB" w:rsidTr="00441B50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864FE" w:rsidRPr="005C18DB" w:rsidRDefault="00B864FE" w:rsidP="005C18DB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B864FE" w:rsidRPr="00923690" w:rsidRDefault="00B864FE" w:rsidP="00B864FE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eastAsia="Times New Roman" w:cs="Times New Roman"/>
                <w:kern w:val="0"/>
                <w:lang w:eastAsia="pl-PL"/>
              </w:rPr>
            </w:pPr>
            <w:r w:rsidRPr="00923690">
              <w:rPr>
                <w:rFonts w:eastAsia="Times New Roman" w:cs="Times New Roman"/>
                <w:kern w:val="0"/>
                <w:sz w:val="22"/>
                <w:szCs w:val="22"/>
                <w:lang w:eastAsia="pl-PL"/>
              </w:rPr>
              <w:t xml:space="preserve">Program samo dezynfekcji myjni-dezynfektora (wszystkich zbiorników wody urządzenia i orurowania wewnętrznego) w temperaturze minimum 93 </w:t>
            </w:r>
            <w:proofErr w:type="spellStart"/>
            <w:r w:rsidRPr="00923690">
              <w:rPr>
                <w:rFonts w:eastAsia="Times New Roman" w:cs="Times New Roman"/>
                <w:kern w:val="0"/>
                <w:sz w:val="22"/>
                <w:szCs w:val="22"/>
                <w:lang w:eastAsia="pl-PL"/>
              </w:rPr>
              <w:t>st.C</w:t>
            </w:r>
            <w:proofErr w:type="spellEnd"/>
            <w:r w:rsidRPr="00923690">
              <w:rPr>
                <w:rFonts w:eastAsia="Times New Roman" w:cs="Times New Roman"/>
                <w:kern w:val="0"/>
                <w:sz w:val="22"/>
                <w:szCs w:val="22"/>
                <w:lang w:eastAsia="pl-PL"/>
              </w:rPr>
              <w:t xml:space="preserve"> uruchamiany automatycznie na panelu sterowania w przypadku postoju urządzenia dłuższego niż 24 godziny, zabezpieczający przed kontaminacją wsadu.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864FE" w:rsidRPr="00923690" w:rsidRDefault="00B864FE" w:rsidP="00B864FE">
            <w:pPr>
              <w:tabs>
                <w:tab w:val="left" w:pos="5400"/>
                <w:tab w:val="left" w:pos="6100"/>
              </w:tabs>
              <w:jc w:val="center"/>
              <w:rPr>
                <w:rFonts w:cs="Times New Roman"/>
              </w:rPr>
            </w:pPr>
            <w:r w:rsidRPr="00923690">
              <w:rPr>
                <w:rFonts w:cs="Times New Roman"/>
                <w:sz w:val="22"/>
                <w:szCs w:val="22"/>
              </w:rPr>
              <w:t>Tak/ 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864FE" w:rsidRPr="005C18DB" w:rsidRDefault="00B864FE" w:rsidP="005C18DB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B864FE" w:rsidRPr="005C18DB" w:rsidTr="00441B50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864FE" w:rsidRPr="005C18DB" w:rsidRDefault="00B864FE" w:rsidP="005C18DB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B864FE" w:rsidRPr="00923690" w:rsidRDefault="00B864FE" w:rsidP="00B864FE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eastAsia="Times New Roman" w:cs="Times New Roman"/>
                <w:kern w:val="0"/>
                <w:lang w:eastAsia="pl-PL"/>
              </w:rPr>
            </w:pPr>
            <w:r w:rsidRPr="00923690">
              <w:rPr>
                <w:rFonts w:eastAsia="Times New Roman" w:cs="Times New Roman"/>
                <w:kern w:val="0"/>
                <w:sz w:val="22"/>
                <w:szCs w:val="22"/>
                <w:lang w:eastAsia="pl-PL"/>
              </w:rPr>
              <w:t xml:space="preserve">Zintegrowana suszarka z możliwością nastawy temperatury w zakresie od 55 do 120 </w:t>
            </w:r>
            <w:proofErr w:type="spellStart"/>
            <w:r w:rsidRPr="00923690">
              <w:rPr>
                <w:rFonts w:eastAsia="Times New Roman" w:cs="Times New Roman"/>
                <w:kern w:val="0"/>
                <w:sz w:val="22"/>
                <w:szCs w:val="22"/>
                <w:lang w:eastAsia="pl-PL"/>
              </w:rPr>
              <w:t>st.C</w:t>
            </w:r>
            <w:proofErr w:type="spellEnd"/>
            <w:r w:rsidRPr="00923690">
              <w:rPr>
                <w:rFonts w:eastAsia="Times New Roman" w:cs="Times New Roman"/>
                <w:kern w:val="0"/>
                <w:sz w:val="22"/>
                <w:szCs w:val="22"/>
                <w:lang w:eastAsia="pl-PL"/>
              </w:rPr>
              <w:t xml:space="preserve"> włącznie oraz czasem w zakresie do 30 minut indywidualnie dla każdego procesu. Wydajność tłoczenia powietrza suszącego regulowana z poziomu sterownika w zakresie minimalnym 150 - 500m3/h. </w:t>
            </w:r>
          </w:p>
          <w:p w:rsidR="00B864FE" w:rsidRPr="00923690" w:rsidRDefault="00B864FE" w:rsidP="00B864FE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eastAsia="Times New Roman" w:cs="Times New Roman"/>
                <w:kern w:val="0"/>
                <w:lang w:eastAsia="pl-PL"/>
              </w:rPr>
            </w:pPr>
            <w:r w:rsidRPr="00923690">
              <w:rPr>
                <w:rFonts w:eastAsia="Times New Roman" w:cs="Times New Roman"/>
                <w:kern w:val="0"/>
                <w:sz w:val="22"/>
                <w:szCs w:val="22"/>
                <w:lang w:eastAsia="pl-PL"/>
              </w:rPr>
              <w:t>Suszenie wsadu poprzez przyłącza wózka wsadowego.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864FE" w:rsidRPr="00923690" w:rsidRDefault="00B864FE" w:rsidP="00B864FE">
            <w:pPr>
              <w:tabs>
                <w:tab w:val="left" w:pos="5400"/>
                <w:tab w:val="left" w:pos="6100"/>
              </w:tabs>
              <w:jc w:val="center"/>
              <w:rPr>
                <w:rFonts w:cs="Times New Roman"/>
              </w:rPr>
            </w:pPr>
            <w:r w:rsidRPr="00923690">
              <w:rPr>
                <w:rFonts w:cs="Times New Roman"/>
                <w:sz w:val="22"/>
                <w:szCs w:val="22"/>
              </w:rPr>
              <w:t>Tak/podać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864FE" w:rsidRPr="005C18DB" w:rsidRDefault="00B864FE" w:rsidP="005C18DB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B864FE" w:rsidRPr="005C18DB" w:rsidTr="00441B50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864FE" w:rsidRPr="005C18DB" w:rsidRDefault="00B864FE" w:rsidP="005C18DB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B864FE" w:rsidRPr="00923690" w:rsidRDefault="00B864FE" w:rsidP="00B864FE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eastAsia="Times New Roman" w:cs="Times New Roman"/>
                <w:kern w:val="0"/>
                <w:lang w:eastAsia="pl-PL"/>
              </w:rPr>
            </w:pPr>
            <w:r w:rsidRPr="00923690">
              <w:rPr>
                <w:rFonts w:eastAsia="Times New Roman" w:cs="Times New Roman"/>
                <w:kern w:val="0"/>
                <w:sz w:val="22"/>
                <w:szCs w:val="22"/>
                <w:lang w:eastAsia="pl-PL"/>
              </w:rPr>
              <w:t>Suszarka ogrzewana elektrycznie, moc grzewcza elementów grzejnych min 10</w:t>
            </w:r>
            <w:r>
              <w:rPr>
                <w:rFonts w:eastAsia="Times New Roman" w:cs="Times New Roman"/>
                <w:kern w:val="0"/>
                <w:sz w:val="22"/>
                <w:szCs w:val="22"/>
                <w:lang w:eastAsia="pl-PL"/>
              </w:rPr>
              <w:t xml:space="preserve"> </w:t>
            </w:r>
            <w:proofErr w:type="spellStart"/>
            <w:r w:rsidRPr="00923690">
              <w:rPr>
                <w:rFonts w:eastAsia="Times New Roman" w:cs="Times New Roman"/>
                <w:kern w:val="0"/>
                <w:sz w:val="22"/>
                <w:szCs w:val="22"/>
                <w:lang w:eastAsia="pl-PL"/>
              </w:rPr>
              <w:t>kW.</w:t>
            </w:r>
            <w:proofErr w:type="spellEnd"/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864FE" w:rsidRPr="00923690" w:rsidRDefault="00B864FE" w:rsidP="00B864FE">
            <w:pPr>
              <w:tabs>
                <w:tab w:val="left" w:pos="5400"/>
                <w:tab w:val="left" w:pos="6100"/>
              </w:tabs>
              <w:jc w:val="center"/>
              <w:rPr>
                <w:rFonts w:cs="Times New Roman"/>
              </w:rPr>
            </w:pPr>
            <w:r w:rsidRPr="00923690">
              <w:rPr>
                <w:rFonts w:cs="Times New Roman"/>
                <w:sz w:val="22"/>
                <w:szCs w:val="22"/>
              </w:rPr>
              <w:t>Tak/podać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864FE" w:rsidRPr="005C18DB" w:rsidRDefault="00B864FE" w:rsidP="005C18DB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B864FE" w:rsidRPr="005C18DB" w:rsidTr="00B864FE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864FE" w:rsidRPr="005C18DB" w:rsidRDefault="00B864FE" w:rsidP="005C18DB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864FE" w:rsidRPr="00923690" w:rsidRDefault="00B864FE" w:rsidP="00B864FE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eastAsia="Times New Roman" w:cs="Times New Roman"/>
                <w:kern w:val="0"/>
                <w:lang w:eastAsia="pl-PL"/>
              </w:rPr>
            </w:pPr>
            <w:r w:rsidRPr="00923690">
              <w:rPr>
                <w:rFonts w:eastAsia="Times New Roman" w:cs="Times New Roman"/>
                <w:kern w:val="0"/>
                <w:sz w:val="22"/>
                <w:szCs w:val="22"/>
                <w:lang w:eastAsia="pl-PL"/>
              </w:rPr>
              <w:t xml:space="preserve">Wydajność tłoczenia powietrza suszącego  </w:t>
            </w:r>
          </w:p>
          <w:p w:rsidR="00B864FE" w:rsidRPr="00923690" w:rsidRDefault="00B864FE" w:rsidP="00B864FE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eastAsia="Times New Roman" w:cs="Times New Roman"/>
                <w:kern w:val="0"/>
                <w:lang w:eastAsia="pl-PL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eastAsia="pl-PL"/>
              </w:rPr>
              <w:t>≥</w:t>
            </w:r>
            <w:r w:rsidRPr="00923690">
              <w:rPr>
                <w:rFonts w:eastAsia="Times New Roman" w:cs="Times New Roman"/>
                <w:kern w:val="0"/>
                <w:sz w:val="22"/>
                <w:szCs w:val="22"/>
                <w:lang w:eastAsia="pl-PL"/>
              </w:rPr>
              <w:t xml:space="preserve"> 600m3/h.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B864FE" w:rsidRPr="00923690" w:rsidRDefault="00B864FE" w:rsidP="00B864FE">
            <w:pPr>
              <w:snapToGrid w:val="0"/>
              <w:jc w:val="center"/>
              <w:rPr>
                <w:rFonts w:cs="Times New Roman"/>
              </w:rPr>
            </w:pPr>
            <w:r w:rsidRPr="00923690">
              <w:rPr>
                <w:rFonts w:cs="Times New Roman"/>
                <w:sz w:val="22"/>
                <w:szCs w:val="22"/>
              </w:rPr>
              <w:t>Tak/ 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864FE" w:rsidRPr="005C18DB" w:rsidRDefault="00B864FE" w:rsidP="005C18DB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B864FE" w:rsidRPr="005C18DB" w:rsidTr="00441B50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864FE" w:rsidRPr="005C18DB" w:rsidRDefault="00B864FE" w:rsidP="005C18DB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B864FE" w:rsidRPr="00923690" w:rsidRDefault="00B864FE" w:rsidP="00B864FE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eastAsia="Times New Roman" w:cs="Times New Roman"/>
                <w:kern w:val="0"/>
                <w:lang w:eastAsia="pl-PL"/>
              </w:rPr>
            </w:pPr>
            <w:r w:rsidRPr="00923690">
              <w:rPr>
                <w:rFonts w:eastAsia="Times New Roman" w:cs="Times New Roman"/>
                <w:kern w:val="0"/>
                <w:sz w:val="22"/>
                <w:szCs w:val="22"/>
                <w:lang w:eastAsia="pl-PL"/>
              </w:rPr>
              <w:t>Filtr wstępny oraz jałowy typu minimum H13 powietrza suszącego.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864FE" w:rsidRPr="00923690" w:rsidRDefault="00B864FE" w:rsidP="00B864FE">
            <w:pPr>
              <w:tabs>
                <w:tab w:val="left" w:pos="5400"/>
                <w:tab w:val="left" w:pos="6100"/>
              </w:tabs>
              <w:jc w:val="center"/>
              <w:rPr>
                <w:rFonts w:cs="Times New Roman"/>
              </w:rPr>
            </w:pPr>
            <w:r w:rsidRPr="00923690">
              <w:rPr>
                <w:rFonts w:cs="Times New Roman"/>
                <w:sz w:val="22"/>
                <w:szCs w:val="22"/>
              </w:rPr>
              <w:t>Tak/ 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864FE" w:rsidRPr="005C18DB" w:rsidRDefault="00B864FE" w:rsidP="005C18DB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B864FE" w:rsidRPr="005C18DB" w:rsidTr="00441B50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864FE" w:rsidRPr="005C18DB" w:rsidRDefault="00B864FE" w:rsidP="005C18DB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B864FE" w:rsidRPr="00923690" w:rsidRDefault="00B864FE" w:rsidP="00B864FE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eastAsia="Times New Roman" w:cs="Times New Roman"/>
                <w:kern w:val="0"/>
                <w:lang w:eastAsia="pl-PL"/>
              </w:rPr>
            </w:pPr>
            <w:r w:rsidRPr="00923690">
              <w:rPr>
                <w:rFonts w:eastAsia="Times New Roman" w:cs="Times New Roman"/>
                <w:kern w:val="0"/>
                <w:sz w:val="22"/>
                <w:szCs w:val="22"/>
                <w:lang w:eastAsia="pl-PL"/>
              </w:rPr>
              <w:t xml:space="preserve">Suszarka wyposażona w dwustopniowy system filtrów powietrza używanego do suszenia, w tym drugi stopień filtr absolutny. 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864FE" w:rsidRPr="00923690" w:rsidRDefault="00B864FE" w:rsidP="00B864FE">
            <w:pPr>
              <w:tabs>
                <w:tab w:val="left" w:pos="5400"/>
                <w:tab w:val="left" w:pos="6100"/>
              </w:tabs>
              <w:jc w:val="center"/>
              <w:rPr>
                <w:rFonts w:cs="Times New Roman"/>
              </w:rPr>
            </w:pPr>
            <w:r w:rsidRPr="00923690">
              <w:rPr>
                <w:rFonts w:cs="Times New Roman"/>
                <w:sz w:val="22"/>
                <w:szCs w:val="22"/>
              </w:rPr>
              <w:t>Tak/ 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864FE" w:rsidRPr="005C18DB" w:rsidRDefault="00B864FE" w:rsidP="005C18DB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B864FE" w:rsidRPr="005C18DB" w:rsidTr="00441B50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864FE" w:rsidRPr="005C18DB" w:rsidRDefault="00B864FE" w:rsidP="005C18DB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B864FE" w:rsidRPr="00923690" w:rsidRDefault="00B864FE" w:rsidP="00B864FE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eastAsia="Times New Roman" w:cs="Times New Roman"/>
                <w:kern w:val="0"/>
                <w:lang w:eastAsia="pl-PL"/>
              </w:rPr>
            </w:pPr>
            <w:r w:rsidRPr="00923690">
              <w:rPr>
                <w:rFonts w:eastAsia="Times New Roman" w:cs="Times New Roman"/>
                <w:kern w:val="0"/>
                <w:sz w:val="22"/>
                <w:szCs w:val="22"/>
                <w:lang w:eastAsia="pl-PL"/>
              </w:rPr>
              <w:t>Kondensator oparów zabezpieczający instalację wentylacyjną przed zawilgoceniem:</w:t>
            </w:r>
          </w:p>
          <w:p w:rsidR="00B864FE" w:rsidRPr="00923690" w:rsidRDefault="00B864FE" w:rsidP="00B864FE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eastAsia="Times New Roman" w:cs="Times New Roman"/>
                <w:kern w:val="0"/>
                <w:lang w:eastAsia="pl-PL"/>
              </w:rPr>
            </w:pPr>
            <w:r w:rsidRPr="00923690">
              <w:rPr>
                <w:rFonts w:eastAsia="Times New Roman" w:cs="Times New Roman"/>
                <w:kern w:val="0"/>
                <w:sz w:val="22"/>
                <w:szCs w:val="22"/>
                <w:lang w:eastAsia="pl-PL"/>
              </w:rPr>
              <w:t>-chłodzony zimną wodą (nie dopuszcza się chłodzenia powietrzem ze względu na znikomą skuteczność kondensacji i zawilgocenie układu wentylacyjnego)</w:t>
            </w:r>
          </w:p>
          <w:p w:rsidR="00B864FE" w:rsidRPr="00923690" w:rsidRDefault="00B864FE" w:rsidP="00B864FE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eastAsia="Times New Roman" w:cs="Times New Roman"/>
                <w:kern w:val="0"/>
                <w:lang w:eastAsia="pl-PL"/>
              </w:rPr>
            </w:pPr>
            <w:r w:rsidRPr="00923690">
              <w:rPr>
                <w:rFonts w:eastAsia="Times New Roman" w:cs="Times New Roman"/>
                <w:kern w:val="0"/>
                <w:sz w:val="22"/>
                <w:szCs w:val="22"/>
                <w:lang w:eastAsia="pl-PL"/>
              </w:rPr>
              <w:t>-odzysk ciepła suszenia i wody chłodzącej kondensator</w:t>
            </w:r>
          </w:p>
          <w:p w:rsidR="00B864FE" w:rsidRPr="00923690" w:rsidRDefault="00B864FE" w:rsidP="00B864FE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eastAsia="Times New Roman" w:cs="Times New Roman"/>
                <w:kern w:val="0"/>
                <w:lang w:eastAsia="pl-PL"/>
              </w:rPr>
            </w:pPr>
            <w:r w:rsidRPr="00923690">
              <w:rPr>
                <w:rFonts w:eastAsia="Times New Roman" w:cs="Times New Roman"/>
                <w:kern w:val="0"/>
                <w:sz w:val="22"/>
                <w:szCs w:val="22"/>
                <w:lang w:eastAsia="pl-PL"/>
              </w:rPr>
              <w:t xml:space="preserve">- separacja na wywiewanego powietrza od wody chłodzącej </w:t>
            </w:r>
          </w:p>
          <w:p w:rsidR="00B864FE" w:rsidRPr="00923690" w:rsidRDefault="00B864FE" w:rsidP="00B864FE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eastAsia="Times New Roman" w:cs="Times New Roman"/>
                <w:kern w:val="0"/>
                <w:lang w:eastAsia="pl-PL"/>
              </w:rPr>
            </w:pPr>
            <w:r w:rsidRPr="00923690">
              <w:rPr>
                <w:rFonts w:eastAsia="Times New Roman" w:cs="Times New Roman"/>
                <w:kern w:val="0"/>
                <w:sz w:val="22"/>
                <w:szCs w:val="22"/>
                <w:lang w:eastAsia="pl-PL"/>
              </w:rPr>
              <w:t>-odprowadzenie skroplin oparów po stronie maszyny.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864FE" w:rsidRPr="00923690" w:rsidRDefault="00B864FE" w:rsidP="00B864FE">
            <w:pPr>
              <w:tabs>
                <w:tab w:val="left" w:pos="5400"/>
                <w:tab w:val="left" w:pos="6100"/>
              </w:tabs>
              <w:jc w:val="center"/>
              <w:rPr>
                <w:rFonts w:cs="Times New Roman"/>
              </w:rPr>
            </w:pPr>
            <w:r w:rsidRPr="00923690">
              <w:rPr>
                <w:rFonts w:cs="Times New Roman"/>
                <w:sz w:val="22"/>
                <w:szCs w:val="22"/>
              </w:rPr>
              <w:t>Tak/ 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864FE" w:rsidRPr="005C18DB" w:rsidRDefault="00B864FE" w:rsidP="005C18DB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B864FE" w:rsidRPr="005C18DB" w:rsidTr="00441B50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864FE" w:rsidRPr="005C18DB" w:rsidRDefault="00B864FE" w:rsidP="005C18DB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B864FE" w:rsidRPr="00923690" w:rsidRDefault="00B864FE" w:rsidP="00B864FE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eastAsia="Times New Roman" w:cs="Times New Roman"/>
                <w:kern w:val="0"/>
                <w:lang w:eastAsia="pl-PL"/>
              </w:rPr>
            </w:pPr>
            <w:r w:rsidRPr="00923690">
              <w:rPr>
                <w:rFonts w:eastAsia="Times New Roman" w:cs="Times New Roman"/>
                <w:kern w:val="0"/>
                <w:sz w:val="22"/>
                <w:szCs w:val="22"/>
                <w:lang w:eastAsia="pl-PL"/>
              </w:rPr>
              <w:t>Bojler przygotowawczy umieszczony poza obszarem komory myjącej do podgrzewania wody uzdatnionej (</w:t>
            </w:r>
            <w:proofErr w:type="spellStart"/>
            <w:r w:rsidRPr="00923690">
              <w:rPr>
                <w:rFonts w:eastAsia="Times New Roman" w:cs="Times New Roman"/>
                <w:kern w:val="0"/>
                <w:sz w:val="22"/>
                <w:szCs w:val="22"/>
                <w:lang w:eastAsia="pl-PL"/>
              </w:rPr>
              <w:t>demi</w:t>
            </w:r>
            <w:proofErr w:type="spellEnd"/>
            <w:r w:rsidRPr="00923690">
              <w:rPr>
                <w:rFonts w:eastAsia="Times New Roman" w:cs="Times New Roman"/>
                <w:kern w:val="0"/>
                <w:sz w:val="22"/>
                <w:szCs w:val="22"/>
                <w:lang w:eastAsia="pl-PL"/>
              </w:rPr>
              <w:t>) w celu przyspieszenia procesu (temp. podgrzewu w bojlerze minimum 93st.C).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864FE" w:rsidRPr="00923690" w:rsidRDefault="00B864FE" w:rsidP="00B864FE">
            <w:pPr>
              <w:tabs>
                <w:tab w:val="left" w:pos="5400"/>
                <w:tab w:val="left" w:pos="6100"/>
              </w:tabs>
              <w:jc w:val="center"/>
              <w:rPr>
                <w:rFonts w:cs="Times New Roman"/>
              </w:rPr>
            </w:pPr>
            <w:r w:rsidRPr="00923690">
              <w:rPr>
                <w:rFonts w:cs="Times New Roman"/>
                <w:sz w:val="22"/>
                <w:szCs w:val="22"/>
              </w:rPr>
              <w:t>Tak/ 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864FE" w:rsidRPr="005C18DB" w:rsidRDefault="00B864FE" w:rsidP="005C18DB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B864FE" w:rsidRPr="005C18DB" w:rsidTr="00441B50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864FE" w:rsidRPr="005C18DB" w:rsidRDefault="00B864FE" w:rsidP="005C18DB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B864FE" w:rsidRPr="00923690" w:rsidRDefault="00B864FE" w:rsidP="00B864FE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eastAsia="Times New Roman" w:cs="Times New Roman"/>
                <w:kern w:val="0"/>
                <w:lang w:eastAsia="pl-PL"/>
              </w:rPr>
            </w:pPr>
            <w:r w:rsidRPr="00923690">
              <w:rPr>
                <w:rFonts w:eastAsia="Times New Roman" w:cs="Times New Roman"/>
                <w:kern w:val="0"/>
                <w:sz w:val="22"/>
                <w:szCs w:val="22"/>
                <w:lang w:eastAsia="pl-PL"/>
              </w:rPr>
              <w:t xml:space="preserve">Bezciśnieniowy grawitacyjny spust wody z bojlera do komory myjącej za pomocą zaworu spustowego. 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864FE" w:rsidRPr="00923690" w:rsidRDefault="00B864FE" w:rsidP="00B864FE">
            <w:pPr>
              <w:tabs>
                <w:tab w:val="left" w:pos="5400"/>
                <w:tab w:val="left" w:pos="6100"/>
              </w:tabs>
              <w:jc w:val="center"/>
              <w:rPr>
                <w:rFonts w:cs="Times New Roman"/>
              </w:rPr>
            </w:pPr>
            <w:r w:rsidRPr="00923690">
              <w:rPr>
                <w:rFonts w:cs="Times New Roman"/>
                <w:sz w:val="22"/>
                <w:szCs w:val="22"/>
              </w:rPr>
              <w:t>Tak/ 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864FE" w:rsidRPr="005C18DB" w:rsidRDefault="00B864FE" w:rsidP="005C18DB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B864FE" w:rsidRPr="005C18DB" w:rsidTr="00441B50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864FE" w:rsidRPr="005C18DB" w:rsidRDefault="00B864FE" w:rsidP="005C18DB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B864FE" w:rsidRPr="00923690" w:rsidRDefault="00B864FE" w:rsidP="00B864FE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eastAsia="Times New Roman" w:cs="Times New Roman"/>
                <w:kern w:val="0"/>
                <w:lang w:eastAsia="pl-PL"/>
              </w:rPr>
            </w:pPr>
            <w:r w:rsidRPr="00923690">
              <w:rPr>
                <w:rFonts w:eastAsia="Times New Roman" w:cs="Times New Roman"/>
                <w:kern w:val="0"/>
                <w:sz w:val="22"/>
                <w:szCs w:val="22"/>
                <w:lang w:eastAsia="pl-PL"/>
              </w:rPr>
              <w:t>Zbiornik magazynujący do odzysku wody z ostatniej fazy procesu dla wykorzystania w kolejnym programie (rozwiązanie zgodne z PN EN 15883)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864FE" w:rsidRPr="00923690" w:rsidRDefault="00B864FE" w:rsidP="00B864FE">
            <w:pPr>
              <w:tabs>
                <w:tab w:val="left" w:pos="5400"/>
                <w:tab w:val="left" w:pos="6100"/>
              </w:tabs>
              <w:jc w:val="center"/>
              <w:rPr>
                <w:rFonts w:cs="Times New Roman"/>
              </w:rPr>
            </w:pPr>
            <w:r w:rsidRPr="00923690">
              <w:rPr>
                <w:rFonts w:cs="Times New Roman"/>
                <w:sz w:val="22"/>
                <w:szCs w:val="22"/>
              </w:rPr>
              <w:t>Tak/ 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864FE" w:rsidRPr="005C18DB" w:rsidRDefault="00B864FE" w:rsidP="005C18DB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B864FE" w:rsidRPr="005C18DB" w:rsidTr="00441B50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864FE" w:rsidRPr="005C18DB" w:rsidRDefault="00B864FE" w:rsidP="005C18DB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B864FE" w:rsidRPr="00923690" w:rsidRDefault="00B864FE" w:rsidP="00B864FE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eastAsia="Times New Roman" w:cs="Times New Roman"/>
                <w:kern w:val="0"/>
                <w:lang w:eastAsia="pl-PL"/>
              </w:rPr>
            </w:pPr>
            <w:r w:rsidRPr="00923690">
              <w:rPr>
                <w:rFonts w:eastAsia="Times New Roman" w:cs="Times New Roman"/>
                <w:kern w:val="0"/>
                <w:sz w:val="22"/>
                <w:szCs w:val="22"/>
                <w:lang w:eastAsia="pl-PL"/>
              </w:rPr>
              <w:t xml:space="preserve">Silnik suszarki </w:t>
            </w:r>
            <w:proofErr w:type="spellStart"/>
            <w:r w:rsidRPr="00923690">
              <w:rPr>
                <w:rFonts w:eastAsia="Times New Roman" w:cs="Times New Roman"/>
                <w:kern w:val="0"/>
                <w:sz w:val="22"/>
                <w:szCs w:val="22"/>
                <w:lang w:eastAsia="pl-PL"/>
              </w:rPr>
              <w:t>bezszczotkowy</w:t>
            </w:r>
            <w:proofErr w:type="spellEnd"/>
            <w:r w:rsidRPr="00923690">
              <w:rPr>
                <w:rFonts w:eastAsia="Times New Roman" w:cs="Times New Roman"/>
                <w:kern w:val="0"/>
                <w:sz w:val="22"/>
                <w:szCs w:val="22"/>
                <w:lang w:eastAsia="pl-PL"/>
              </w:rPr>
              <w:t>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864FE" w:rsidRPr="00923690" w:rsidRDefault="00B864FE" w:rsidP="00B864FE">
            <w:pPr>
              <w:tabs>
                <w:tab w:val="left" w:pos="5400"/>
                <w:tab w:val="left" w:pos="6100"/>
              </w:tabs>
              <w:jc w:val="center"/>
              <w:rPr>
                <w:rFonts w:cs="Times New Roman"/>
              </w:rPr>
            </w:pPr>
            <w:r w:rsidRPr="00923690">
              <w:rPr>
                <w:rFonts w:cs="Times New Roman"/>
                <w:sz w:val="22"/>
                <w:szCs w:val="22"/>
              </w:rPr>
              <w:t>Tak/ 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864FE" w:rsidRPr="005C18DB" w:rsidRDefault="00B864FE" w:rsidP="005C18DB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B864FE" w:rsidRPr="005C18DB" w:rsidTr="00441B50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864FE" w:rsidRPr="005C18DB" w:rsidRDefault="00B864FE" w:rsidP="005C18DB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B864FE" w:rsidRPr="00923690" w:rsidRDefault="00B864FE" w:rsidP="00B864FE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eastAsia="Times New Roman" w:cs="Times New Roman"/>
                <w:kern w:val="0"/>
                <w:lang w:eastAsia="pl-PL"/>
              </w:rPr>
            </w:pPr>
            <w:r w:rsidRPr="00923690">
              <w:rPr>
                <w:rFonts w:eastAsia="Times New Roman" w:cs="Times New Roman"/>
                <w:kern w:val="0"/>
                <w:sz w:val="22"/>
                <w:szCs w:val="22"/>
                <w:lang w:eastAsia="pl-PL"/>
              </w:rPr>
              <w:t xml:space="preserve">Powierzchnia czołowa myjni wykonana w sposób higieniczny łatwy do utrzymania w czystości i możliwa do dezynfekcji. Brak wystających śrub, klawiatur, wystających elementów elektrycznych (z wyjątkiem wyłącznika bezpieczeństwa, których mycie jest utrudnione. 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864FE" w:rsidRPr="00923690" w:rsidRDefault="00B864FE" w:rsidP="00B864FE">
            <w:pPr>
              <w:tabs>
                <w:tab w:val="left" w:pos="5400"/>
                <w:tab w:val="left" w:pos="6100"/>
              </w:tabs>
              <w:jc w:val="center"/>
              <w:rPr>
                <w:rFonts w:cs="Times New Roman"/>
              </w:rPr>
            </w:pPr>
            <w:r w:rsidRPr="00923690">
              <w:rPr>
                <w:rFonts w:cs="Times New Roman"/>
                <w:sz w:val="22"/>
                <w:szCs w:val="22"/>
              </w:rPr>
              <w:t>Tak/ 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864FE" w:rsidRPr="005C18DB" w:rsidRDefault="00B864FE" w:rsidP="005C18DB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B864FE" w:rsidRPr="005C18DB" w:rsidTr="00441B50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864FE" w:rsidRPr="005C18DB" w:rsidRDefault="00B864FE" w:rsidP="005C18DB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B864FE" w:rsidRPr="00923690" w:rsidRDefault="00B864FE" w:rsidP="00B864FE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eastAsia="Times New Roman" w:cs="Times New Roman"/>
                <w:kern w:val="0"/>
                <w:lang w:eastAsia="pl-PL"/>
              </w:rPr>
            </w:pPr>
            <w:r w:rsidRPr="00923690">
              <w:rPr>
                <w:rFonts w:eastAsia="Times New Roman" w:cs="Times New Roman"/>
                <w:kern w:val="0"/>
                <w:sz w:val="22"/>
                <w:szCs w:val="22"/>
                <w:lang w:eastAsia="pl-PL"/>
              </w:rPr>
              <w:t>Ramiona spryskujące zapewniające natrysk każdej mytej tacy od góry oraz od dołu, system wózka wsadowego do sprzętu anestezjologicznego zapewniający przepływ wewnątrz węży oraz natrysk z zewnątrz. Suszenie wsadu realizowane za pomocą obwodu myjącego (dotyczy również wózków wsadowych).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864FE" w:rsidRPr="00923690" w:rsidRDefault="00B864FE" w:rsidP="00B864FE">
            <w:pPr>
              <w:tabs>
                <w:tab w:val="left" w:pos="5400"/>
                <w:tab w:val="left" w:pos="6100"/>
              </w:tabs>
              <w:jc w:val="center"/>
              <w:rPr>
                <w:rFonts w:cs="Times New Roman"/>
              </w:rPr>
            </w:pPr>
            <w:r w:rsidRPr="00923690">
              <w:rPr>
                <w:rFonts w:cs="Times New Roman"/>
                <w:sz w:val="22"/>
                <w:szCs w:val="22"/>
              </w:rPr>
              <w:t>Tak/ 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864FE" w:rsidRPr="005C18DB" w:rsidRDefault="00B864FE" w:rsidP="005C18DB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B864FE" w:rsidRPr="005C18DB" w:rsidTr="00441B50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864FE" w:rsidRPr="005C18DB" w:rsidRDefault="00B864FE" w:rsidP="005C18DB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B864FE" w:rsidRPr="00923690" w:rsidRDefault="00B864FE" w:rsidP="00B864FE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eastAsia="Times New Roman" w:cs="Times New Roman"/>
                <w:kern w:val="0"/>
                <w:lang w:eastAsia="pl-PL"/>
              </w:rPr>
            </w:pPr>
            <w:r w:rsidRPr="00923690">
              <w:rPr>
                <w:rFonts w:eastAsia="Times New Roman" w:cs="Times New Roman"/>
                <w:kern w:val="0"/>
                <w:sz w:val="22"/>
                <w:szCs w:val="22"/>
                <w:lang w:eastAsia="pl-PL"/>
              </w:rPr>
              <w:t>Oświetlenie elektryczne wnętrza komory umożliwiające obserwację prawidłowości procesu mycia.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864FE" w:rsidRPr="00923690" w:rsidRDefault="00B864FE" w:rsidP="00B864FE">
            <w:pPr>
              <w:tabs>
                <w:tab w:val="left" w:pos="5400"/>
                <w:tab w:val="left" w:pos="6100"/>
              </w:tabs>
              <w:jc w:val="center"/>
              <w:rPr>
                <w:rFonts w:cs="Times New Roman"/>
              </w:rPr>
            </w:pPr>
            <w:r w:rsidRPr="00923690">
              <w:rPr>
                <w:rFonts w:cs="Times New Roman"/>
                <w:sz w:val="22"/>
                <w:szCs w:val="22"/>
              </w:rPr>
              <w:t>Tak/ 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864FE" w:rsidRPr="005C18DB" w:rsidRDefault="00B864FE" w:rsidP="005C18DB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B864FE" w:rsidRPr="005C18DB" w:rsidTr="00441B50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864FE" w:rsidRPr="005C18DB" w:rsidRDefault="00B864FE" w:rsidP="005C18DB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B864FE" w:rsidRPr="00923690" w:rsidRDefault="00B864FE" w:rsidP="00B864FE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eastAsia="Times New Roman" w:cs="Times New Roman"/>
                <w:kern w:val="0"/>
                <w:lang w:eastAsia="pl-PL"/>
              </w:rPr>
            </w:pPr>
            <w:r w:rsidRPr="00923690">
              <w:rPr>
                <w:rFonts w:eastAsia="Times New Roman" w:cs="Times New Roman"/>
                <w:kern w:val="0"/>
                <w:sz w:val="22"/>
                <w:szCs w:val="22"/>
                <w:lang w:eastAsia="pl-PL"/>
              </w:rPr>
              <w:t>Przeszklone drzwi komory 100% powierzchni drzwi. Uszczelka drzwiowa doszczelniana do szklanej powierzchni drzwi.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864FE" w:rsidRPr="00923690" w:rsidRDefault="00B864FE" w:rsidP="00B864FE">
            <w:pPr>
              <w:tabs>
                <w:tab w:val="left" w:pos="5400"/>
                <w:tab w:val="left" w:pos="6100"/>
              </w:tabs>
              <w:jc w:val="center"/>
              <w:rPr>
                <w:rFonts w:cs="Times New Roman"/>
              </w:rPr>
            </w:pPr>
            <w:r w:rsidRPr="00923690">
              <w:rPr>
                <w:rFonts w:cs="Times New Roman"/>
                <w:sz w:val="22"/>
                <w:szCs w:val="22"/>
              </w:rPr>
              <w:t>Tak/ 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864FE" w:rsidRPr="005C18DB" w:rsidRDefault="00B864FE" w:rsidP="005C18DB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B864FE" w:rsidRPr="005C18DB" w:rsidTr="00441B50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864FE" w:rsidRPr="005C18DB" w:rsidRDefault="00B864FE" w:rsidP="005C18DB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B864FE" w:rsidRPr="00923690" w:rsidRDefault="00B864FE" w:rsidP="00B864FE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eastAsia="Times New Roman" w:cs="Times New Roman"/>
                <w:kern w:val="0"/>
                <w:lang w:eastAsia="pl-PL"/>
              </w:rPr>
            </w:pPr>
            <w:r w:rsidRPr="00923690">
              <w:rPr>
                <w:rFonts w:eastAsia="Times New Roman" w:cs="Times New Roman"/>
                <w:kern w:val="0"/>
                <w:sz w:val="22"/>
                <w:szCs w:val="22"/>
                <w:lang w:eastAsia="pl-PL"/>
              </w:rPr>
              <w:t>Konstrukcja i działanie myjni zgodne z PN-EN 15883-1 oraz PN-EN 15883-2.</w:t>
            </w:r>
          </w:p>
          <w:p w:rsidR="00B864FE" w:rsidRPr="00923690" w:rsidRDefault="00B864FE" w:rsidP="00B864FE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eastAsia="Times New Roman" w:cs="Times New Roman"/>
                <w:kern w:val="0"/>
                <w:lang w:eastAsia="pl-PL"/>
              </w:rPr>
            </w:pPr>
            <w:r w:rsidRPr="00923690">
              <w:rPr>
                <w:rFonts w:eastAsia="Times New Roman" w:cs="Times New Roman"/>
                <w:kern w:val="0"/>
                <w:sz w:val="22"/>
                <w:szCs w:val="22"/>
                <w:lang w:eastAsia="pl-PL"/>
              </w:rPr>
              <w:t>Zgodność z normą potwierdzona w deklaracji zgodności oraz certyfikatem niezależnej jednostki certyfikującej.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864FE" w:rsidRPr="00923690" w:rsidRDefault="00B864FE" w:rsidP="00B864FE">
            <w:pPr>
              <w:tabs>
                <w:tab w:val="left" w:pos="5400"/>
                <w:tab w:val="left" w:pos="6100"/>
              </w:tabs>
              <w:jc w:val="center"/>
              <w:rPr>
                <w:rFonts w:cs="Times New Roman"/>
              </w:rPr>
            </w:pPr>
            <w:r w:rsidRPr="00923690">
              <w:rPr>
                <w:rFonts w:cs="Times New Roman"/>
                <w:sz w:val="22"/>
                <w:szCs w:val="22"/>
              </w:rPr>
              <w:t>Tak/podać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864FE" w:rsidRPr="005C18DB" w:rsidRDefault="00B864FE" w:rsidP="005C18DB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B864FE" w:rsidRPr="005C18DB" w:rsidTr="00441B50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864FE" w:rsidRPr="005C18DB" w:rsidRDefault="00B864FE" w:rsidP="005C18DB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B864FE" w:rsidRPr="00923690" w:rsidRDefault="00B864FE" w:rsidP="00B864FE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eastAsia="Times New Roman" w:cs="Times New Roman"/>
                <w:kern w:val="0"/>
                <w:lang w:eastAsia="pl-PL"/>
              </w:rPr>
            </w:pPr>
            <w:r w:rsidRPr="00923690">
              <w:rPr>
                <w:rFonts w:eastAsia="Times New Roman" w:cs="Times New Roman"/>
                <w:kern w:val="0"/>
                <w:sz w:val="22"/>
                <w:szCs w:val="22"/>
                <w:lang w:eastAsia="pl-PL"/>
              </w:rPr>
              <w:t>Konstrukcja urządzenia niewymagająca stosowania specjalnych elementów montażowych lub konstrukcyjnych typu – cokół, fundament, wanna cokołowa.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864FE" w:rsidRPr="00923690" w:rsidRDefault="00B864FE" w:rsidP="00B864FE">
            <w:pPr>
              <w:tabs>
                <w:tab w:val="left" w:pos="5400"/>
                <w:tab w:val="left" w:pos="6100"/>
              </w:tabs>
              <w:jc w:val="center"/>
              <w:rPr>
                <w:rFonts w:cs="Times New Roman"/>
              </w:rPr>
            </w:pPr>
            <w:r w:rsidRPr="00923690">
              <w:rPr>
                <w:rFonts w:cs="Times New Roman"/>
                <w:sz w:val="22"/>
                <w:szCs w:val="22"/>
              </w:rPr>
              <w:t>Tak/ 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864FE" w:rsidRPr="005C18DB" w:rsidRDefault="00B864FE" w:rsidP="005C18DB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B864FE" w:rsidRPr="005C18DB" w:rsidTr="00441B50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864FE" w:rsidRPr="005C18DB" w:rsidRDefault="00B864FE" w:rsidP="005C18DB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B864FE" w:rsidRPr="00923690" w:rsidRDefault="00B864FE" w:rsidP="00B864FE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eastAsia="Times New Roman" w:cs="Times New Roman"/>
                <w:kern w:val="0"/>
                <w:lang w:eastAsia="pl-PL"/>
              </w:rPr>
            </w:pPr>
            <w:r w:rsidRPr="00923690">
              <w:rPr>
                <w:rFonts w:eastAsia="Times New Roman" w:cs="Times New Roman"/>
                <w:kern w:val="0"/>
                <w:sz w:val="22"/>
                <w:szCs w:val="22"/>
                <w:lang w:eastAsia="pl-PL"/>
              </w:rPr>
              <w:t>Podłączenie odpływu z myjni higienicznie bezpośrednio do kanalizacji bez potrzeby stosowania studzienki ściekowej oraz wanny cokołowej (brak możliwości rozwijania się drobnoustrojów).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864FE" w:rsidRPr="00923690" w:rsidRDefault="00B864FE" w:rsidP="00B864FE">
            <w:pPr>
              <w:tabs>
                <w:tab w:val="left" w:pos="5400"/>
                <w:tab w:val="left" w:pos="6100"/>
              </w:tabs>
              <w:jc w:val="center"/>
              <w:rPr>
                <w:rFonts w:cs="Times New Roman"/>
              </w:rPr>
            </w:pPr>
            <w:r w:rsidRPr="00923690">
              <w:rPr>
                <w:rFonts w:cs="Times New Roman"/>
                <w:sz w:val="22"/>
                <w:szCs w:val="22"/>
              </w:rPr>
              <w:t>Tak/ 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864FE" w:rsidRPr="005C18DB" w:rsidRDefault="00B864FE" w:rsidP="005C18DB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B864FE" w:rsidRPr="005C18DB" w:rsidTr="00441B50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864FE" w:rsidRPr="005C18DB" w:rsidRDefault="00B864FE" w:rsidP="005C18DB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B864FE" w:rsidRPr="00923690" w:rsidRDefault="00B864FE" w:rsidP="00B864FE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eastAsia="Times New Roman" w:cs="Times New Roman"/>
                <w:kern w:val="0"/>
                <w:lang w:eastAsia="pl-PL"/>
              </w:rPr>
            </w:pPr>
            <w:r w:rsidRPr="00923690">
              <w:rPr>
                <w:rFonts w:eastAsia="Times New Roman" w:cs="Times New Roman"/>
                <w:kern w:val="0"/>
                <w:sz w:val="22"/>
                <w:szCs w:val="22"/>
                <w:lang w:eastAsia="pl-PL"/>
              </w:rPr>
              <w:t>Zasilanie elektryczne 400V, 3P+N+PE, 50Hz, maksymalnie 25kW.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864FE" w:rsidRPr="00923690" w:rsidRDefault="00B864FE" w:rsidP="00B864FE">
            <w:pPr>
              <w:tabs>
                <w:tab w:val="left" w:pos="5400"/>
                <w:tab w:val="left" w:pos="6100"/>
              </w:tabs>
              <w:jc w:val="center"/>
              <w:rPr>
                <w:rFonts w:cs="Times New Roman"/>
              </w:rPr>
            </w:pPr>
            <w:r w:rsidRPr="00923690">
              <w:rPr>
                <w:rFonts w:cs="Times New Roman"/>
                <w:sz w:val="22"/>
                <w:szCs w:val="22"/>
              </w:rPr>
              <w:t>Tak/podać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864FE" w:rsidRPr="005C18DB" w:rsidRDefault="00B864FE" w:rsidP="005C18DB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B864FE" w:rsidRPr="005C18DB" w:rsidTr="00441B50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864FE" w:rsidRPr="005C18DB" w:rsidRDefault="00B864FE" w:rsidP="005C18DB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B864FE" w:rsidRPr="00923690" w:rsidRDefault="00B864FE" w:rsidP="00B864FE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eastAsia="Times New Roman" w:cs="Times New Roman"/>
                <w:kern w:val="0"/>
                <w:lang w:eastAsia="pl-PL"/>
              </w:rPr>
            </w:pPr>
            <w:r w:rsidRPr="00923690">
              <w:rPr>
                <w:rFonts w:eastAsia="Times New Roman" w:cs="Times New Roman"/>
                <w:kern w:val="0"/>
                <w:sz w:val="22"/>
                <w:szCs w:val="22"/>
                <w:lang w:eastAsia="pl-PL"/>
              </w:rPr>
              <w:t>Urządzenie wyposażone w 3 zawory przyłączeniowe do poboru wody:</w:t>
            </w:r>
          </w:p>
          <w:p w:rsidR="00B864FE" w:rsidRPr="00923690" w:rsidRDefault="00B864FE" w:rsidP="00B864FE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eastAsia="Times New Roman" w:cs="Times New Roman"/>
                <w:kern w:val="0"/>
                <w:lang w:eastAsia="pl-PL"/>
              </w:rPr>
            </w:pPr>
            <w:r w:rsidRPr="00923690">
              <w:rPr>
                <w:rFonts w:eastAsia="Times New Roman" w:cs="Times New Roman"/>
                <w:kern w:val="0"/>
                <w:sz w:val="22"/>
                <w:szCs w:val="22"/>
                <w:lang w:eastAsia="pl-PL"/>
              </w:rPr>
              <w:t>- wody ciepłej,</w:t>
            </w:r>
          </w:p>
          <w:p w:rsidR="00B864FE" w:rsidRPr="00923690" w:rsidRDefault="00B864FE" w:rsidP="00B864FE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eastAsia="Times New Roman" w:cs="Times New Roman"/>
                <w:kern w:val="0"/>
                <w:lang w:eastAsia="pl-PL"/>
              </w:rPr>
            </w:pPr>
            <w:r w:rsidRPr="00923690">
              <w:rPr>
                <w:rFonts w:eastAsia="Times New Roman" w:cs="Times New Roman"/>
                <w:kern w:val="0"/>
                <w:sz w:val="22"/>
                <w:szCs w:val="22"/>
                <w:lang w:eastAsia="pl-PL"/>
              </w:rPr>
              <w:t>-wody zimnej</w:t>
            </w:r>
          </w:p>
          <w:p w:rsidR="00B864FE" w:rsidRPr="00923690" w:rsidRDefault="00B864FE" w:rsidP="00B864FE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eastAsia="Times New Roman" w:cs="Times New Roman"/>
                <w:kern w:val="0"/>
                <w:lang w:eastAsia="pl-PL"/>
              </w:rPr>
            </w:pPr>
            <w:r w:rsidRPr="00923690">
              <w:rPr>
                <w:rFonts w:eastAsia="Times New Roman" w:cs="Times New Roman"/>
                <w:kern w:val="0"/>
                <w:sz w:val="22"/>
                <w:szCs w:val="22"/>
                <w:lang w:eastAsia="pl-PL"/>
              </w:rPr>
              <w:t>-wody demineralizowanej,</w:t>
            </w:r>
          </w:p>
          <w:p w:rsidR="00B864FE" w:rsidRPr="00923690" w:rsidRDefault="00B864FE" w:rsidP="00B864FE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eastAsia="Times New Roman" w:cs="Times New Roman"/>
                <w:kern w:val="0"/>
                <w:lang w:eastAsia="pl-PL"/>
              </w:rPr>
            </w:pPr>
            <w:r w:rsidRPr="00923690">
              <w:rPr>
                <w:rFonts w:eastAsia="Times New Roman" w:cs="Times New Roman"/>
                <w:kern w:val="0"/>
                <w:sz w:val="22"/>
                <w:szCs w:val="22"/>
                <w:lang w:eastAsia="pl-PL"/>
              </w:rPr>
              <w:t>Prędkość poboru wody przez myjnie minimum 40l/minutę.</w:t>
            </w:r>
          </w:p>
          <w:p w:rsidR="00B864FE" w:rsidRPr="00923690" w:rsidRDefault="00B864FE" w:rsidP="00B864FE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eastAsia="Times New Roman" w:cs="Times New Roman"/>
                <w:kern w:val="0"/>
                <w:lang w:eastAsia="pl-PL"/>
              </w:rPr>
            </w:pPr>
            <w:r w:rsidRPr="00923690">
              <w:rPr>
                <w:rFonts w:eastAsia="Times New Roman" w:cs="Times New Roman"/>
                <w:kern w:val="0"/>
                <w:sz w:val="22"/>
                <w:szCs w:val="22"/>
                <w:lang w:eastAsia="pl-PL"/>
              </w:rPr>
              <w:t>Nie wymaga podłączenia do instalacji sprężonego powietrza.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864FE" w:rsidRPr="00923690" w:rsidRDefault="00B864FE" w:rsidP="00B864FE">
            <w:pPr>
              <w:tabs>
                <w:tab w:val="left" w:pos="5400"/>
                <w:tab w:val="left" w:pos="6100"/>
              </w:tabs>
              <w:jc w:val="center"/>
              <w:rPr>
                <w:rFonts w:cs="Times New Roman"/>
              </w:rPr>
            </w:pPr>
            <w:r w:rsidRPr="00923690">
              <w:rPr>
                <w:rFonts w:cs="Times New Roman"/>
                <w:sz w:val="22"/>
                <w:szCs w:val="22"/>
              </w:rPr>
              <w:t>Tak/ 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864FE" w:rsidRPr="005C18DB" w:rsidRDefault="00B864FE" w:rsidP="005C18DB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B864FE" w:rsidRPr="005C18DB" w:rsidTr="00B864FE">
        <w:trPr>
          <w:cantSplit/>
          <w:trHeight w:val="337"/>
          <w:jc w:val="center"/>
        </w:trPr>
        <w:tc>
          <w:tcPr>
            <w:tcW w:w="5000" w:type="pct"/>
            <w:gridSpan w:val="4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864FE" w:rsidRPr="005C18DB" w:rsidRDefault="00B864FE" w:rsidP="00B864FE">
            <w:pPr>
              <w:ind w:left="360"/>
              <w:rPr>
                <w:rFonts w:ascii="Arial" w:hAnsi="Arial" w:cs="Arial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eastAsia="pl-PL"/>
              </w:rPr>
              <w:t>Wyposażenie myjni dezynfektora:</w:t>
            </w:r>
          </w:p>
        </w:tc>
      </w:tr>
      <w:tr w:rsidR="00B864FE" w:rsidRPr="005C18DB" w:rsidTr="00441B50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864FE" w:rsidRPr="005C18DB" w:rsidRDefault="00B864FE" w:rsidP="005C18DB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B864FE" w:rsidRDefault="00B864FE" w:rsidP="00B864FE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eastAsia="Times New Roman" w:cs="Times New Roman"/>
                <w:kern w:val="0"/>
                <w:lang w:eastAsia="pl-PL"/>
              </w:rPr>
            </w:pPr>
            <w:r w:rsidRPr="00C04242">
              <w:rPr>
                <w:rFonts w:eastAsia="Times New Roman" w:cs="Times New Roman"/>
                <w:kern w:val="0"/>
                <w:sz w:val="22"/>
                <w:szCs w:val="22"/>
                <w:lang w:eastAsia="pl-PL"/>
              </w:rPr>
              <w:t xml:space="preserve">Zamawiający informuje, że w ramach innego postępowania zakupił myjnie dezynfektor </w:t>
            </w:r>
            <w:r>
              <w:rPr>
                <w:rFonts w:eastAsia="Times New Roman" w:cs="Times New Roman"/>
                <w:kern w:val="0"/>
                <w:sz w:val="22"/>
                <w:szCs w:val="22"/>
                <w:lang w:eastAsia="pl-PL"/>
              </w:rPr>
              <w:t>WD29</w:t>
            </w:r>
            <w:r w:rsidRPr="00C04242">
              <w:rPr>
                <w:rFonts w:eastAsia="Times New Roman" w:cs="Times New Roman"/>
                <w:kern w:val="0"/>
                <w:sz w:val="22"/>
                <w:szCs w:val="22"/>
                <w:lang w:eastAsia="pl-PL"/>
              </w:rPr>
              <w:t>0</w:t>
            </w:r>
            <w:r>
              <w:rPr>
                <w:rFonts w:eastAsia="Times New Roman" w:cs="Times New Roman"/>
                <w:kern w:val="0"/>
                <w:sz w:val="22"/>
                <w:szCs w:val="22"/>
                <w:lang w:eastAsia="pl-PL"/>
              </w:rPr>
              <w:t xml:space="preserve">IQ wyposażoną w wózki: </w:t>
            </w:r>
          </w:p>
          <w:p w:rsidR="00B864FE" w:rsidRDefault="00B864FE" w:rsidP="00B864FE">
            <w:pPr>
              <w:pStyle w:val="Akapitzlist"/>
              <w:widowControl/>
              <w:numPr>
                <w:ilvl w:val="0"/>
                <w:numId w:val="7"/>
              </w:numPr>
              <w:suppressAutoHyphens w:val="0"/>
              <w:autoSpaceDE w:val="0"/>
              <w:adjustRightInd w:val="0"/>
              <w:textAlignment w:val="auto"/>
              <w:rPr>
                <w:rFonts w:eastAsia="Times New Roman" w:cs="Times New Roman"/>
                <w:kern w:val="0"/>
                <w:lang w:eastAsia="pl-PL"/>
              </w:rPr>
            </w:pPr>
            <w:proofErr w:type="gramStart"/>
            <w:r>
              <w:rPr>
                <w:rFonts w:eastAsia="Times New Roman" w:cs="Times New Roman"/>
                <w:kern w:val="0"/>
                <w:sz w:val="22"/>
                <w:szCs w:val="22"/>
                <w:lang w:eastAsia="pl-PL"/>
              </w:rPr>
              <w:t>wózek</w:t>
            </w:r>
            <w:proofErr w:type="gramEnd"/>
            <w:r>
              <w:rPr>
                <w:rFonts w:eastAsia="Times New Roman" w:cs="Times New Roman"/>
                <w:kern w:val="0"/>
                <w:sz w:val="22"/>
                <w:szCs w:val="22"/>
                <w:lang w:eastAsia="pl-PL"/>
              </w:rPr>
              <w:t xml:space="preserve"> d</w:t>
            </w:r>
            <w:r w:rsidRPr="00610EC3">
              <w:rPr>
                <w:rFonts w:eastAsia="Times New Roman" w:cs="Times New Roman"/>
                <w:kern w:val="0"/>
                <w:sz w:val="22"/>
                <w:szCs w:val="22"/>
                <w:lang w:eastAsia="pl-PL"/>
              </w:rPr>
              <w:t xml:space="preserve">o narzędzi </w:t>
            </w:r>
            <w:proofErr w:type="spellStart"/>
            <w:r w:rsidRPr="00610EC3">
              <w:rPr>
                <w:rFonts w:eastAsia="Times New Roman" w:cs="Times New Roman"/>
                <w:kern w:val="0"/>
                <w:sz w:val="22"/>
                <w:szCs w:val="22"/>
                <w:lang w:eastAsia="pl-PL"/>
              </w:rPr>
              <w:t>daVinci</w:t>
            </w:r>
            <w:proofErr w:type="spellEnd"/>
            <w:r w:rsidRPr="00610EC3">
              <w:rPr>
                <w:rFonts w:eastAsia="Times New Roman" w:cs="Times New Roman"/>
                <w:kern w:val="0"/>
                <w:sz w:val="22"/>
                <w:szCs w:val="22"/>
                <w:lang w:eastAsia="pl-PL"/>
              </w:rPr>
              <w:t xml:space="preserve">, </w:t>
            </w:r>
          </w:p>
          <w:p w:rsidR="00B864FE" w:rsidRDefault="00B864FE" w:rsidP="00B864FE">
            <w:pPr>
              <w:pStyle w:val="Akapitzlist"/>
              <w:widowControl/>
              <w:numPr>
                <w:ilvl w:val="0"/>
                <w:numId w:val="7"/>
              </w:numPr>
              <w:suppressAutoHyphens w:val="0"/>
              <w:autoSpaceDE w:val="0"/>
              <w:adjustRightInd w:val="0"/>
              <w:textAlignment w:val="auto"/>
              <w:rPr>
                <w:rFonts w:eastAsia="Times New Roman" w:cs="Times New Roman"/>
                <w:kern w:val="0"/>
                <w:lang w:eastAsia="pl-PL"/>
              </w:rPr>
            </w:pPr>
            <w:proofErr w:type="gramStart"/>
            <w:r w:rsidRPr="00610EC3">
              <w:rPr>
                <w:rFonts w:eastAsia="Times New Roman" w:cs="Times New Roman"/>
                <w:kern w:val="0"/>
                <w:sz w:val="22"/>
                <w:szCs w:val="22"/>
                <w:lang w:eastAsia="pl-PL"/>
              </w:rPr>
              <w:t>wózek</w:t>
            </w:r>
            <w:proofErr w:type="gramEnd"/>
            <w:r w:rsidRPr="00610EC3">
              <w:rPr>
                <w:rFonts w:eastAsia="Times New Roman" w:cs="Times New Roman"/>
                <w:kern w:val="0"/>
                <w:sz w:val="22"/>
                <w:szCs w:val="22"/>
                <w:lang w:eastAsia="pl-PL"/>
              </w:rPr>
              <w:t xml:space="preserve"> 10-cio tacowy, </w:t>
            </w:r>
          </w:p>
          <w:p w:rsidR="00B864FE" w:rsidRDefault="00B864FE" w:rsidP="00B864FE">
            <w:pPr>
              <w:pStyle w:val="Akapitzlist"/>
              <w:widowControl/>
              <w:numPr>
                <w:ilvl w:val="0"/>
                <w:numId w:val="7"/>
              </w:numPr>
              <w:suppressAutoHyphens w:val="0"/>
              <w:autoSpaceDE w:val="0"/>
              <w:adjustRightInd w:val="0"/>
              <w:textAlignment w:val="auto"/>
              <w:rPr>
                <w:rFonts w:eastAsia="Times New Roman" w:cs="Times New Roman"/>
                <w:kern w:val="0"/>
                <w:lang w:eastAsia="pl-PL"/>
              </w:rPr>
            </w:pPr>
            <w:proofErr w:type="gramStart"/>
            <w:r w:rsidRPr="00610EC3">
              <w:rPr>
                <w:rFonts w:eastAsia="Times New Roman" w:cs="Times New Roman"/>
                <w:kern w:val="0"/>
                <w:sz w:val="22"/>
                <w:szCs w:val="22"/>
                <w:lang w:eastAsia="pl-PL"/>
              </w:rPr>
              <w:t>wózek</w:t>
            </w:r>
            <w:proofErr w:type="gramEnd"/>
            <w:r w:rsidRPr="00610EC3">
              <w:rPr>
                <w:rFonts w:eastAsia="Times New Roman" w:cs="Times New Roman"/>
                <w:kern w:val="0"/>
                <w:sz w:val="22"/>
                <w:szCs w:val="22"/>
                <w:lang w:eastAsia="pl-PL"/>
              </w:rPr>
              <w:t xml:space="preserve"> 12 tacowy z tacami do narzędzi laparoskopowych. </w:t>
            </w:r>
          </w:p>
          <w:p w:rsidR="00B864FE" w:rsidRPr="00610EC3" w:rsidRDefault="00B864FE" w:rsidP="00B864FE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eastAsia="Times New Roman" w:cs="Times New Roman"/>
                <w:kern w:val="0"/>
                <w:lang w:eastAsia="pl-PL"/>
              </w:rPr>
            </w:pPr>
            <w:r w:rsidRPr="00610EC3">
              <w:rPr>
                <w:rFonts w:eastAsia="Times New Roman" w:cs="Times New Roman"/>
                <w:kern w:val="0"/>
                <w:sz w:val="22"/>
                <w:szCs w:val="22"/>
                <w:lang w:eastAsia="pl-PL"/>
              </w:rPr>
              <w:t>Ze względu na konieczność ujednolicenie systemów załadowczych i transportowych oraz możliwość naprzemiennego wykorzystania wózków wsadowych i transportowych w myjniach (posiadanej myjni WD290IQ oraz zakupywanej myjni dezynfektorze), należy zaoferować urządzenie o potwierdzonej i sprawdzonej kompatybilności wózków wsadowych i transportowych potwierdzone (załączyć potwierdzenie producentów/autoryzowanych przedstawicieli na terenie kraju urządzeń w zakresie walidacji systemów załadowczych) dla oferowanej i posiadanej przez Zamawiającego myjni dezynfektora.</w:t>
            </w:r>
          </w:p>
          <w:p w:rsidR="00B864FE" w:rsidRPr="00923690" w:rsidRDefault="00B864FE" w:rsidP="00B864FE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eastAsia="Times New Roman" w:cs="Times New Roman"/>
                <w:kern w:val="0"/>
                <w:lang w:eastAsia="pl-PL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eastAsia="pl-PL"/>
              </w:rPr>
              <w:t>Istnieje możliwość przeprowadzenia wizji lokalnej po uprzednim uzgodnieniu z Zamawiającym.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864FE" w:rsidRPr="00923690" w:rsidRDefault="00B864FE" w:rsidP="00B864FE">
            <w:pPr>
              <w:tabs>
                <w:tab w:val="left" w:pos="5400"/>
                <w:tab w:val="left" w:pos="6100"/>
              </w:tabs>
              <w:jc w:val="center"/>
              <w:rPr>
                <w:rFonts w:cs="Times New Roman"/>
              </w:rPr>
            </w:pPr>
            <w:r w:rsidRPr="00923690">
              <w:rPr>
                <w:rFonts w:cs="Times New Roman"/>
                <w:sz w:val="22"/>
                <w:szCs w:val="22"/>
              </w:rPr>
              <w:t>Tak/ 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864FE" w:rsidRPr="005C18DB" w:rsidRDefault="00B864FE" w:rsidP="005C18DB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B864FE" w:rsidRPr="005C18DB" w:rsidTr="00441B50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864FE" w:rsidRPr="005C18DB" w:rsidRDefault="00B864FE" w:rsidP="005C18DB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B864FE" w:rsidRPr="00923690" w:rsidRDefault="00B864FE" w:rsidP="00B864FE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cs="Times New Roman"/>
                <w:color w:val="000000"/>
              </w:rPr>
            </w:pPr>
            <w:r w:rsidRPr="00923690">
              <w:rPr>
                <w:rFonts w:cs="Times New Roman"/>
                <w:color w:val="000000"/>
                <w:sz w:val="22"/>
                <w:szCs w:val="22"/>
              </w:rPr>
              <w:t xml:space="preserve">Wózek załadowczy na 15 dużych tac narzędziowych 1/1DIN na 5 poziomach (minimalna wysokość użytkowa każdego z poziomów pomiędzy półka a ramieniem myjącym 80mm). </w:t>
            </w:r>
          </w:p>
          <w:p w:rsidR="00B864FE" w:rsidRPr="00923690" w:rsidRDefault="00B864FE" w:rsidP="00B864FE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cs="Times New Roman"/>
                <w:color w:val="000000"/>
              </w:rPr>
            </w:pPr>
            <w:r w:rsidRPr="00923690">
              <w:rPr>
                <w:rFonts w:cs="Times New Roman"/>
                <w:color w:val="000000"/>
                <w:sz w:val="22"/>
                <w:szCs w:val="22"/>
              </w:rPr>
              <w:t xml:space="preserve">Wózek wyposażony w dwa demontowane </w:t>
            </w:r>
            <w:proofErr w:type="gramStart"/>
            <w:r w:rsidRPr="00923690">
              <w:rPr>
                <w:rFonts w:cs="Times New Roman"/>
                <w:color w:val="000000"/>
                <w:sz w:val="22"/>
                <w:szCs w:val="22"/>
              </w:rPr>
              <w:t>poziomy które</w:t>
            </w:r>
            <w:proofErr w:type="gramEnd"/>
            <w:r w:rsidRPr="00923690">
              <w:rPr>
                <w:rFonts w:cs="Times New Roman"/>
                <w:color w:val="000000"/>
                <w:sz w:val="22"/>
                <w:szCs w:val="22"/>
              </w:rPr>
              <w:t xml:space="preserve"> po demontażu zwiększają wysokość załadunkową poziomu do minimum 210 mm (półka demontowana wraz z ramieniem myjącym, przyłącze wodne ramienia myjącego wyposażone w automatycznie samozamykające przyłącze niewymagające stosowania dodatkowych zaślepek).</w:t>
            </w:r>
          </w:p>
          <w:p w:rsidR="00B864FE" w:rsidRPr="00923690" w:rsidRDefault="00B864FE" w:rsidP="00B864FE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eastAsia="Times New Roman" w:cs="Times New Roman"/>
                <w:kern w:val="0"/>
                <w:lang w:eastAsia="pl-PL"/>
              </w:rPr>
            </w:pPr>
            <w:r w:rsidRPr="00923690">
              <w:rPr>
                <w:rFonts w:cs="Times New Roman"/>
                <w:color w:val="000000"/>
                <w:sz w:val="22"/>
                <w:szCs w:val="22"/>
              </w:rPr>
              <w:t>Przyłącze myjąco suszące wózka umiejscowione centralnie w podstawie (brak błędów dokowania wózka przy obrocie o 180</w:t>
            </w:r>
            <w:r w:rsidRPr="00923690">
              <w:rPr>
                <w:rFonts w:cs="Times New Roman"/>
                <w:color w:val="000000"/>
                <w:sz w:val="22"/>
                <w:szCs w:val="22"/>
              </w:rPr>
              <w:sym w:font="Symbol" w:char="F0B0"/>
            </w:r>
            <w:r w:rsidRPr="00923690">
              <w:rPr>
                <w:rFonts w:cs="Times New Roman"/>
                <w:color w:val="000000"/>
                <w:sz w:val="22"/>
                <w:szCs w:val="22"/>
              </w:rPr>
              <w:t xml:space="preserve">). Materiał stal kwasoodporna. - </w:t>
            </w:r>
            <w:proofErr w:type="gramStart"/>
            <w:r w:rsidRPr="00923690">
              <w:rPr>
                <w:rFonts w:cs="Times New Roman"/>
                <w:color w:val="000000"/>
                <w:sz w:val="22"/>
                <w:szCs w:val="22"/>
              </w:rPr>
              <w:t>szt</w:t>
            </w:r>
            <w:proofErr w:type="gramEnd"/>
            <w:r w:rsidRPr="00923690">
              <w:rPr>
                <w:rFonts w:cs="Times New Roman"/>
                <w:color w:val="000000"/>
                <w:sz w:val="22"/>
                <w:szCs w:val="22"/>
              </w:rPr>
              <w:t>. 1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864FE" w:rsidRPr="00923690" w:rsidRDefault="00B864FE" w:rsidP="00B864FE">
            <w:pPr>
              <w:tabs>
                <w:tab w:val="left" w:pos="5400"/>
                <w:tab w:val="left" w:pos="6100"/>
              </w:tabs>
              <w:jc w:val="center"/>
              <w:rPr>
                <w:rFonts w:cs="Times New Roman"/>
              </w:rPr>
            </w:pPr>
            <w:r w:rsidRPr="00923690">
              <w:rPr>
                <w:rFonts w:cs="Times New Roman"/>
                <w:sz w:val="22"/>
                <w:szCs w:val="22"/>
              </w:rPr>
              <w:t>Tak/ 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864FE" w:rsidRPr="005C18DB" w:rsidRDefault="00B864FE" w:rsidP="005C18DB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B864FE" w:rsidRPr="005C18DB" w:rsidTr="00B864FE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864FE" w:rsidRPr="005C18DB" w:rsidRDefault="00B864FE" w:rsidP="005C18DB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B864FE" w:rsidRPr="00923690" w:rsidRDefault="00B864FE" w:rsidP="00B864FE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cs="Times New Roman"/>
                <w:color w:val="000000"/>
              </w:rPr>
            </w:pPr>
            <w:r w:rsidRPr="00923690">
              <w:rPr>
                <w:rFonts w:cs="Times New Roman"/>
                <w:color w:val="000000"/>
                <w:sz w:val="22"/>
                <w:szCs w:val="22"/>
              </w:rPr>
              <w:t>Wózek załadowczy na co najmniej 12 dużych tac narzędziowych DIN na 4 poziomach (minimalna wysokość użytkowa każdego z poziomów pomiędzy półka a ramieniem myjącym 110 mm</w:t>
            </w:r>
            <w:proofErr w:type="gramStart"/>
            <w:r w:rsidRPr="00923690">
              <w:rPr>
                <w:rFonts w:cs="Times New Roman"/>
                <w:color w:val="000000"/>
                <w:sz w:val="22"/>
                <w:szCs w:val="22"/>
              </w:rPr>
              <w:t>). Przyłącze</w:t>
            </w:r>
            <w:proofErr w:type="gramEnd"/>
            <w:r w:rsidRPr="00923690">
              <w:rPr>
                <w:rFonts w:cs="Times New Roman"/>
                <w:color w:val="000000"/>
                <w:sz w:val="22"/>
                <w:szCs w:val="22"/>
              </w:rPr>
              <w:t xml:space="preserve"> myjąco suszące wózka umiejscowione centralnie w podstawie (brak błędów dokowania wózka przy obrocie o 180</w:t>
            </w:r>
            <w:r w:rsidRPr="00923690">
              <w:rPr>
                <w:rFonts w:cs="Times New Roman"/>
                <w:color w:val="000000"/>
                <w:sz w:val="22"/>
                <w:szCs w:val="22"/>
              </w:rPr>
              <w:sym w:font="Symbol" w:char="F0B0"/>
            </w:r>
            <w:r w:rsidRPr="00923690">
              <w:rPr>
                <w:rFonts w:cs="Times New Roman"/>
                <w:color w:val="000000"/>
                <w:sz w:val="22"/>
                <w:szCs w:val="22"/>
              </w:rPr>
              <w:t>). Jednolita spójna konstrukcja wózka (półki oraz ramiona zamontowane na stałe w celu zapobiegania przed przemieszczaniem). Wózek wyposażony w samozamykające podłączenie do tacy do mycia do mikro instrumentów (przepływowe mycie i suszenie wewnętrznej powierzchni mikro instrumentów, kanałów) – minimum 4 podłączenia zlokalizowane na 2 poziomach dla tac do mycia do mikro instrumentów kanałowych.</w:t>
            </w:r>
          </w:p>
          <w:p w:rsidR="00B864FE" w:rsidRPr="00923690" w:rsidRDefault="00B864FE" w:rsidP="00B864FE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cs="Times New Roman"/>
                <w:color w:val="000000"/>
              </w:rPr>
            </w:pPr>
            <w:r w:rsidRPr="00923690">
              <w:rPr>
                <w:rFonts w:cs="Times New Roman"/>
                <w:color w:val="000000"/>
                <w:sz w:val="22"/>
                <w:szCs w:val="22"/>
              </w:rPr>
              <w:t xml:space="preserve">Wózek przystosowany i </w:t>
            </w:r>
            <w:proofErr w:type="spellStart"/>
            <w:r w:rsidRPr="00923690">
              <w:rPr>
                <w:rFonts w:cs="Times New Roman"/>
                <w:color w:val="000000"/>
                <w:sz w:val="22"/>
                <w:szCs w:val="22"/>
              </w:rPr>
              <w:t>zwalidowane</w:t>
            </w:r>
            <w:proofErr w:type="spellEnd"/>
            <w:r w:rsidRPr="00923690">
              <w:rPr>
                <w:rFonts w:cs="Times New Roman"/>
                <w:color w:val="000000"/>
                <w:sz w:val="22"/>
                <w:szCs w:val="22"/>
              </w:rPr>
              <w:t xml:space="preserve"> do załadunku i mycia minimum 20 kg/poziom mycia. Materiał stal kwasoodporna - szt. 1.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B864FE" w:rsidRPr="00923690" w:rsidRDefault="00B864FE" w:rsidP="00B864FE">
            <w:pPr>
              <w:jc w:val="center"/>
              <w:rPr>
                <w:rFonts w:cs="Times New Roman"/>
              </w:rPr>
            </w:pPr>
            <w:r w:rsidRPr="00923690">
              <w:rPr>
                <w:rFonts w:cs="Times New Roman"/>
                <w:sz w:val="22"/>
                <w:szCs w:val="22"/>
              </w:rPr>
              <w:t>Tak/ 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864FE" w:rsidRPr="005C18DB" w:rsidRDefault="00B864FE" w:rsidP="005C18DB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B864FE" w:rsidRPr="005C18DB" w:rsidTr="00B864FE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864FE" w:rsidRPr="005C18DB" w:rsidRDefault="00B864FE" w:rsidP="00B864FE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B864FE" w:rsidRPr="00923690" w:rsidRDefault="00B864FE" w:rsidP="00B864FE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cs="Times New Roman"/>
                <w:color w:val="000000"/>
              </w:rPr>
            </w:pPr>
            <w:r w:rsidRPr="00923690">
              <w:rPr>
                <w:rFonts w:cs="Times New Roman"/>
                <w:color w:val="000000"/>
                <w:sz w:val="22"/>
                <w:szCs w:val="22"/>
              </w:rPr>
              <w:t>Tace o rozmiarze minimum 500 x 300 mm, wysokość minimum 50mm, z zestawem przyłączy do mycia mikro-instrumentów na minimum 12 narzędzi kanałowych w tym też trokary. Taca wyposażona w minimum:</w:t>
            </w:r>
          </w:p>
          <w:p w:rsidR="00B864FE" w:rsidRPr="00923690" w:rsidRDefault="00B864FE" w:rsidP="00B864FE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cs="Times New Roman"/>
                <w:color w:val="000000"/>
              </w:rPr>
            </w:pPr>
            <w:proofErr w:type="gramStart"/>
            <w:r w:rsidRPr="00923690">
              <w:rPr>
                <w:rFonts w:cs="Times New Roman"/>
                <w:color w:val="000000"/>
                <w:sz w:val="22"/>
                <w:szCs w:val="22"/>
              </w:rPr>
              <w:t>-  2 mocowania</w:t>
            </w:r>
            <w:proofErr w:type="gramEnd"/>
            <w:r w:rsidRPr="00923690">
              <w:rPr>
                <w:rFonts w:cs="Times New Roman"/>
                <w:color w:val="000000"/>
                <w:sz w:val="22"/>
                <w:szCs w:val="22"/>
              </w:rPr>
              <w:t xml:space="preserve"> pozycji narzędzi,</w:t>
            </w:r>
          </w:p>
          <w:p w:rsidR="00B864FE" w:rsidRPr="00923690" w:rsidRDefault="00B864FE" w:rsidP="00B864FE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cs="Times New Roman"/>
                <w:color w:val="000000"/>
              </w:rPr>
            </w:pPr>
            <w:r w:rsidRPr="00923690">
              <w:rPr>
                <w:rFonts w:cs="Times New Roman"/>
                <w:color w:val="000000"/>
                <w:sz w:val="22"/>
                <w:szCs w:val="22"/>
              </w:rPr>
              <w:t>- 10 portów z samozamykaczem dla narzędzi kanałowych fi 5 - 6 mm.</w:t>
            </w:r>
          </w:p>
          <w:p w:rsidR="00B864FE" w:rsidRPr="00923690" w:rsidRDefault="00B864FE" w:rsidP="00B864FE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cs="Times New Roman"/>
                <w:color w:val="000000"/>
              </w:rPr>
            </w:pPr>
            <w:r w:rsidRPr="00923690">
              <w:rPr>
                <w:rFonts w:cs="Times New Roman"/>
                <w:color w:val="000000"/>
                <w:sz w:val="22"/>
                <w:szCs w:val="22"/>
              </w:rPr>
              <w:t>Ilość kompletnych tac - szt. 2.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B864FE" w:rsidRPr="00923690" w:rsidRDefault="00B864FE" w:rsidP="00B864FE">
            <w:pPr>
              <w:jc w:val="center"/>
              <w:rPr>
                <w:rFonts w:cs="Times New Roman"/>
                <w:color w:val="000000"/>
              </w:rPr>
            </w:pPr>
            <w:r w:rsidRPr="00923690">
              <w:rPr>
                <w:rFonts w:cs="Times New Roman"/>
                <w:color w:val="000000"/>
                <w:sz w:val="22"/>
                <w:szCs w:val="22"/>
              </w:rPr>
              <w:t>Tak/podać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864FE" w:rsidRPr="005C18DB" w:rsidRDefault="00B864FE" w:rsidP="00B864FE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B864FE" w:rsidRPr="005C18DB" w:rsidTr="00B864FE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864FE" w:rsidRPr="005C18DB" w:rsidRDefault="00B864FE" w:rsidP="00B864FE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B864FE" w:rsidRPr="00923690" w:rsidRDefault="00B864FE" w:rsidP="00B864FE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cs="Times New Roman"/>
                <w:color w:val="000000"/>
              </w:rPr>
            </w:pPr>
            <w:r w:rsidRPr="00923690">
              <w:rPr>
                <w:rFonts w:cs="Times New Roman"/>
                <w:color w:val="000000"/>
                <w:sz w:val="22"/>
                <w:szCs w:val="22"/>
              </w:rPr>
              <w:t>Tace o rozmiarze minimum 500 x 300 mm, wysokość minimum 50mm, z zestawem przyłączy do mycia mikro-instrumentów na minimum 24 narzędzi kanałowych w tym też trokary. Taca wyposażona w minimum:</w:t>
            </w:r>
          </w:p>
          <w:p w:rsidR="00B864FE" w:rsidRPr="00923690" w:rsidRDefault="00B864FE" w:rsidP="00B864FE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cs="Times New Roman"/>
                <w:color w:val="000000"/>
              </w:rPr>
            </w:pPr>
            <w:proofErr w:type="gramStart"/>
            <w:r w:rsidRPr="00923690">
              <w:rPr>
                <w:rFonts w:cs="Times New Roman"/>
                <w:color w:val="000000"/>
                <w:sz w:val="22"/>
                <w:szCs w:val="22"/>
              </w:rPr>
              <w:t>-  4 mocowania</w:t>
            </w:r>
            <w:proofErr w:type="gramEnd"/>
            <w:r w:rsidRPr="00923690">
              <w:rPr>
                <w:rFonts w:cs="Times New Roman"/>
                <w:color w:val="000000"/>
                <w:sz w:val="22"/>
                <w:szCs w:val="22"/>
              </w:rPr>
              <w:t xml:space="preserve"> pozycji narzędzi,</w:t>
            </w:r>
          </w:p>
          <w:p w:rsidR="00B864FE" w:rsidRPr="00923690" w:rsidRDefault="00B864FE" w:rsidP="00B864FE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cs="Times New Roman"/>
                <w:color w:val="000000"/>
              </w:rPr>
            </w:pPr>
            <w:r w:rsidRPr="00923690">
              <w:rPr>
                <w:rFonts w:cs="Times New Roman"/>
                <w:color w:val="000000"/>
                <w:sz w:val="22"/>
                <w:szCs w:val="22"/>
              </w:rPr>
              <w:t>- 20 portów z samozamykaczem dla narzędzi kanałowych fi 5 - 6 mm.</w:t>
            </w:r>
          </w:p>
          <w:p w:rsidR="00B864FE" w:rsidRPr="00923690" w:rsidRDefault="00B864FE" w:rsidP="00B864FE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cs="Times New Roman"/>
                <w:color w:val="000000"/>
              </w:rPr>
            </w:pPr>
            <w:r w:rsidRPr="00923690">
              <w:rPr>
                <w:rFonts w:cs="Times New Roman"/>
                <w:color w:val="000000"/>
                <w:sz w:val="22"/>
                <w:szCs w:val="22"/>
              </w:rPr>
              <w:t>Ilość kompletnych tac - szt. 2.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B864FE" w:rsidRPr="00923690" w:rsidRDefault="00B864FE" w:rsidP="00B864FE">
            <w:pPr>
              <w:jc w:val="center"/>
              <w:rPr>
                <w:rFonts w:cs="Times New Roman"/>
                <w:color w:val="000000"/>
              </w:rPr>
            </w:pPr>
            <w:r w:rsidRPr="00923690">
              <w:rPr>
                <w:rFonts w:cs="Times New Roman"/>
                <w:color w:val="000000"/>
                <w:sz w:val="22"/>
                <w:szCs w:val="22"/>
              </w:rPr>
              <w:t>Tak/podać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864FE" w:rsidRPr="005C18DB" w:rsidRDefault="00B864FE" w:rsidP="00B864FE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B864FE" w:rsidRPr="005C18DB" w:rsidTr="00B864FE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864FE" w:rsidRPr="005C18DB" w:rsidRDefault="00B864FE" w:rsidP="00B864FE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B864FE" w:rsidRPr="00923690" w:rsidRDefault="00B864FE" w:rsidP="00B864FE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cs="Times New Roman"/>
                <w:color w:val="000000"/>
              </w:rPr>
            </w:pPr>
            <w:r w:rsidRPr="00923690">
              <w:rPr>
                <w:rFonts w:cs="Times New Roman"/>
                <w:color w:val="000000"/>
                <w:sz w:val="22"/>
                <w:szCs w:val="22"/>
              </w:rPr>
              <w:t>Wyposażenie tac – 1 kpl</w:t>
            </w:r>
            <w:r>
              <w:rPr>
                <w:rFonts w:cs="Times New Roman"/>
                <w:color w:val="000000"/>
                <w:sz w:val="22"/>
                <w:szCs w:val="22"/>
              </w:rPr>
              <w:t>.</w:t>
            </w:r>
            <w:r w:rsidRPr="00923690">
              <w:rPr>
                <w:rFonts w:cs="Times New Roman"/>
                <w:color w:val="000000"/>
                <w:sz w:val="22"/>
                <w:szCs w:val="22"/>
              </w:rPr>
              <w:t>:</w:t>
            </w:r>
          </w:p>
          <w:p w:rsidR="00B864FE" w:rsidRPr="00923690" w:rsidRDefault="00B864FE" w:rsidP="00B864FE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cs="Times New Roman"/>
                <w:color w:val="000000"/>
              </w:rPr>
            </w:pPr>
            <w:r w:rsidRPr="00923690">
              <w:rPr>
                <w:rFonts w:cs="Times New Roman"/>
                <w:color w:val="000000"/>
                <w:sz w:val="22"/>
                <w:szCs w:val="22"/>
              </w:rPr>
              <w:t>-4 adaptery portu LLM z silikonowym wężykiem o średnicy 4mm i długości 300 mm</w:t>
            </w:r>
          </w:p>
          <w:p w:rsidR="00B864FE" w:rsidRPr="00923690" w:rsidRDefault="00B864FE" w:rsidP="00B864FE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cs="Times New Roman"/>
                <w:color w:val="000000"/>
              </w:rPr>
            </w:pPr>
            <w:r w:rsidRPr="00923690">
              <w:rPr>
                <w:rFonts w:cs="Times New Roman"/>
                <w:color w:val="000000"/>
                <w:sz w:val="22"/>
                <w:szCs w:val="22"/>
              </w:rPr>
              <w:t>- 4 adaptery portu LLF z silikonowym wężykiem 4mm i długości 300 mm</w:t>
            </w:r>
          </w:p>
          <w:p w:rsidR="00B864FE" w:rsidRPr="00923690" w:rsidRDefault="00B864FE" w:rsidP="00B864FE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cs="Times New Roman"/>
                <w:color w:val="000000"/>
              </w:rPr>
            </w:pPr>
            <w:r w:rsidRPr="00923690">
              <w:rPr>
                <w:rFonts w:cs="Times New Roman"/>
                <w:color w:val="000000"/>
                <w:sz w:val="22"/>
                <w:szCs w:val="22"/>
              </w:rPr>
              <w:t>- 6 adapterów portu o średnicy 2 mm z samozamykaczem dla instrumentów o średnicy 3 mm,</w:t>
            </w:r>
          </w:p>
          <w:p w:rsidR="00B864FE" w:rsidRPr="00923690" w:rsidRDefault="00B864FE" w:rsidP="00B864FE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cs="Times New Roman"/>
                <w:color w:val="000000"/>
              </w:rPr>
            </w:pPr>
            <w:r w:rsidRPr="00923690">
              <w:rPr>
                <w:rFonts w:cs="Times New Roman"/>
                <w:color w:val="000000"/>
                <w:sz w:val="22"/>
                <w:szCs w:val="22"/>
              </w:rPr>
              <w:t>- 6 adapterów portu o średnicy 3 mm z samozamykaczem dla instrumentów o średnicy 4 mm,</w:t>
            </w:r>
          </w:p>
          <w:p w:rsidR="00B864FE" w:rsidRPr="00923690" w:rsidRDefault="00B864FE" w:rsidP="00B864FE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cs="Times New Roman"/>
                <w:color w:val="000000"/>
              </w:rPr>
            </w:pPr>
            <w:r w:rsidRPr="00923690">
              <w:rPr>
                <w:rFonts w:cs="Times New Roman"/>
                <w:color w:val="000000"/>
                <w:sz w:val="22"/>
                <w:szCs w:val="22"/>
              </w:rPr>
              <w:t>- 6 adapterów portu o średnicy 4-8 mm z samozamykaczem dla instrumentów o średnicy 3-9 mm,</w:t>
            </w:r>
          </w:p>
          <w:p w:rsidR="00B864FE" w:rsidRPr="00923690" w:rsidRDefault="00B864FE" w:rsidP="00B864FE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cs="Times New Roman"/>
                <w:color w:val="000000"/>
              </w:rPr>
            </w:pPr>
            <w:r w:rsidRPr="00923690">
              <w:rPr>
                <w:rFonts w:cs="Times New Roman"/>
                <w:color w:val="000000"/>
                <w:sz w:val="22"/>
                <w:szCs w:val="22"/>
              </w:rPr>
              <w:t xml:space="preserve">- 6 adapterów portu wyposażonych w </w:t>
            </w:r>
            <w:proofErr w:type="spellStart"/>
            <w:r w:rsidRPr="00923690">
              <w:rPr>
                <w:rFonts w:cs="Times New Roman"/>
                <w:color w:val="000000"/>
                <w:sz w:val="22"/>
                <w:szCs w:val="22"/>
              </w:rPr>
              <w:t>tapered</w:t>
            </w:r>
            <w:proofErr w:type="spellEnd"/>
            <w:r w:rsidRPr="00923690">
              <w:rPr>
                <w:rFonts w:cs="Times New Roman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923690">
              <w:rPr>
                <w:rFonts w:cs="Times New Roman"/>
                <w:color w:val="000000"/>
                <w:sz w:val="22"/>
                <w:szCs w:val="22"/>
              </w:rPr>
              <w:t>jet</w:t>
            </w:r>
            <w:proofErr w:type="spellEnd"/>
            <w:r w:rsidRPr="00923690">
              <w:rPr>
                <w:rFonts w:cs="Times New Roman"/>
                <w:color w:val="000000"/>
                <w:sz w:val="22"/>
                <w:szCs w:val="22"/>
              </w:rPr>
              <w:t>,</w:t>
            </w:r>
          </w:p>
          <w:p w:rsidR="00B864FE" w:rsidRPr="00923690" w:rsidRDefault="00B864FE" w:rsidP="00B864FE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cs="Times New Roman"/>
                <w:color w:val="000000"/>
              </w:rPr>
            </w:pPr>
            <w:r w:rsidRPr="00923690">
              <w:rPr>
                <w:rFonts w:cs="Times New Roman"/>
                <w:color w:val="000000"/>
                <w:sz w:val="22"/>
                <w:szCs w:val="22"/>
              </w:rPr>
              <w:t>- 3 dysze natryskowe o średnicy 3 mm i długości 80 mm,</w:t>
            </w:r>
          </w:p>
          <w:p w:rsidR="00B864FE" w:rsidRPr="00923690" w:rsidRDefault="00B864FE" w:rsidP="00B864FE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cs="Times New Roman"/>
                <w:color w:val="000000"/>
              </w:rPr>
            </w:pPr>
            <w:r w:rsidRPr="00923690">
              <w:rPr>
                <w:rFonts w:cs="Times New Roman"/>
                <w:color w:val="000000"/>
                <w:sz w:val="22"/>
                <w:szCs w:val="22"/>
              </w:rPr>
              <w:t>- 6 dysz natryskowych o średnicy 4 mm i długości 120 mm,</w:t>
            </w:r>
          </w:p>
          <w:p w:rsidR="00B864FE" w:rsidRPr="00923690" w:rsidRDefault="00B864FE" w:rsidP="00B864FE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cs="Times New Roman"/>
                <w:color w:val="FF0000"/>
              </w:rPr>
            </w:pPr>
            <w:r w:rsidRPr="00923690">
              <w:rPr>
                <w:rFonts w:cs="Times New Roman"/>
                <w:color w:val="000000"/>
                <w:sz w:val="22"/>
                <w:szCs w:val="22"/>
              </w:rPr>
              <w:t>- 3 dysze natryskowe o średnicy 6 mm i długości 120 mm,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B864FE" w:rsidRPr="00923690" w:rsidRDefault="00B864FE" w:rsidP="00B864FE">
            <w:pPr>
              <w:jc w:val="center"/>
              <w:rPr>
                <w:rFonts w:cs="Times New Roman"/>
              </w:rPr>
            </w:pPr>
            <w:r w:rsidRPr="00923690">
              <w:rPr>
                <w:rFonts w:cs="Times New Roman"/>
                <w:sz w:val="22"/>
                <w:szCs w:val="22"/>
              </w:rPr>
              <w:t>Tak/ 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864FE" w:rsidRPr="005C18DB" w:rsidRDefault="00B864FE" w:rsidP="00B864FE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B864FE" w:rsidRPr="005C18DB" w:rsidTr="00B864FE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864FE" w:rsidRPr="005C18DB" w:rsidRDefault="00B864FE" w:rsidP="00B864FE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B864FE" w:rsidRPr="00923690" w:rsidRDefault="00B864FE" w:rsidP="00B864FE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cs="Times New Roman"/>
                <w:color w:val="000000"/>
              </w:rPr>
            </w:pPr>
            <w:r w:rsidRPr="00923690">
              <w:rPr>
                <w:rFonts w:cs="Times New Roman"/>
                <w:color w:val="000000"/>
                <w:sz w:val="22"/>
                <w:szCs w:val="22"/>
              </w:rPr>
              <w:t>Komplet wsadów do wózka dwupoziomowego umożliwiający mycie obuwia operacyjnego w ilości minimum 24 par obuwia o rozmiarze od 42 – 46 – 2 kpl.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B864FE" w:rsidRPr="00923690" w:rsidRDefault="00B864FE" w:rsidP="00B864FE">
            <w:pPr>
              <w:jc w:val="center"/>
              <w:rPr>
                <w:rFonts w:cs="Times New Roman"/>
              </w:rPr>
            </w:pPr>
            <w:r w:rsidRPr="00923690">
              <w:rPr>
                <w:rFonts w:cs="Times New Roman"/>
                <w:sz w:val="22"/>
                <w:szCs w:val="22"/>
              </w:rPr>
              <w:t>Tak/ 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864FE" w:rsidRPr="005C18DB" w:rsidRDefault="00B864FE" w:rsidP="00B864FE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B864FE" w:rsidRPr="005C18DB" w:rsidTr="00B864FE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864FE" w:rsidRPr="005C18DB" w:rsidRDefault="00B864FE" w:rsidP="00B864FE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B864FE" w:rsidRPr="00923690" w:rsidRDefault="00B864FE" w:rsidP="00B864FE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cs="Times New Roman"/>
                <w:color w:val="000000"/>
              </w:rPr>
            </w:pPr>
            <w:r w:rsidRPr="00923690">
              <w:rPr>
                <w:rFonts w:cs="Times New Roman"/>
                <w:color w:val="000000"/>
                <w:sz w:val="22"/>
                <w:szCs w:val="22"/>
              </w:rPr>
              <w:t>Taca DIN 1/2 o wymiarach oczka maksymalnie 5 x 5, wykonana ze stali nierdzewnej, o wymiarach 240x250x50 +-10%, wyposażona w ruchome uchwyty – szt. 10</w:t>
            </w:r>
            <w:r w:rsidRPr="00923690">
              <w:rPr>
                <w:rFonts w:cs="Times New Roman"/>
                <w:color w:val="000000"/>
                <w:sz w:val="22"/>
                <w:szCs w:val="22"/>
              </w:rPr>
              <w:br/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B864FE" w:rsidRPr="00923690" w:rsidRDefault="00B864FE" w:rsidP="00B864FE">
            <w:pPr>
              <w:jc w:val="center"/>
              <w:rPr>
                <w:rFonts w:cs="Times New Roman"/>
              </w:rPr>
            </w:pPr>
            <w:r w:rsidRPr="00923690">
              <w:rPr>
                <w:rFonts w:cs="Times New Roman"/>
                <w:sz w:val="22"/>
                <w:szCs w:val="22"/>
              </w:rPr>
              <w:t>Tak/ 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864FE" w:rsidRPr="005C18DB" w:rsidRDefault="00B864FE" w:rsidP="00B864FE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B864FE" w:rsidRPr="005C18DB" w:rsidTr="00B864FE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864FE" w:rsidRPr="005C18DB" w:rsidRDefault="00B864FE" w:rsidP="00B864FE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B864FE" w:rsidRPr="00923690" w:rsidRDefault="00B864FE" w:rsidP="00B864FE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cs="Times New Roman"/>
                <w:color w:val="000000"/>
              </w:rPr>
            </w:pPr>
            <w:r w:rsidRPr="00923690">
              <w:rPr>
                <w:rFonts w:cs="Times New Roman"/>
                <w:color w:val="000000"/>
                <w:sz w:val="22"/>
                <w:szCs w:val="22"/>
              </w:rPr>
              <w:t>Kosz z drobnym oczkiem o wymiarach maksymalnie1.6</w:t>
            </w:r>
            <w:proofErr w:type="gramStart"/>
            <w:r w:rsidRPr="00923690">
              <w:rPr>
                <w:rFonts w:cs="Times New Roman"/>
                <w:color w:val="000000"/>
                <w:sz w:val="22"/>
                <w:szCs w:val="22"/>
              </w:rPr>
              <w:t>x</w:t>
            </w:r>
            <w:proofErr w:type="gramEnd"/>
            <w:r w:rsidRPr="00923690">
              <w:rPr>
                <w:rFonts w:cs="Times New Roman"/>
                <w:color w:val="000000"/>
                <w:sz w:val="22"/>
                <w:szCs w:val="22"/>
              </w:rPr>
              <w:t xml:space="preserve">1.6 </w:t>
            </w:r>
            <w:proofErr w:type="gramStart"/>
            <w:r w:rsidRPr="00923690">
              <w:rPr>
                <w:rFonts w:cs="Times New Roman"/>
                <w:color w:val="000000"/>
                <w:sz w:val="22"/>
                <w:szCs w:val="22"/>
              </w:rPr>
              <w:t>mm</w:t>
            </w:r>
            <w:proofErr w:type="gramEnd"/>
            <w:r w:rsidRPr="00923690">
              <w:rPr>
                <w:rFonts w:cs="Times New Roman"/>
                <w:color w:val="000000"/>
                <w:sz w:val="22"/>
                <w:szCs w:val="22"/>
              </w:rPr>
              <w:t>, wykonany ze stali nierdzewnej. Wymiary kosza: 80x40x30 mm +-10% - szt. 4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B864FE" w:rsidRPr="00923690" w:rsidRDefault="00B864FE" w:rsidP="00B864FE">
            <w:pPr>
              <w:jc w:val="center"/>
              <w:rPr>
                <w:rFonts w:cs="Times New Roman"/>
              </w:rPr>
            </w:pPr>
            <w:r w:rsidRPr="00923690">
              <w:rPr>
                <w:rFonts w:cs="Times New Roman"/>
                <w:sz w:val="22"/>
                <w:szCs w:val="22"/>
              </w:rPr>
              <w:t>Tak/ 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864FE" w:rsidRPr="005C18DB" w:rsidRDefault="00B864FE" w:rsidP="00B864FE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B864FE" w:rsidRPr="005C18DB" w:rsidTr="00B864FE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864FE" w:rsidRPr="005C18DB" w:rsidRDefault="00B864FE" w:rsidP="00B864FE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864FE" w:rsidRPr="00923690" w:rsidRDefault="00B864FE" w:rsidP="0091234F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cs="Times New Roman"/>
                <w:color w:val="000000"/>
              </w:rPr>
            </w:pPr>
            <w:r w:rsidRPr="00923690">
              <w:rPr>
                <w:rFonts w:cs="Times New Roman"/>
                <w:color w:val="000000"/>
                <w:sz w:val="22"/>
                <w:szCs w:val="22"/>
              </w:rPr>
              <w:t>Wózek transportowy do wózków załadowczych myjni z możliwością dokowania do myjni - szt.</w:t>
            </w:r>
            <w:r w:rsidR="0091234F">
              <w:rPr>
                <w:rFonts w:cs="Times New Roman"/>
                <w:color w:val="000000"/>
                <w:sz w:val="22"/>
                <w:szCs w:val="22"/>
              </w:rPr>
              <w:t xml:space="preserve"> 2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B864FE" w:rsidRPr="00923690" w:rsidRDefault="00B864FE" w:rsidP="00B864FE">
            <w:pPr>
              <w:jc w:val="center"/>
              <w:rPr>
                <w:rFonts w:cs="Times New Roman"/>
              </w:rPr>
            </w:pPr>
            <w:r w:rsidRPr="00923690">
              <w:rPr>
                <w:rFonts w:cs="Times New Roman"/>
                <w:sz w:val="22"/>
                <w:szCs w:val="22"/>
              </w:rPr>
              <w:t>Tak/ 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864FE" w:rsidRPr="005C18DB" w:rsidRDefault="00B864FE" w:rsidP="00B864FE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B864FE" w:rsidRPr="005C18DB" w:rsidTr="00B864FE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864FE" w:rsidRPr="005C18DB" w:rsidRDefault="00B864FE" w:rsidP="005C18DB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864FE" w:rsidRPr="00923690" w:rsidRDefault="00B864FE" w:rsidP="00B864FE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cs="Times New Roman"/>
                <w:color w:val="000000"/>
              </w:rPr>
            </w:pPr>
            <w:r>
              <w:rPr>
                <w:rFonts w:cs="Times New Roman"/>
                <w:color w:val="000000"/>
                <w:sz w:val="22"/>
                <w:szCs w:val="22"/>
              </w:rPr>
              <w:t xml:space="preserve">Kompatybilność z posiadanym przez Zamawiającego systemem załadowczo-wyładowczym oraz wózkami wsadowymi myjni-dezynfektora WD290IQ potwierdzona walidacją urządzenia z posiadanymi wózkami. 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B864FE" w:rsidRPr="00923690" w:rsidRDefault="00B864FE" w:rsidP="00B864FE">
            <w:pPr>
              <w:jc w:val="center"/>
              <w:rPr>
                <w:rFonts w:cs="Times New Roman"/>
              </w:rPr>
            </w:pPr>
            <w:r w:rsidRPr="00923690">
              <w:rPr>
                <w:rFonts w:cs="Times New Roman"/>
                <w:sz w:val="22"/>
                <w:szCs w:val="22"/>
              </w:rPr>
              <w:t>Tak/ 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864FE" w:rsidRPr="005C18DB" w:rsidRDefault="00B864FE" w:rsidP="005C18DB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B864FE" w:rsidRPr="005C18DB" w:rsidTr="002F1034">
        <w:trPr>
          <w:cantSplit/>
          <w:trHeight w:hRule="exact" w:val="292"/>
          <w:jc w:val="center"/>
        </w:trPr>
        <w:tc>
          <w:tcPr>
            <w:tcW w:w="5000" w:type="pct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D9D9D9" w:themeFill="background1" w:themeFillShade="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864FE" w:rsidRPr="005C18DB" w:rsidRDefault="00B864FE" w:rsidP="00836C82">
            <w:pPr>
              <w:rPr>
                <w:rFonts w:ascii="Arial" w:hAnsi="Arial" w:cs="Arial"/>
                <w:b/>
              </w:rPr>
            </w:pPr>
            <w:bookmarkStart w:id="0" w:name="_Hlk481595046"/>
            <w:r w:rsidRPr="005C18DB">
              <w:rPr>
                <w:rFonts w:ascii="Arial" w:hAnsi="Arial" w:cs="Arial"/>
                <w:b/>
                <w:sz w:val="22"/>
                <w:szCs w:val="22"/>
              </w:rPr>
              <w:t xml:space="preserve">  Inne wymagania</w:t>
            </w:r>
          </w:p>
        </w:tc>
      </w:tr>
      <w:tr w:rsidR="00B864FE" w:rsidRPr="007D05FB" w:rsidTr="00836C82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864FE" w:rsidRPr="007D05FB" w:rsidRDefault="00B864FE" w:rsidP="005C18DB">
            <w:pPr>
              <w:numPr>
                <w:ilvl w:val="0"/>
                <w:numId w:val="1"/>
              </w:numPr>
              <w:ind w:left="0" w:right="-398" w:firstLine="0"/>
              <w:rPr>
                <w:rFonts w:cs="Times New Roman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864FE" w:rsidRPr="007D05FB" w:rsidRDefault="00B864FE" w:rsidP="005C18DB">
            <w:pPr>
              <w:rPr>
                <w:rFonts w:cs="Times New Roman"/>
              </w:rPr>
            </w:pPr>
            <w:r w:rsidRPr="007D05FB">
              <w:rPr>
                <w:rFonts w:cs="Times New Roman"/>
                <w:spacing w:val="-1"/>
                <w:sz w:val="22"/>
                <w:szCs w:val="22"/>
              </w:rPr>
              <w:t>Of</w:t>
            </w:r>
            <w:r w:rsidRPr="007D05FB">
              <w:rPr>
                <w:rFonts w:cs="Times New Roman"/>
                <w:spacing w:val="-2"/>
                <w:sz w:val="22"/>
                <w:szCs w:val="22"/>
              </w:rPr>
              <w:t>e</w:t>
            </w:r>
            <w:r w:rsidRPr="007D05FB">
              <w:rPr>
                <w:rFonts w:cs="Times New Roman"/>
                <w:spacing w:val="-1"/>
                <w:sz w:val="22"/>
                <w:szCs w:val="22"/>
              </w:rPr>
              <w:t>r</w:t>
            </w:r>
            <w:r w:rsidRPr="007D05FB">
              <w:rPr>
                <w:rFonts w:cs="Times New Roman"/>
                <w:spacing w:val="1"/>
                <w:sz w:val="22"/>
                <w:szCs w:val="22"/>
              </w:rPr>
              <w:t>o</w:t>
            </w:r>
            <w:r w:rsidRPr="007D05FB">
              <w:rPr>
                <w:rFonts w:cs="Times New Roman"/>
                <w:spacing w:val="-3"/>
                <w:sz w:val="22"/>
                <w:szCs w:val="22"/>
              </w:rPr>
              <w:t>w</w:t>
            </w:r>
            <w:r w:rsidRPr="007D05FB">
              <w:rPr>
                <w:rFonts w:cs="Times New Roman"/>
                <w:sz w:val="22"/>
                <w:szCs w:val="22"/>
              </w:rPr>
              <w:t>a</w:t>
            </w:r>
            <w:r w:rsidRPr="007D05FB">
              <w:rPr>
                <w:rFonts w:cs="Times New Roman"/>
                <w:spacing w:val="3"/>
                <w:sz w:val="22"/>
                <w:szCs w:val="22"/>
              </w:rPr>
              <w:t>n</w:t>
            </w:r>
            <w:r w:rsidRPr="007D05FB">
              <w:rPr>
                <w:rFonts w:cs="Times New Roman"/>
                <w:sz w:val="22"/>
                <w:szCs w:val="22"/>
              </w:rPr>
              <w:t>e</w:t>
            </w:r>
            <w:r w:rsidRPr="007D05FB">
              <w:rPr>
                <w:rFonts w:cs="Times New Roman"/>
                <w:spacing w:val="-3"/>
                <w:sz w:val="22"/>
                <w:szCs w:val="22"/>
              </w:rPr>
              <w:t xml:space="preserve"> </w:t>
            </w:r>
            <w:r w:rsidR="007D05FB" w:rsidRPr="007D05FB">
              <w:rPr>
                <w:rFonts w:cs="Times New Roman"/>
                <w:sz w:val="22"/>
                <w:szCs w:val="22"/>
              </w:rPr>
              <w:t>sprzęt jest</w:t>
            </w:r>
            <w:r w:rsidRPr="007D05FB">
              <w:rPr>
                <w:rFonts w:cs="Times New Roman"/>
                <w:spacing w:val="1"/>
                <w:sz w:val="22"/>
                <w:szCs w:val="22"/>
              </w:rPr>
              <w:t xml:space="preserve"> </w:t>
            </w:r>
            <w:r w:rsidRPr="007D05FB">
              <w:rPr>
                <w:rFonts w:cs="Times New Roman"/>
                <w:spacing w:val="-1"/>
                <w:sz w:val="22"/>
                <w:szCs w:val="22"/>
              </w:rPr>
              <w:t>f</w:t>
            </w:r>
            <w:r w:rsidRPr="007D05FB">
              <w:rPr>
                <w:rFonts w:cs="Times New Roman"/>
                <w:sz w:val="22"/>
                <w:szCs w:val="22"/>
              </w:rPr>
              <w:t>a</w:t>
            </w:r>
            <w:r w:rsidRPr="007D05FB">
              <w:rPr>
                <w:rFonts w:cs="Times New Roman"/>
                <w:spacing w:val="1"/>
                <w:sz w:val="22"/>
                <w:szCs w:val="22"/>
              </w:rPr>
              <w:t>b</w:t>
            </w:r>
            <w:r w:rsidRPr="007D05FB">
              <w:rPr>
                <w:rFonts w:cs="Times New Roman"/>
                <w:spacing w:val="-1"/>
                <w:sz w:val="22"/>
                <w:szCs w:val="22"/>
              </w:rPr>
              <w:t>r</w:t>
            </w:r>
            <w:r w:rsidRPr="007D05FB">
              <w:rPr>
                <w:rFonts w:cs="Times New Roman"/>
                <w:spacing w:val="-4"/>
                <w:sz w:val="22"/>
                <w:szCs w:val="22"/>
              </w:rPr>
              <w:t>y</w:t>
            </w:r>
            <w:r w:rsidRPr="007D05FB">
              <w:rPr>
                <w:rFonts w:cs="Times New Roman"/>
                <w:spacing w:val="3"/>
                <w:sz w:val="22"/>
                <w:szCs w:val="22"/>
              </w:rPr>
              <w:t>c</w:t>
            </w:r>
            <w:r w:rsidRPr="007D05FB">
              <w:rPr>
                <w:rFonts w:cs="Times New Roman"/>
                <w:spacing w:val="-2"/>
                <w:sz w:val="22"/>
                <w:szCs w:val="22"/>
              </w:rPr>
              <w:t>z</w:t>
            </w:r>
            <w:r w:rsidRPr="007D05FB">
              <w:rPr>
                <w:rFonts w:cs="Times New Roman"/>
                <w:spacing w:val="1"/>
                <w:sz w:val="22"/>
                <w:szCs w:val="22"/>
              </w:rPr>
              <w:t>ni</w:t>
            </w:r>
            <w:r w:rsidRPr="007D05FB">
              <w:rPr>
                <w:rFonts w:cs="Times New Roman"/>
                <w:sz w:val="22"/>
                <w:szCs w:val="22"/>
              </w:rPr>
              <w:t>e</w:t>
            </w:r>
            <w:r w:rsidRPr="007D05FB">
              <w:rPr>
                <w:rFonts w:cs="Times New Roman"/>
                <w:spacing w:val="-1"/>
                <w:sz w:val="22"/>
                <w:szCs w:val="22"/>
              </w:rPr>
              <w:t xml:space="preserve"> </w:t>
            </w:r>
            <w:r w:rsidRPr="007D05FB">
              <w:rPr>
                <w:rFonts w:cs="Times New Roman"/>
                <w:spacing w:val="1"/>
                <w:sz w:val="22"/>
                <w:szCs w:val="22"/>
              </w:rPr>
              <w:t>n</w:t>
            </w:r>
            <w:r w:rsidRPr="007D05FB">
              <w:rPr>
                <w:rFonts w:cs="Times New Roman"/>
                <w:spacing w:val="-1"/>
                <w:sz w:val="22"/>
                <w:szCs w:val="22"/>
              </w:rPr>
              <w:t>ow</w:t>
            </w:r>
            <w:r w:rsidRPr="007D05FB">
              <w:rPr>
                <w:rFonts w:cs="Times New Roman"/>
                <w:spacing w:val="-4"/>
                <w:sz w:val="22"/>
                <w:szCs w:val="22"/>
              </w:rPr>
              <w:t>y</w:t>
            </w:r>
            <w:r w:rsidRPr="007D05FB">
              <w:rPr>
                <w:rFonts w:cs="Times New Roman"/>
                <w:sz w:val="22"/>
                <w:szCs w:val="22"/>
              </w:rPr>
              <w:t xml:space="preserve">, </w:t>
            </w:r>
            <w:r w:rsidRPr="007D05FB">
              <w:rPr>
                <w:rFonts w:cs="Times New Roman"/>
                <w:spacing w:val="1"/>
                <w:sz w:val="22"/>
                <w:szCs w:val="22"/>
              </w:rPr>
              <w:t>ni</w:t>
            </w:r>
            <w:r w:rsidRPr="007D05FB">
              <w:rPr>
                <w:rFonts w:cs="Times New Roman"/>
                <w:spacing w:val="-2"/>
                <w:sz w:val="22"/>
                <w:szCs w:val="22"/>
              </w:rPr>
              <w:t>e</w:t>
            </w:r>
            <w:r w:rsidRPr="007D05FB">
              <w:rPr>
                <w:rFonts w:cs="Times New Roman"/>
                <w:spacing w:val="1"/>
                <w:sz w:val="22"/>
                <w:szCs w:val="22"/>
              </w:rPr>
              <w:t>u</w:t>
            </w:r>
            <w:r w:rsidRPr="007D05FB">
              <w:rPr>
                <w:rFonts w:cs="Times New Roman"/>
                <w:spacing w:val="-2"/>
                <w:sz w:val="22"/>
                <w:szCs w:val="22"/>
              </w:rPr>
              <w:t>ż</w:t>
            </w:r>
            <w:r w:rsidRPr="007D05FB">
              <w:rPr>
                <w:rFonts w:cs="Times New Roman"/>
                <w:spacing w:val="-1"/>
                <w:sz w:val="22"/>
                <w:szCs w:val="22"/>
              </w:rPr>
              <w:t>y</w:t>
            </w:r>
            <w:r w:rsidRPr="007D05FB">
              <w:rPr>
                <w:rFonts w:cs="Times New Roman"/>
                <w:spacing w:val="-3"/>
                <w:sz w:val="22"/>
                <w:szCs w:val="22"/>
              </w:rPr>
              <w:t>w</w:t>
            </w:r>
            <w:r w:rsidRPr="007D05FB">
              <w:rPr>
                <w:rFonts w:cs="Times New Roman"/>
                <w:sz w:val="22"/>
                <w:szCs w:val="22"/>
              </w:rPr>
              <w:t>a</w:t>
            </w:r>
            <w:r w:rsidRPr="007D05FB">
              <w:rPr>
                <w:rFonts w:cs="Times New Roman"/>
                <w:spacing w:val="1"/>
                <w:sz w:val="22"/>
                <w:szCs w:val="22"/>
              </w:rPr>
              <w:t>n</w:t>
            </w:r>
            <w:r w:rsidRPr="007D05FB">
              <w:rPr>
                <w:rFonts w:cs="Times New Roman"/>
                <w:spacing w:val="-4"/>
                <w:sz w:val="22"/>
                <w:szCs w:val="22"/>
              </w:rPr>
              <w:t>y</w:t>
            </w:r>
            <w:r w:rsidRPr="007D05FB">
              <w:rPr>
                <w:rFonts w:cs="Times New Roman"/>
                <w:sz w:val="22"/>
                <w:szCs w:val="22"/>
              </w:rPr>
              <w:t>,</w:t>
            </w:r>
            <w:r w:rsidRPr="007D05FB">
              <w:rPr>
                <w:rFonts w:cs="Times New Roman"/>
                <w:spacing w:val="1"/>
                <w:sz w:val="22"/>
                <w:szCs w:val="22"/>
              </w:rPr>
              <w:t xml:space="preserve"> ni</w:t>
            </w:r>
            <w:r w:rsidRPr="007D05FB">
              <w:rPr>
                <w:rFonts w:cs="Times New Roman"/>
                <w:sz w:val="22"/>
                <w:szCs w:val="22"/>
              </w:rPr>
              <w:t>e</w:t>
            </w:r>
            <w:r w:rsidRPr="007D05FB">
              <w:rPr>
                <w:rFonts w:cs="Times New Roman"/>
                <w:spacing w:val="-1"/>
                <w:sz w:val="22"/>
                <w:szCs w:val="22"/>
              </w:rPr>
              <w:t xml:space="preserve"> </w:t>
            </w:r>
            <w:r w:rsidRPr="007D05FB">
              <w:rPr>
                <w:rFonts w:cs="Times New Roman"/>
                <w:spacing w:val="1"/>
                <w:sz w:val="22"/>
                <w:szCs w:val="22"/>
              </w:rPr>
              <w:t>p</w:t>
            </w:r>
            <w:r w:rsidRPr="007D05FB">
              <w:rPr>
                <w:rFonts w:cs="Times New Roman"/>
                <w:spacing w:val="-1"/>
                <w:sz w:val="22"/>
                <w:szCs w:val="22"/>
              </w:rPr>
              <w:t>ow</w:t>
            </w:r>
            <w:r w:rsidRPr="007D05FB">
              <w:rPr>
                <w:rFonts w:cs="Times New Roman"/>
                <w:spacing w:val="-4"/>
                <w:sz w:val="22"/>
                <w:szCs w:val="22"/>
              </w:rPr>
              <w:t>y</w:t>
            </w:r>
            <w:r w:rsidRPr="007D05FB">
              <w:rPr>
                <w:rFonts w:cs="Times New Roman"/>
                <w:sz w:val="22"/>
                <w:szCs w:val="22"/>
              </w:rPr>
              <w:t>s</w:t>
            </w:r>
            <w:r w:rsidRPr="007D05FB">
              <w:rPr>
                <w:rFonts w:cs="Times New Roman"/>
                <w:spacing w:val="1"/>
                <w:sz w:val="22"/>
                <w:szCs w:val="22"/>
              </w:rPr>
              <w:t>t</w:t>
            </w:r>
            <w:r w:rsidRPr="007D05FB">
              <w:rPr>
                <w:rFonts w:cs="Times New Roman"/>
                <w:sz w:val="22"/>
                <w:szCs w:val="22"/>
              </w:rPr>
              <w:t>a</w:t>
            </w:r>
            <w:r w:rsidRPr="007D05FB">
              <w:rPr>
                <w:rFonts w:cs="Times New Roman"/>
                <w:spacing w:val="-3"/>
                <w:sz w:val="22"/>
                <w:szCs w:val="22"/>
              </w:rPr>
              <w:t>w</w:t>
            </w:r>
            <w:r w:rsidRPr="007D05FB">
              <w:rPr>
                <w:rFonts w:cs="Times New Roman"/>
                <w:spacing w:val="1"/>
                <w:sz w:val="22"/>
                <w:szCs w:val="22"/>
              </w:rPr>
              <w:t>o</w:t>
            </w:r>
            <w:r w:rsidRPr="007D05FB">
              <w:rPr>
                <w:rFonts w:cs="Times New Roman"/>
                <w:spacing w:val="-1"/>
                <w:sz w:val="22"/>
                <w:szCs w:val="22"/>
              </w:rPr>
              <w:t>wy</w:t>
            </w:r>
            <w:r w:rsidRPr="007D05FB">
              <w:rPr>
                <w:rFonts w:cs="Times New Roman"/>
                <w:sz w:val="22"/>
                <w:szCs w:val="22"/>
              </w:rPr>
              <w:t xml:space="preserve">, rok produkcji 2023. </w:t>
            </w:r>
            <w:r w:rsidRPr="007D05FB">
              <w:rPr>
                <w:rFonts w:cs="Times New Roman"/>
                <w:color w:val="000000"/>
                <w:sz w:val="22"/>
                <w:szCs w:val="22"/>
              </w:rPr>
              <w:t xml:space="preserve">Nie dopuszcza się egzemplarzy powystawowych, </w:t>
            </w:r>
            <w:proofErr w:type="spellStart"/>
            <w:r w:rsidRPr="007D05FB">
              <w:rPr>
                <w:rFonts w:cs="Times New Roman"/>
                <w:color w:val="000000"/>
                <w:sz w:val="22"/>
                <w:szCs w:val="22"/>
              </w:rPr>
              <w:t>rekondycjonowanych</w:t>
            </w:r>
            <w:proofErr w:type="spellEnd"/>
            <w:r w:rsidRPr="007D05FB">
              <w:rPr>
                <w:rFonts w:cs="Times New Roman"/>
                <w:color w:val="000000"/>
                <w:sz w:val="22"/>
                <w:szCs w:val="22"/>
              </w:rPr>
              <w:t>, demonstracyjnych, itp.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864FE" w:rsidRPr="007D05FB" w:rsidRDefault="00B864FE" w:rsidP="00836C82">
            <w:pPr>
              <w:jc w:val="center"/>
              <w:rPr>
                <w:rFonts w:cs="Times New Roman"/>
              </w:rPr>
            </w:pPr>
            <w:r w:rsidRPr="007D05FB">
              <w:rPr>
                <w:rFonts w:cs="Times New Roman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864FE" w:rsidRPr="007D05FB" w:rsidRDefault="00B864FE" w:rsidP="005C18DB">
            <w:pPr>
              <w:ind w:left="360"/>
              <w:jc w:val="center"/>
              <w:rPr>
                <w:rFonts w:cs="Times New Roman"/>
              </w:rPr>
            </w:pPr>
          </w:p>
        </w:tc>
      </w:tr>
      <w:tr w:rsidR="00B864FE" w:rsidRPr="007D05FB" w:rsidTr="00836C82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864FE" w:rsidRPr="007D05FB" w:rsidRDefault="00B864FE" w:rsidP="005C18DB">
            <w:pPr>
              <w:numPr>
                <w:ilvl w:val="0"/>
                <w:numId w:val="1"/>
              </w:numPr>
              <w:ind w:left="0" w:right="-398" w:firstLine="0"/>
              <w:rPr>
                <w:rFonts w:cs="Times New Roman"/>
              </w:rPr>
            </w:pPr>
          </w:p>
        </w:tc>
        <w:tc>
          <w:tcPr>
            <w:tcW w:w="3132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864FE" w:rsidRPr="007D05FB" w:rsidRDefault="00B864FE" w:rsidP="00E96A35">
            <w:pPr>
              <w:rPr>
                <w:rFonts w:cs="Times New Roman"/>
              </w:rPr>
            </w:pPr>
            <w:r w:rsidRPr="007D05FB">
              <w:rPr>
                <w:rFonts w:cs="Times New Roman"/>
                <w:sz w:val="22"/>
                <w:szCs w:val="22"/>
              </w:rPr>
              <w:t>Instrukcja</w:t>
            </w:r>
            <w:r w:rsidRPr="007D05FB">
              <w:rPr>
                <w:rFonts w:eastAsia="Times New Roman" w:cs="Times New Roman"/>
                <w:sz w:val="22"/>
                <w:szCs w:val="22"/>
              </w:rPr>
              <w:t xml:space="preserve"> </w:t>
            </w:r>
            <w:r w:rsidRPr="007D05FB">
              <w:rPr>
                <w:rFonts w:cs="Times New Roman"/>
                <w:sz w:val="22"/>
                <w:szCs w:val="22"/>
              </w:rPr>
              <w:t>obsługi</w:t>
            </w:r>
            <w:r w:rsidRPr="007D05FB">
              <w:rPr>
                <w:rFonts w:eastAsia="Times New Roman" w:cs="Times New Roman"/>
                <w:sz w:val="22"/>
                <w:szCs w:val="22"/>
              </w:rPr>
              <w:t xml:space="preserve"> </w:t>
            </w:r>
            <w:r w:rsidRPr="007D05FB">
              <w:rPr>
                <w:rFonts w:cs="Times New Roman"/>
                <w:sz w:val="22"/>
                <w:szCs w:val="22"/>
              </w:rPr>
              <w:t>przedmiotu</w:t>
            </w:r>
            <w:r w:rsidRPr="007D05FB">
              <w:rPr>
                <w:rFonts w:eastAsia="Times New Roman" w:cs="Times New Roman"/>
                <w:sz w:val="22"/>
                <w:szCs w:val="22"/>
              </w:rPr>
              <w:t xml:space="preserve"> </w:t>
            </w:r>
            <w:r w:rsidRPr="007D05FB">
              <w:rPr>
                <w:rFonts w:cs="Times New Roman"/>
                <w:sz w:val="22"/>
                <w:szCs w:val="22"/>
              </w:rPr>
              <w:t>oferty</w:t>
            </w:r>
            <w:r w:rsidRPr="007D05FB">
              <w:rPr>
                <w:rFonts w:eastAsia="Times New Roman" w:cs="Times New Roman"/>
                <w:sz w:val="22"/>
                <w:szCs w:val="22"/>
              </w:rPr>
              <w:t xml:space="preserve"> </w:t>
            </w:r>
            <w:r w:rsidRPr="007D05FB">
              <w:rPr>
                <w:rFonts w:cs="Times New Roman"/>
                <w:sz w:val="22"/>
                <w:szCs w:val="22"/>
              </w:rPr>
              <w:t>w</w:t>
            </w:r>
            <w:r w:rsidRPr="007D05FB">
              <w:rPr>
                <w:rFonts w:eastAsia="Times New Roman" w:cs="Times New Roman"/>
                <w:sz w:val="22"/>
                <w:szCs w:val="22"/>
              </w:rPr>
              <w:t xml:space="preserve"> </w:t>
            </w:r>
            <w:r w:rsidRPr="007D05FB">
              <w:rPr>
                <w:rFonts w:cs="Times New Roman"/>
                <w:sz w:val="22"/>
                <w:szCs w:val="22"/>
              </w:rPr>
              <w:t>języku</w:t>
            </w:r>
            <w:r w:rsidRPr="007D05FB">
              <w:rPr>
                <w:rFonts w:eastAsia="Times New Roman" w:cs="Times New Roman"/>
                <w:sz w:val="22"/>
                <w:szCs w:val="22"/>
              </w:rPr>
              <w:t xml:space="preserve"> </w:t>
            </w:r>
            <w:r w:rsidRPr="007D05FB">
              <w:rPr>
                <w:rFonts w:cs="Times New Roman"/>
                <w:sz w:val="22"/>
                <w:szCs w:val="22"/>
              </w:rPr>
              <w:t xml:space="preserve">polskim (1szt. papierowa i 1szt. w wersji elektronicznej– płyta CD lub </w:t>
            </w:r>
            <w:proofErr w:type="spellStart"/>
            <w:r w:rsidRPr="007D05FB">
              <w:rPr>
                <w:rFonts w:cs="Times New Roman"/>
                <w:sz w:val="22"/>
                <w:szCs w:val="22"/>
              </w:rPr>
              <w:t>pendrive</w:t>
            </w:r>
            <w:proofErr w:type="spellEnd"/>
            <w:r w:rsidRPr="007D05FB">
              <w:rPr>
                <w:rFonts w:cs="Times New Roman"/>
                <w:sz w:val="22"/>
                <w:szCs w:val="22"/>
              </w:rPr>
              <w:t xml:space="preserve">) </w:t>
            </w:r>
          </w:p>
          <w:p w:rsidR="00B864FE" w:rsidRPr="007D05FB" w:rsidRDefault="00B864FE" w:rsidP="00E96A35">
            <w:pPr>
              <w:rPr>
                <w:rFonts w:cs="Times New Roman"/>
              </w:rPr>
            </w:pPr>
            <w:r w:rsidRPr="007D05FB">
              <w:rPr>
                <w:rFonts w:cs="Times New Roman"/>
                <w:i/>
                <w:sz w:val="22"/>
                <w:szCs w:val="22"/>
              </w:rPr>
              <w:t>Dostarczyć wraz z dostawą przedmiotu zamówienia.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864FE" w:rsidRPr="007D05FB" w:rsidRDefault="00B864FE" w:rsidP="00836C82">
            <w:pPr>
              <w:jc w:val="center"/>
              <w:rPr>
                <w:rFonts w:cs="Times New Roman"/>
              </w:rPr>
            </w:pPr>
            <w:r w:rsidRPr="007D05FB">
              <w:rPr>
                <w:rFonts w:cs="Times New Roman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864FE" w:rsidRPr="007D05FB" w:rsidRDefault="00B864FE" w:rsidP="005C18DB">
            <w:pPr>
              <w:ind w:left="360"/>
              <w:jc w:val="center"/>
              <w:rPr>
                <w:rFonts w:cs="Times New Roman"/>
              </w:rPr>
            </w:pPr>
          </w:p>
        </w:tc>
      </w:tr>
      <w:tr w:rsidR="00B864FE" w:rsidRPr="007D05FB" w:rsidTr="00836C82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864FE" w:rsidRPr="007D05FB" w:rsidRDefault="00B864FE" w:rsidP="005C18DB">
            <w:pPr>
              <w:numPr>
                <w:ilvl w:val="0"/>
                <w:numId w:val="1"/>
              </w:numPr>
              <w:ind w:left="0" w:right="-398" w:firstLine="0"/>
              <w:rPr>
                <w:rFonts w:cs="Times New Roman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864FE" w:rsidRPr="007D05FB" w:rsidRDefault="00B864FE" w:rsidP="00836C82">
            <w:pPr>
              <w:rPr>
                <w:rFonts w:cs="Times New Roman"/>
              </w:rPr>
            </w:pPr>
            <w:r w:rsidRPr="007D05FB">
              <w:rPr>
                <w:rFonts w:cs="Times New Roman"/>
                <w:sz w:val="22"/>
                <w:szCs w:val="22"/>
              </w:rPr>
              <w:t xml:space="preserve">Wyrób medyczny oznaczony znakiem CE </w:t>
            </w:r>
          </w:p>
          <w:p w:rsidR="00B864FE" w:rsidRPr="007D05FB" w:rsidRDefault="00B864FE" w:rsidP="00836C82">
            <w:pPr>
              <w:rPr>
                <w:rFonts w:cs="Times New Roman"/>
              </w:rPr>
            </w:pPr>
            <w:r w:rsidRPr="007D05FB">
              <w:rPr>
                <w:rFonts w:cs="Times New Roman"/>
                <w:i/>
                <w:sz w:val="22"/>
                <w:szCs w:val="22"/>
              </w:rPr>
              <w:t>Załączyć do oferty przedmiotu zamówienia kopię certyfikatu CE wydanego przez jedn</w:t>
            </w:r>
            <w:r w:rsidR="007D05FB">
              <w:rPr>
                <w:rFonts w:cs="Times New Roman"/>
                <w:i/>
                <w:sz w:val="22"/>
                <w:szCs w:val="22"/>
              </w:rPr>
              <w:t>ostkę notyfikowaną w krajach UE</w:t>
            </w:r>
            <w:r w:rsidRPr="007D05FB">
              <w:rPr>
                <w:rFonts w:cs="Times New Roman"/>
                <w:i/>
                <w:sz w:val="22"/>
                <w:szCs w:val="22"/>
              </w:rPr>
              <w:t xml:space="preserve"> i deklarację zgodności.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864FE" w:rsidRPr="007D05FB" w:rsidRDefault="00B864FE" w:rsidP="00836C82">
            <w:pPr>
              <w:jc w:val="center"/>
              <w:rPr>
                <w:rFonts w:cs="Times New Roman"/>
              </w:rPr>
            </w:pPr>
            <w:r w:rsidRPr="007D05FB">
              <w:rPr>
                <w:rFonts w:cs="Times New Roman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864FE" w:rsidRPr="007D05FB" w:rsidRDefault="00B864FE" w:rsidP="005C18DB">
            <w:pPr>
              <w:ind w:left="360"/>
              <w:jc w:val="center"/>
              <w:rPr>
                <w:rFonts w:cs="Times New Roman"/>
              </w:rPr>
            </w:pPr>
          </w:p>
        </w:tc>
      </w:tr>
      <w:tr w:rsidR="00B864FE" w:rsidRPr="007D05FB" w:rsidTr="00836C82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864FE" w:rsidRPr="007D05FB" w:rsidRDefault="00B864FE" w:rsidP="005C18DB">
            <w:pPr>
              <w:numPr>
                <w:ilvl w:val="0"/>
                <w:numId w:val="1"/>
              </w:numPr>
              <w:ind w:left="0" w:right="-398" w:firstLine="0"/>
              <w:rPr>
                <w:rFonts w:cs="Times New Roman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864FE" w:rsidRPr="007D05FB" w:rsidRDefault="00B864FE" w:rsidP="00836C82">
            <w:pPr>
              <w:autoSpaceDE w:val="0"/>
              <w:snapToGrid w:val="0"/>
              <w:rPr>
                <w:rFonts w:cs="Times New Roman"/>
              </w:rPr>
            </w:pPr>
            <w:r w:rsidRPr="007D05FB">
              <w:rPr>
                <w:rFonts w:cs="Times New Roman"/>
                <w:sz w:val="22"/>
                <w:szCs w:val="22"/>
              </w:rPr>
              <w:t xml:space="preserve">Paszport techniczny </w:t>
            </w:r>
          </w:p>
          <w:p w:rsidR="00B864FE" w:rsidRPr="007D05FB" w:rsidRDefault="00B864FE" w:rsidP="00836C82">
            <w:pPr>
              <w:autoSpaceDE w:val="0"/>
              <w:snapToGrid w:val="0"/>
              <w:rPr>
                <w:rFonts w:cs="Times New Roman"/>
              </w:rPr>
            </w:pPr>
            <w:proofErr w:type="gramStart"/>
            <w:r w:rsidRPr="007D05FB">
              <w:rPr>
                <w:rFonts w:cs="Times New Roman"/>
                <w:sz w:val="22"/>
                <w:szCs w:val="22"/>
              </w:rPr>
              <w:t>z</w:t>
            </w:r>
            <w:proofErr w:type="gramEnd"/>
            <w:r w:rsidRPr="007D05FB">
              <w:rPr>
                <w:rFonts w:cs="Times New Roman"/>
                <w:sz w:val="22"/>
                <w:szCs w:val="22"/>
              </w:rPr>
              <w:t xml:space="preserve"> informacjami zawierającymi datę zainstalowania aparatu i termin następnego przeglądu </w:t>
            </w:r>
          </w:p>
          <w:p w:rsidR="00B864FE" w:rsidRPr="007D05FB" w:rsidRDefault="00B864FE" w:rsidP="007D05FB">
            <w:pPr>
              <w:rPr>
                <w:rFonts w:cs="Times New Roman"/>
              </w:rPr>
            </w:pPr>
            <w:r w:rsidRPr="007D05FB">
              <w:rPr>
                <w:rFonts w:eastAsia="Mangal" w:cs="Times New Roman"/>
                <w:i/>
                <w:sz w:val="22"/>
                <w:szCs w:val="22"/>
              </w:rPr>
              <w:t>Dostarczyć wraz z dostawą przedmiotu zamówienia.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864FE" w:rsidRPr="007D05FB" w:rsidRDefault="00B864FE" w:rsidP="00836C82">
            <w:pPr>
              <w:jc w:val="center"/>
              <w:rPr>
                <w:rFonts w:cs="Times New Roman"/>
              </w:rPr>
            </w:pPr>
            <w:r w:rsidRPr="007D05FB">
              <w:rPr>
                <w:rFonts w:cs="Times New Roman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864FE" w:rsidRPr="007D05FB" w:rsidRDefault="00B864FE" w:rsidP="005C18DB">
            <w:pPr>
              <w:ind w:left="360"/>
              <w:jc w:val="center"/>
              <w:rPr>
                <w:rFonts w:cs="Times New Roman"/>
              </w:rPr>
            </w:pPr>
          </w:p>
        </w:tc>
      </w:tr>
      <w:tr w:rsidR="00B864FE" w:rsidRPr="007D05FB" w:rsidTr="00836C82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864FE" w:rsidRPr="007D05FB" w:rsidRDefault="00B864FE" w:rsidP="005C18DB">
            <w:pPr>
              <w:numPr>
                <w:ilvl w:val="0"/>
                <w:numId w:val="1"/>
              </w:numPr>
              <w:ind w:left="0" w:right="-398" w:firstLine="0"/>
              <w:rPr>
                <w:rFonts w:cs="Times New Roman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864FE" w:rsidRPr="007D05FB" w:rsidRDefault="00B864FE" w:rsidP="005C18DB">
            <w:pPr>
              <w:rPr>
                <w:rFonts w:cs="Times New Roman"/>
              </w:rPr>
            </w:pPr>
            <w:r w:rsidRPr="007D05FB">
              <w:rPr>
                <w:rFonts w:cs="Times New Roman"/>
                <w:sz w:val="22"/>
                <w:szCs w:val="22"/>
              </w:rPr>
              <w:t>Wszelkie</w:t>
            </w:r>
            <w:r w:rsidRPr="007D05FB">
              <w:rPr>
                <w:rFonts w:eastAsia="Arial Narrow" w:cs="Times New Roman"/>
                <w:sz w:val="22"/>
                <w:szCs w:val="22"/>
              </w:rPr>
              <w:t xml:space="preserve"> </w:t>
            </w:r>
            <w:r w:rsidRPr="007D05FB">
              <w:rPr>
                <w:rFonts w:cs="Times New Roman"/>
                <w:sz w:val="22"/>
                <w:szCs w:val="22"/>
              </w:rPr>
              <w:t>posiadane</w:t>
            </w:r>
            <w:r w:rsidRPr="007D05FB">
              <w:rPr>
                <w:rFonts w:eastAsia="Arial Narrow" w:cs="Times New Roman"/>
                <w:sz w:val="22"/>
                <w:szCs w:val="22"/>
              </w:rPr>
              <w:t xml:space="preserve"> </w:t>
            </w:r>
            <w:r w:rsidRPr="007D05FB">
              <w:rPr>
                <w:rFonts w:cs="Times New Roman"/>
                <w:sz w:val="22"/>
                <w:szCs w:val="22"/>
              </w:rPr>
              <w:t>materiały</w:t>
            </w:r>
            <w:r w:rsidRPr="007D05FB">
              <w:rPr>
                <w:rFonts w:eastAsia="Arial Narrow" w:cs="Times New Roman"/>
                <w:sz w:val="22"/>
                <w:szCs w:val="22"/>
              </w:rPr>
              <w:t xml:space="preserve"> </w:t>
            </w:r>
            <w:r w:rsidRPr="007D05FB">
              <w:rPr>
                <w:rFonts w:cs="Times New Roman"/>
                <w:sz w:val="22"/>
                <w:szCs w:val="22"/>
              </w:rPr>
              <w:t>informacyjne</w:t>
            </w:r>
            <w:r w:rsidRPr="007D05FB">
              <w:rPr>
                <w:rFonts w:eastAsia="Arial Narrow" w:cs="Times New Roman"/>
                <w:sz w:val="22"/>
                <w:szCs w:val="22"/>
              </w:rPr>
              <w:t xml:space="preserve"> </w:t>
            </w:r>
            <w:r w:rsidRPr="007D05FB">
              <w:rPr>
                <w:rFonts w:cs="Times New Roman"/>
                <w:sz w:val="22"/>
                <w:szCs w:val="22"/>
              </w:rPr>
              <w:t>na</w:t>
            </w:r>
            <w:r w:rsidRPr="007D05FB">
              <w:rPr>
                <w:rFonts w:eastAsia="Arial Narrow" w:cs="Times New Roman"/>
                <w:sz w:val="22"/>
                <w:szCs w:val="22"/>
              </w:rPr>
              <w:t xml:space="preserve"> </w:t>
            </w:r>
            <w:r w:rsidRPr="007D05FB">
              <w:rPr>
                <w:rFonts w:cs="Times New Roman"/>
                <w:sz w:val="22"/>
                <w:szCs w:val="22"/>
              </w:rPr>
              <w:t>temat</w:t>
            </w:r>
            <w:r w:rsidRPr="007D05FB">
              <w:rPr>
                <w:rFonts w:eastAsia="Arial Narrow" w:cs="Times New Roman"/>
                <w:sz w:val="22"/>
                <w:szCs w:val="22"/>
              </w:rPr>
              <w:t xml:space="preserve"> </w:t>
            </w:r>
            <w:r w:rsidRPr="007D05FB">
              <w:rPr>
                <w:rFonts w:cs="Times New Roman"/>
                <w:sz w:val="22"/>
                <w:szCs w:val="22"/>
              </w:rPr>
              <w:t>przedmiotu</w:t>
            </w:r>
            <w:r w:rsidRPr="007D05FB">
              <w:rPr>
                <w:rFonts w:eastAsia="Arial Narrow" w:cs="Times New Roman"/>
                <w:sz w:val="22"/>
                <w:szCs w:val="22"/>
              </w:rPr>
              <w:t xml:space="preserve"> </w:t>
            </w:r>
            <w:r w:rsidRPr="007D05FB">
              <w:rPr>
                <w:rFonts w:cs="Times New Roman"/>
                <w:sz w:val="22"/>
                <w:szCs w:val="22"/>
              </w:rPr>
              <w:t>oferty</w:t>
            </w:r>
            <w:r w:rsidRPr="007D05FB">
              <w:rPr>
                <w:rFonts w:eastAsia="Arial Narrow" w:cs="Times New Roman"/>
                <w:sz w:val="22"/>
                <w:szCs w:val="22"/>
              </w:rPr>
              <w:t xml:space="preserve"> </w:t>
            </w:r>
            <w:r w:rsidRPr="007D05FB">
              <w:rPr>
                <w:rFonts w:cs="Times New Roman"/>
                <w:sz w:val="22"/>
                <w:szCs w:val="22"/>
              </w:rPr>
              <w:t>min.</w:t>
            </w:r>
            <w:r w:rsidRPr="007D05FB">
              <w:rPr>
                <w:rFonts w:eastAsia="Arial Narrow" w:cs="Times New Roman"/>
                <w:sz w:val="22"/>
                <w:szCs w:val="22"/>
              </w:rPr>
              <w:t xml:space="preserve"> </w:t>
            </w:r>
            <w:proofErr w:type="gramStart"/>
            <w:r w:rsidRPr="007D05FB">
              <w:rPr>
                <w:rFonts w:cs="Times New Roman"/>
                <w:sz w:val="22"/>
                <w:szCs w:val="22"/>
              </w:rPr>
              <w:t>prospekty,</w:t>
            </w:r>
            <w:r w:rsidRPr="007D05FB">
              <w:rPr>
                <w:rFonts w:eastAsia="Arial Narrow" w:cs="Times New Roman"/>
                <w:sz w:val="22"/>
                <w:szCs w:val="22"/>
              </w:rPr>
              <w:t xml:space="preserve">  </w:t>
            </w:r>
            <w:r w:rsidRPr="007D05FB">
              <w:rPr>
                <w:rFonts w:cs="Times New Roman"/>
                <w:sz w:val="22"/>
                <w:szCs w:val="22"/>
              </w:rPr>
              <w:t>broszury</w:t>
            </w:r>
            <w:proofErr w:type="gramEnd"/>
            <w:r w:rsidRPr="007D05FB">
              <w:rPr>
                <w:rFonts w:cs="Times New Roman"/>
                <w:sz w:val="22"/>
                <w:szCs w:val="22"/>
              </w:rPr>
              <w:t>,</w:t>
            </w:r>
            <w:r w:rsidRPr="007D05FB">
              <w:rPr>
                <w:rFonts w:eastAsia="Arial Narrow" w:cs="Times New Roman"/>
                <w:sz w:val="22"/>
                <w:szCs w:val="22"/>
              </w:rPr>
              <w:t xml:space="preserve"> </w:t>
            </w:r>
            <w:r w:rsidRPr="007D05FB">
              <w:rPr>
                <w:rFonts w:cs="Times New Roman"/>
                <w:sz w:val="22"/>
                <w:szCs w:val="22"/>
              </w:rPr>
              <w:t>dane</w:t>
            </w:r>
            <w:r w:rsidRPr="007D05FB">
              <w:rPr>
                <w:rFonts w:eastAsia="Arial Narrow" w:cs="Times New Roman"/>
                <w:sz w:val="22"/>
                <w:szCs w:val="22"/>
              </w:rPr>
              <w:t xml:space="preserve"> </w:t>
            </w:r>
            <w:r w:rsidRPr="007D05FB">
              <w:rPr>
                <w:rFonts w:cs="Times New Roman"/>
                <w:sz w:val="22"/>
                <w:szCs w:val="22"/>
              </w:rPr>
              <w:t>techniczne,</w:t>
            </w:r>
            <w:r w:rsidRPr="007D05FB">
              <w:rPr>
                <w:rFonts w:eastAsia="Arial Narrow" w:cs="Times New Roman"/>
                <w:sz w:val="22"/>
                <w:szCs w:val="22"/>
              </w:rPr>
              <w:t xml:space="preserve"> </w:t>
            </w:r>
            <w:r w:rsidRPr="007D05FB">
              <w:rPr>
                <w:rFonts w:cs="Times New Roman"/>
                <w:sz w:val="22"/>
                <w:szCs w:val="22"/>
              </w:rPr>
              <w:t>itp.</w:t>
            </w:r>
            <w:r w:rsidRPr="007D05FB">
              <w:rPr>
                <w:rFonts w:eastAsia="Arial Narrow" w:cs="Times New Roman"/>
                <w:sz w:val="22"/>
                <w:szCs w:val="22"/>
              </w:rPr>
              <w:t xml:space="preserve"> </w:t>
            </w:r>
            <w:r w:rsidRPr="007D05FB">
              <w:rPr>
                <w:rFonts w:cs="Times New Roman"/>
                <w:sz w:val="22"/>
                <w:szCs w:val="22"/>
              </w:rPr>
              <w:t>w</w:t>
            </w:r>
            <w:r w:rsidRPr="007D05FB">
              <w:rPr>
                <w:rFonts w:eastAsia="Arial Narrow" w:cs="Times New Roman"/>
                <w:sz w:val="22"/>
                <w:szCs w:val="22"/>
              </w:rPr>
              <w:t xml:space="preserve"> </w:t>
            </w:r>
            <w:r w:rsidRPr="007D05FB">
              <w:rPr>
                <w:rFonts w:cs="Times New Roman"/>
                <w:sz w:val="22"/>
                <w:szCs w:val="22"/>
              </w:rPr>
              <w:t>języku</w:t>
            </w:r>
            <w:r w:rsidRPr="007D05FB">
              <w:rPr>
                <w:rFonts w:eastAsia="Arial Narrow" w:cs="Times New Roman"/>
                <w:sz w:val="22"/>
                <w:szCs w:val="22"/>
              </w:rPr>
              <w:t xml:space="preserve"> </w:t>
            </w:r>
            <w:r w:rsidRPr="007D05FB">
              <w:rPr>
                <w:rFonts w:cs="Times New Roman"/>
                <w:sz w:val="22"/>
                <w:szCs w:val="22"/>
              </w:rPr>
              <w:t>polskim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864FE" w:rsidRPr="007D05FB" w:rsidRDefault="00B864FE" w:rsidP="00836C82">
            <w:pPr>
              <w:jc w:val="center"/>
              <w:rPr>
                <w:rFonts w:cs="Times New Roman"/>
              </w:rPr>
            </w:pPr>
            <w:r w:rsidRPr="007D05FB">
              <w:rPr>
                <w:rFonts w:cs="Times New Roman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864FE" w:rsidRPr="007D05FB" w:rsidRDefault="00B864FE" w:rsidP="005C18DB">
            <w:pPr>
              <w:ind w:left="360"/>
              <w:jc w:val="center"/>
              <w:rPr>
                <w:rFonts w:cs="Times New Roman"/>
              </w:rPr>
            </w:pPr>
          </w:p>
        </w:tc>
      </w:tr>
      <w:tr w:rsidR="00B864FE" w:rsidRPr="007D05FB" w:rsidTr="00836C82">
        <w:trPr>
          <w:cantSplit/>
          <w:trHeight w:val="35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864FE" w:rsidRPr="007D05FB" w:rsidRDefault="00B864FE" w:rsidP="005C18DB">
            <w:pPr>
              <w:numPr>
                <w:ilvl w:val="0"/>
                <w:numId w:val="1"/>
              </w:numPr>
              <w:ind w:left="0" w:right="-398" w:firstLine="0"/>
              <w:rPr>
                <w:rFonts w:cs="Times New Roman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864FE" w:rsidRPr="007D05FB" w:rsidRDefault="00B864FE" w:rsidP="005C18DB">
            <w:pPr>
              <w:autoSpaceDE w:val="0"/>
              <w:rPr>
                <w:rFonts w:cs="Times New Roman"/>
              </w:rPr>
            </w:pPr>
            <w:r w:rsidRPr="007D05FB">
              <w:rPr>
                <w:rFonts w:cs="Times New Roman"/>
                <w:sz w:val="22"/>
                <w:szCs w:val="22"/>
              </w:rPr>
              <w:t>Oświadczamy,</w:t>
            </w:r>
            <w:r w:rsidRPr="007D05FB">
              <w:rPr>
                <w:rFonts w:eastAsia="Arial Narrow" w:cs="Times New Roman"/>
                <w:sz w:val="22"/>
                <w:szCs w:val="22"/>
              </w:rPr>
              <w:t xml:space="preserve"> </w:t>
            </w:r>
            <w:r w:rsidRPr="007D05FB">
              <w:rPr>
                <w:rFonts w:cs="Times New Roman"/>
                <w:sz w:val="22"/>
                <w:szCs w:val="22"/>
              </w:rPr>
              <w:t>że</w:t>
            </w:r>
            <w:r w:rsidRPr="007D05FB">
              <w:rPr>
                <w:rFonts w:eastAsia="Arial Narrow" w:cs="Times New Roman"/>
                <w:sz w:val="22"/>
                <w:szCs w:val="22"/>
              </w:rPr>
              <w:t xml:space="preserve"> </w:t>
            </w:r>
            <w:r w:rsidRPr="007D05FB">
              <w:rPr>
                <w:rFonts w:cs="Times New Roman"/>
                <w:sz w:val="22"/>
                <w:szCs w:val="22"/>
              </w:rPr>
              <w:t>przedmiot</w:t>
            </w:r>
            <w:r w:rsidRPr="007D05FB">
              <w:rPr>
                <w:rFonts w:eastAsia="Arial Narrow" w:cs="Times New Roman"/>
                <w:sz w:val="22"/>
                <w:szCs w:val="22"/>
              </w:rPr>
              <w:t xml:space="preserve"> </w:t>
            </w:r>
            <w:r w:rsidRPr="007D05FB">
              <w:rPr>
                <w:rFonts w:cs="Times New Roman"/>
                <w:sz w:val="22"/>
                <w:szCs w:val="22"/>
              </w:rPr>
              <w:t>oferty</w:t>
            </w:r>
            <w:r w:rsidRPr="007D05FB">
              <w:rPr>
                <w:rFonts w:eastAsia="Arial Narrow" w:cs="Times New Roman"/>
                <w:sz w:val="22"/>
                <w:szCs w:val="22"/>
              </w:rPr>
              <w:t xml:space="preserve"> </w:t>
            </w:r>
            <w:r w:rsidRPr="007D05FB">
              <w:rPr>
                <w:rFonts w:cs="Times New Roman"/>
                <w:sz w:val="22"/>
                <w:szCs w:val="22"/>
              </w:rPr>
              <w:t>jest</w:t>
            </w:r>
            <w:r w:rsidRPr="007D05FB">
              <w:rPr>
                <w:rFonts w:eastAsia="Arial Narrow" w:cs="Times New Roman"/>
                <w:sz w:val="22"/>
                <w:szCs w:val="22"/>
              </w:rPr>
              <w:t xml:space="preserve"> </w:t>
            </w:r>
            <w:r w:rsidRPr="007D05FB">
              <w:rPr>
                <w:rFonts w:cs="Times New Roman"/>
                <w:sz w:val="22"/>
                <w:szCs w:val="22"/>
              </w:rPr>
              <w:t>kompletny</w:t>
            </w:r>
            <w:r w:rsidRPr="007D05FB">
              <w:rPr>
                <w:rFonts w:eastAsia="Arial Narrow" w:cs="Times New Roman"/>
                <w:sz w:val="22"/>
                <w:szCs w:val="22"/>
              </w:rPr>
              <w:t xml:space="preserve"> </w:t>
            </w:r>
            <w:r w:rsidRPr="007D05FB">
              <w:rPr>
                <w:rFonts w:cs="Times New Roman"/>
                <w:sz w:val="22"/>
                <w:szCs w:val="22"/>
              </w:rPr>
              <w:t>i</w:t>
            </w:r>
            <w:r w:rsidRPr="007D05FB">
              <w:rPr>
                <w:rFonts w:eastAsia="Arial Narrow" w:cs="Times New Roman"/>
                <w:sz w:val="22"/>
                <w:szCs w:val="22"/>
              </w:rPr>
              <w:t xml:space="preserve"> </w:t>
            </w:r>
            <w:r w:rsidRPr="007D05FB">
              <w:rPr>
                <w:rFonts w:cs="Times New Roman"/>
                <w:sz w:val="22"/>
                <w:szCs w:val="22"/>
              </w:rPr>
              <w:t>będzie</w:t>
            </w:r>
            <w:r w:rsidRPr="007D05FB">
              <w:rPr>
                <w:rFonts w:eastAsia="Arial Narrow" w:cs="Times New Roman"/>
                <w:sz w:val="22"/>
                <w:szCs w:val="22"/>
              </w:rPr>
              <w:t xml:space="preserve"> </w:t>
            </w:r>
            <w:r w:rsidRPr="007D05FB">
              <w:rPr>
                <w:rFonts w:cs="Times New Roman"/>
                <w:sz w:val="22"/>
                <w:szCs w:val="22"/>
              </w:rPr>
              <w:t>gotowy</w:t>
            </w:r>
            <w:r w:rsidRPr="007D05FB">
              <w:rPr>
                <w:rFonts w:eastAsia="Arial Narrow" w:cs="Times New Roman"/>
                <w:sz w:val="22"/>
                <w:szCs w:val="22"/>
              </w:rPr>
              <w:t xml:space="preserve"> </w:t>
            </w:r>
            <w:r w:rsidRPr="007D05FB">
              <w:rPr>
                <w:rFonts w:cs="Times New Roman"/>
                <w:sz w:val="22"/>
                <w:szCs w:val="22"/>
              </w:rPr>
              <w:t>do</w:t>
            </w:r>
            <w:r w:rsidRPr="007D05FB">
              <w:rPr>
                <w:rFonts w:eastAsia="Arial Narrow" w:cs="Times New Roman"/>
                <w:sz w:val="22"/>
                <w:szCs w:val="22"/>
              </w:rPr>
              <w:t xml:space="preserve"> </w:t>
            </w:r>
            <w:r w:rsidRPr="007D05FB">
              <w:rPr>
                <w:rFonts w:cs="Times New Roman"/>
                <w:sz w:val="22"/>
                <w:szCs w:val="22"/>
              </w:rPr>
              <w:t>pracy</w:t>
            </w:r>
            <w:r w:rsidRPr="007D05FB">
              <w:rPr>
                <w:rFonts w:eastAsia="Arial Narrow" w:cs="Times New Roman"/>
                <w:sz w:val="22"/>
                <w:szCs w:val="22"/>
              </w:rPr>
              <w:t xml:space="preserve"> </w:t>
            </w:r>
            <w:r w:rsidRPr="007D05FB">
              <w:rPr>
                <w:rFonts w:cs="Times New Roman"/>
                <w:sz w:val="22"/>
                <w:szCs w:val="22"/>
              </w:rPr>
              <w:t>zgodnie</w:t>
            </w:r>
            <w:r w:rsidRPr="007D05FB">
              <w:rPr>
                <w:rFonts w:eastAsia="Arial Narrow" w:cs="Times New Roman"/>
                <w:sz w:val="22"/>
                <w:szCs w:val="22"/>
              </w:rPr>
              <w:t xml:space="preserve"> </w:t>
            </w:r>
            <w:r w:rsidRPr="007D05FB">
              <w:rPr>
                <w:rFonts w:cs="Times New Roman"/>
                <w:sz w:val="22"/>
                <w:szCs w:val="22"/>
              </w:rPr>
              <w:t>z</w:t>
            </w:r>
            <w:r w:rsidRPr="007D05FB">
              <w:rPr>
                <w:rFonts w:eastAsia="Arial Narrow" w:cs="Times New Roman"/>
                <w:sz w:val="22"/>
                <w:szCs w:val="22"/>
              </w:rPr>
              <w:t xml:space="preserve"> </w:t>
            </w:r>
            <w:r w:rsidRPr="007D05FB">
              <w:rPr>
                <w:rFonts w:cs="Times New Roman"/>
                <w:sz w:val="22"/>
                <w:szCs w:val="22"/>
              </w:rPr>
              <w:t>instrukcją</w:t>
            </w:r>
            <w:r w:rsidRPr="007D05FB">
              <w:rPr>
                <w:rFonts w:eastAsia="Arial Narrow" w:cs="Times New Roman"/>
                <w:sz w:val="22"/>
                <w:szCs w:val="22"/>
              </w:rPr>
              <w:t xml:space="preserve"> </w:t>
            </w:r>
            <w:r w:rsidRPr="007D05FB">
              <w:rPr>
                <w:rFonts w:cs="Times New Roman"/>
                <w:sz w:val="22"/>
                <w:szCs w:val="22"/>
              </w:rPr>
              <w:t>obsługi</w:t>
            </w:r>
            <w:r w:rsidRPr="007D05FB">
              <w:rPr>
                <w:rFonts w:eastAsia="Arial Narrow" w:cs="Times New Roman"/>
                <w:sz w:val="22"/>
                <w:szCs w:val="22"/>
              </w:rPr>
              <w:t xml:space="preserve"> </w:t>
            </w:r>
            <w:r w:rsidRPr="007D05FB">
              <w:rPr>
                <w:rFonts w:cs="Times New Roman"/>
                <w:sz w:val="22"/>
                <w:szCs w:val="22"/>
              </w:rPr>
              <w:t>bez</w:t>
            </w:r>
            <w:r w:rsidRPr="007D05FB">
              <w:rPr>
                <w:rFonts w:eastAsia="Arial Narrow" w:cs="Times New Roman"/>
                <w:sz w:val="22"/>
                <w:szCs w:val="22"/>
              </w:rPr>
              <w:t xml:space="preserve"> </w:t>
            </w:r>
            <w:r w:rsidRPr="007D05FB">
              <w:rPr>
                <w:rFonts w:cs="Times New Roman"/>
                <w:sz w:val="22"/>
                <w:szCs w:val="22"/>
              </w:rPr>
              <w:t>żadnych</w:t>
            </w:r>
            <w:r w:rsidRPr="007D05FB">
              <w:rPr>
                <w:rFonts w:eastAsia="Arial Narrow" w:cs="Times New Roman"/>
                <w:sz w:val="22"/>
                <w:szCs w:val="22"/>
              </w:rPr>
              <w:t xml:space="preserve"> </w:t>
            </w:r>
            <w:r w:rsidRPr="007D05FB">
              <w:rPr>
                <w:rFonts w:cs="Times New Roman"/>
                <w:sz w:val="22"/>
                <w:szCs w:val="22"/>
              </w:rPr>
              <w:t>dodatkowych</w:t>
            </w:r>
            <w:r w:rsidRPr="007D05FB">
              <w:rPr>
                <w:rFonts w:eastAsia="Arial Narrow" w:cs="Times New Roman"/>
                <w:sz w:val="22"/>
                <w:szCs w:val="22"/>
              </w:rPr>
              <w:t xml:space="preserve"> </w:t>
            </w:r>
            <w:r w:rsidRPr="007D05FB">
              <w:rPr>
                <w:rFonts w:cs="Times New Roman"/>
                <w:sz w:val="22"/>
                <w:szCs w:val="22"/>
              </w:rPr>
              <w:t>zakupów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864FE" w:rsidRPr="007D05FB" w:rsidRDefault="00B864FE" w:rsidP="00836C82">
            <w:pPr>
              <w:jc w:val="center"/>
              <w:rPr>
                <w:rFonts w:cs="Times New Roman"/>
              </w:rPr>
            </w:pPr>
            <w:r w:rsidRPr="007D05FB">
              <w:rPr>
                <w:rFonts w:cs="Times New Roman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864FE" w:rsidRPr="007D05FB" w:rsidRDefault="00B864FE" w:rsidP="005C18DB">
            <w:pPr>
              <w:ind w:left="360"/>
              <w:jc w:val="center"/>
              <w:rPr>
                <w:rFonts w:cs="Times New Roman"/>
              </w:rPr>
            </w:pPr>
          </w:p>
        </w:tc>
      </w:tr>
      <w:tr w:rsidR="00B864FE" w:rsidRPr="007D05FB" w:rsidTr="00836C82">
        <w:trPr>
          <w:cantSplit/>
          <w:trHeight w:val="35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864FE" w:rsidRPr="007D05FB" w:rsidRDefault="00B864FE" w:rsidP="005C18DB">
            <w:pPr>
              <w:numPr>
                <w:ilvl w:val="0"/>
                <w:numId w:val="1"/>
              </w:numPr>
              <w:ind w:left="0" w:right="-398" w:firstLine="0"/>
              <w:rPr>
                <w:rFonts w:cs="Times New Roman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864FE" w:rsidRPr="007D05FB" w:rsidRDefault="00B864FE" w:rsidP="005C18DB">
            <w:pPr>
              <w:snapToGrid w:val="0"/>
              <w:rPr>
                <w:rFonts w:cs="Times New Roman"/>
              </w:rPr>
            </w:pPr>
            <w:r w:rsidRPr="007D05FB">
              <w:rPr>
                <w:rFonts w:cs="Times New Roman"/>
                <w:sz w:val="22"/>
                <w:szCs w:val="22"/>
              </w:rPr>
              <w:t>Dostawca</w:t>
            </w:r>
            <w:r w:rsidRPr="007D05FB">
              <w:rPr>
                <w:rFonts w:eastAsia="Arial Narrow" w:cs="Times New Roman"/>
                <w:sz w:val="22"/>
                <w:szCs w:val="22"/>
              </w:rPr>
              <w:t xml:space="preserve"> </w:t>
            </w:r>
            <w:r w:rsidRPr="007D05FB">
              <w:rPr>
                <w:rFonts w:cs="Times New Roman"/>
                <w:sz w:val="22"/>
                <w:szCs w:val="22"/>
              </w:rPr>
              <w:t>zobowiązuje</w:t>
            </w:r>
            <w:r w:rsidRPr="007D05FB">
              <w:rPr>
                <w:rFonts w:eastAsia="Arial Narrow" w:cs="Times New Roman"/>
                <w:sz w:val="22"/>
                <w:szCs w:val="22"/>
              </w:rPr>
              <w:t xml:space="preserve"> </w:t>
            </w:r>
            <w:r w:rsidRPr="007D05FB">
              <w:rPr>
                <w:rFonts w:cs="Times New Roman"/>
                <w:sz w:val="22"/>
                <w:szCs w:val="22"/>
              </w:rPr>
              <w:t>się na własny koszt</w:t>
            </w:r>
            <w:r w:rsidRPr="007D05FB">
              <w:rPr>
                <w:rFonts w:eastAsia="Arial Narrow" w:cs="Times New Roman"/>
                <w:sz w:val="22"/>
                <w:szCs w:val="22"/>
              </w:rPr>
              <w:t xml:space="preserve"> </w:t>
            </w:r>
            <w:r w:rsidRPr="007D05FB">
              <w:rPr>
                <w:rFonts w:cs="Times New Roman"/>
                <w:sz w:val="22"/>
                <w:szCs w:val="22"/>
              </w:rPr>
              <w:t>do:</w:t>
            </w:r>
          </w:p>
          <w:p w:rsidR="00B864FE" w:rsidRPr="007D05FB" w:rsidRDefault="00B864FE" w:rsidP="003346F1">
            <w:pPr>
              <w:rPr>
                <w:rFonts w:cs="Times New Roman"/>
              </w:rPr>
            </w:pPr>
            <w:r w:rsidRPr="007D05FB">
              <w:rPr>
                <w:rFonts w:cs="Times New Roman"/>
                <w:sz w:val="22"/>
                <w:szCs w:val="22"/>
              </w:rPr>
              <w:t>-</w:t>
            </w:r>
            <w:r w:rsidRPr="007D05FB">
              <w:rPr>
                <w:rFonts w:eastAsia="Arial Narrow" w:cs="Times New Roman"/>
                <w:sz w:val="22"/>
                <w:szCs w:val="22"/>
              </w:rPr>
              <w:t xml:space="preserve"> dostosowania infrastruktury i </w:t>
            </w:r>
            <w:r w:rsidRPr="007D05FB">
              <w:rPr>
                <w:rFonts w:cs="Times New Roman"/>
                <w:sz w:val="22"/>
                <w:szCs w:val="22"/>
              </w:rPr>
              <w:t>dokonania</w:t>
            </w:r>
            <w:r w:rsidRPr="007D05FB">
              <w:rPr>
                <w:rFonts w:eastAsia="Arial Narrow" w:cs="Times New Roman"/>
                <w:sz w:val="22"/>
                <w:szCs w:val="22"/>
              </w:rPr>
              <w:t xml:space="preserve"> </w:t>
            </w:r>
            <w:r w:rsidRPr="007D05FB">
              <w:rPr>
                <w:rFonts w:cs="Times New Roman"/>
                <w:sz w:val="22"/>
                <w:szCs w:val="22"/>
              </w:rPr>
              <w:t>instalacji sprzętu</w:t>
            </w:r>
            <w:r w:rsidRPr="007D05FB">
              <w:rPr>
                <w:rFonts w:eastAsia="Arial Narrow" w:cs="Times New Roman"/>
                <w:sz w:val="22"/>
                <w:szCs w:val="22"/>
              </w:rPr>
              <w:t xml:space="preserve"> </w:t>
            </w:r>
            <w:r w:rsidRPr="007D05FB">
              <w:rPr>
                <w:rFonts w:cs="Times New Roman"/>
                <w:sz w:val="22"/>
                <w:szCs w:val="22"/>
              </w:rPr>
              <w:t>we</w:t>
            </w:r>
            <w:r w:rsidRPr="007D05FB">
              <w:rPr>
                <w:rFonts w:eastAsia="Arial Narrow" w:cs="Times New Roman"/>
                <w:sz w:val="22"/>
                <w:szCs w:val="22"/>
              </w:rPr>
              <w:t xml:space="preserve"> </w:t>
            </w:r>
            <w:r w:rsidRPr="007D05FB">
              <w:rPr>
                <w:rFonts w:cs="Times New Roman"/>
                <w:sz w:val="22"/>
                <w:szCs w:val="22"/>
              </w:rPr>
              <w:t>wskazanym przez</w:t>
            </w:r>
            <w:r w:rsidRPr="007D05FB">
              <w:rPr>
                <w:rFonts w:eastAsia="Arial Narrow" w:cs="Times New Roman"/>
                <w:sz w:val="22"/>
                <w:szCs w:val="22"/>
              </w:rPr>
              <w:t xml:space="preserve"> </w:t>
            </w:r>
            <w:r w:rsidRPr="007D05FB">
              <w:rPr>
                <w:rFonts w:cs="Times New Roman"/>
                <w:sz w:val="22"/>
                <w:szCs w:val="22"/>
              </w:rPr>
              <w:t>zamawiającego</w:t>
            </w:r>
            <w:r w:rsidRPr="007D05FB">
              <w:rPr>
                <w:rFonts w:eastAsia="Arial Narrow" w:cs="Times New Roman"/>
                <w:sz w:val="22"/>
                <w:szCs w:val="22"/>
              </w:rPr>
              <w:t xml:space="preserve"> </w:t>
            </w:r>
            <w:r w:rsidRPr="007D05FB">
              <w:rPr>
                <w:rFonts w:cs="Times New Roman"/>
                <w:sz w:val="22"/>
                <w:szCs w:val="22"/>
              </w:rPr>
              <w:t>miejscu</w:t>
            </w:r>
          </w:p>
          <w:p w:rsidR="002530CB" w:rsidRPr="007D05FB" w:rsidRDefault="002530CB" w:rsidP="003346F1">
            <w:pPr>
              <w:rPr>
                <w:rFonts w:cs="Times New Roman"/>
              </w:rPr>
            </w:pPr>
            <w:r w:rsidRPr="007D05FB">
              <w:rPr>
                <w:rFonts w:cs="Times New Roman"/>
                <w:sz w:val="22"/>
                <w:szCs w:val="22"/>
              </w:rPr>
              <w:t>- zdemontowanie istniejącej myjki i przetransportowanie we wskazane miejsce</w:t>
            </w:r>
          </w:p>
          <w:p w:rsidR="00B864FE" w:rsidRPr="007D05FB" w:rsidRDefault="00B864FE" w:rsidP="005B28BD">
            <w:pPr>
              <w:rPr>
                <w:rFonts w:cs="Times New Roman"/>
              </w:rPr>
            </w:pPr>
            <w:r w:rsidRPr="007D05FB">
              <w:rPr>
                <w:rFonts w:cs="Times New Roman"/>
                <w:sz w:val="22"/>
                <w:szCs w:val="22"/>
              </w:rPr>
              <w:t>-</w:t>
            </w:r>
            <w:r w:rsidRPr="007D05FB">
              <w:rPr>
                <w:rFonts w:eastAsia="Arial Narrow" w:cs="Times New Roman"/>
                <w:sz w:val="22"/>
                <w:szCs w:val="22"/>
              </w:rPr>
              <w:t xml:space="preserve"> </w:t>
            </w:r>
            <w:r w:rsidRPr="007D05FB">
              <w:rPr>
                <w:rFonts w:cs="Times New Roman"/>
                <w:sz w:val="22"/>
                <w:szCs w:val="22"/>
              </w:rPr>
              <w:t>dokonania</w:t>
            </w:r>
            <w:r w:rsidRPr="007D05FB">
              <w:rPr>
                <w:rFonts w:eastAsia="Arial Narrow" w:cs="Times New Roman"/>
                <w:sz w:val="22"/>
                <w:szCs w:val="22"/>
              </w:rPr>
              <w:t xml:space="preserve"> </w:t>
            </w:r>
            <w:r w:rsidRPr="007D05FB">
              <w:rPr>
                <w:rFonts w:cs="Times New Roman"/>
                <w:sz w:val="22"/>
                <w:szCs w:val="22"/>
              </w:rPr>
              <w:t>szkolenia</w:t>
            </w:r>
            <w:r w:rsidRPr="007D05FB">
              <w:rPr>
                <w:rFonts w:eastAsia="Arial Narrow" w:cs="Times New Roman"/>
                <w:sz w:val="22"/>
                <w:szCs w:val="22"/>
              </w:rPr>
              <w:t xml:space="preserve"> </w:t>
            </w:r>
            <w:r w:rsidRPr="007D05FB">
              <w:rPr>
                <w:rFonts w:cs="Times New Roman"/>
                <w:sz w:val="22"/>
                <w:szCs w:val="22"/>
              </w:rPr>
              <w:t>w</w:t>
            </w:r>
            <w:r w:rsidRPr="007D05FB">
              <w:rPr>
                <w:rFonts w:eastAsia="Arial Narrow" w:cs="Times New Roman"/>
                <w:sz w:val="22"/>
                <w:szCs w:val="22"/>
              </w:rPr>
              <w:t xml:space="preserve"> </w:t>
            </w:r>
            <w:r w:rsidRPr="007D05FB">
              <w:rPr>
                <w:rFonts w:cs="Times New Roman"/>
                <w:sz w:val="22"/>
                <w:szCs w:val="22"/>
              </w:rPr>
              <w:t>zakresie</w:t>
            </w:r>
            <w:r w:rsidRPr="007D05FB">
              <w:rPr>
                <w:rFonts w:eastAsia="Arial Narrow" w:cs="Times New Roman"/>
                <w:sz w:val="22"/>
                <w:szCs w:val="22"/>
              </w:rPr>
              <w:t xml:space="preserve"> </w:t>
            </w:r>
            <w:r w:rsidRPr="007D05FB">
              <w:rPr>
                <w:rFonts w:cs="Times New Roman"/>
                <w:sz w:val="22"/>
                <w:szCs w:val="22"/>
              </w:rPr>
              <w:t>obsługi</w:t>
            </w:r>
            <w:r w:rsidRPr="007D05FB">
              <w:rPr>
                <w:rFonts w:eastAsia="Arial Narrow" w:cs="Times New Roman"/>
                <w:sz w:val="22"/>
                <w:szCs w:val="22"/>
              </w:rPr>
              <w:t xml:space="preserve"> </w:t>
            </w:r>
            <w:r w:rsidRPr="007D05FB">
              <w:rPr>
                <w:rFonts w:cs="Times New Roman"/>
                <w:sz w:val="22"/>
                <w:szCs w:val="22"/>
              </w:rPr>
              <w:t>przedmiotu</w:t>
            </w:r>
            <w:r w:rsidRPr="007D05FB">
              <w:rPr>
                <w:rFonts w:eastAsia="Arial Narrow" w:cs="Times New Roman"/>
                <w:sz w:val="22"/>
                <w:szCs w:val="22"/>
              </w:rPr>
              <w:t xml:space="preserve"> </w:t>
            </w:r>
            <w:r w:rsidRPr="007D05FB">
              <w:rPr>
                <w:rFonts w:cs="Times New Roman"/>
                <w:sz w:val="22"/>
                <w:szCs w:val="22"/>
              </w:rPr>
              <w:t>zamówienia [Szkolenie personelu w wymiarze min. 3 godziny]. Zamawiający zastrzega sobie możliwość drugiego szkolenia na żądanie w trakcie użytkowania sprzętu.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864FE" w:rsidRPr="007D05FB" w:rsidRDefault="00B864FE" w:rsidP="00836C82">
            <w:pPr>
              <w:jc w:val="center"/>
              <w:rPr>
                <w:rFonts w:cs="Times New Roman"/>
              </w:rPr>
            </w:pPr>
            <w:r w:rsidRPr="007D05FB">
              <w:rPr>
                <w:rFonts w:cs="Times New Roman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864FE" w:rsidRPr="007D05FB" w:rsidRDefault="00B864FE" w:rsidP="005C18DB">
            <w:pPr>
              <w:ind w:left="360"/>
              <w:jc w:val="center"/>
              <w:rPr>
                <w:rFonts w:cs="Times New Roman"/>
              </w:rPr>
            </w:pPr>
          </w:p>
        </w:tc>
      </w:tr>
      <w:tr w:rsidR="00B864FE" w:rsidRPr="005C18DB" w:rsidTr="002F1034">
        <w:trPr>
          <w:cantSplit/>
          <w:trHeight w:hRule="exact" w:val="292"/>
          <w:jc w:val="center"/>
        </w:trPr>
        <w:tc>
          <w:tcPr>
            <w:tcW w:w="5000" w:type="pct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D9D9D9" w:themeFill="background1" w:themeFillShade="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864FE" w:rsidRPr="005C18DB" w:rsidRDefault="00B864FE" w:rsidP="002F1034">
            <w:pPr>
              <w:rPr>
                <w:rFonts w:ascii="Arial" w:hAnsi="Arial" w:cs="Arial"/>
                <w:b/>
              </w:rPr>
            </w:pPr>
            <w:r w:rsidRPr="005C18DB">
              <w:rPr>
                <w:rFonts w:ascii="Arial" w:hAnsi="Arial" w:cs="Arial"/>
                <w:b/>
                <w:sz w:val="22"/>
                <w:szCs w:val="22"/>
              </w:rPr>
              <w:t>Warunki gwarancji i serwisu</w:t>
            </w:r>
          </w:p>
        </w:tc>
      </w:tr>
      <w:tr w:rsidR="00B864FE" w:rsidRPr="007D05FB" w:rsidTr="00836C82">
        <w:trPr>
          <w:cantSplit/>
          <w:trHeight w:hRule="exact" w:val="574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864FE" w:rsidRPr="007D05FB" w:rsidRDefault="00B864FE" w:rsidP="005C18DB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cs="Times New Roman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B864FE" w:rsidRPr="007D05FB" w:rsidRDefault="00B864FE" w:rsidP="005C18DB">
            <w:pPr>
              <w:rPr>
                <w:rFonts w:cs="Times New Roman"/>
              </w:rPr>
            </w:pPr>
            <w:r w:rsidRPr="007D05FB">
              <w:rPr>
                <w:rFonts w:cs="Times New Roman"/>
                <w:sz w:val="22"/>
                <w:szCs w:val="22"/>
              </w:rPr>
              <w:t xml:space="preserve">Długość udzielanej </w:t>
            </w:r>
            <w:proofErr w:type="gramStart"/>
            <w:r w:rsidRPr="007D05FB">
              <w:rPr>
                <w:rFonts w:cs="Times New Roman"/>
                <w:sz w:val="22"/>
                <w:szCs w:val="22"/>
              </w:rPr>
              <w:t>gwarancji –  minimum</w:t>
            </w:r>
            <w:proofErr w:type="gramEnd"/>
            <w:r w:rsidRPr="007D05FB">
              <w:rPr>
                <w:rFonts w:cs="Times New Roman"/>
                <w:sz w:val="22"/>
                <w:szCs w:val="22"/>
              </w:rPr>
              <w:t xml:space="preserve"> 24 miesiące</w:t>
            </w:r>
          </w:p>
          <w:p w:rsidR="00B864FE" w:rsidRPr="007D05FB" w:rsidRDefault="00B864FE" w:rsidP="005C18DB">
            <w:pPr>
              <w:rPr>
                <w:rFonts w:cs="Times New Roman"/>
              </w:rPr>
            </w:pPr>
            <w:proofErr w:type="gramStart"/>
            <w:r w:rsidRPr="007D05FB">
              <w:rPr>
                <w:rFonts w:cs="Times New Roman"/>
                <w:sz w:val="22"/>
                <w:szCs w:val="22"/>
              </w:rPr>
              <w:t>maksymalnie</w:t>
            </w:r>
            <w:proofErr w:type="gramEnd"/>
            <w:r w:rsidRPr="007D05FB">
              <w:rPr>
                <w:rFonts w:cs="Times New Roman"/>
                <w:sz w:val="22"/>
                <w:szCs w:val="22"/>
              </w:rPr>
              <w:t xml:space="preserve"> 60 miesięcy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864FE" w:rsidRPr="007D05FB" w:rsidRDefault="00B864FE" w:rsidP="00836C82">
            <w:pPr>
              <w:jc w:val="center"/>
              <w:rPr>
                <w:rFonts w:cs="Times New Roman"/>
              </w:rPr>
            </w:pPr>
            <w:r w:rsidRPr="007D05FB">
              <w:rPr>
                <w:rFonts w:cs="Times New Roman"/>
                <w:sz w:val="22"/>
                <w:szCs w:val="22"/>
              </w:rPr>
              <w:t>TAK</w:t>
            </w:r>
          </w:p>
          <w:p w:rsidR="00B864FE" w:rsidRPr="007D05FB" w:rsidRDefault="00B864FE" w:rsidP="00836C82">
            <w:pPr>
              <w:jc w:val="center"/>
              <w:rPr>
                <w:rFonts w:cs="Times New Roman"/>
              </w:rPr>
            </w:pPr>
            <w:proofErr w:type="gramStart"/>
            <w:r w:rsidRPr="007D05FB">
              <w:rPr>
                <w:rFonts w:cs="Times New Roman"/>
                <w:sz w:val="22"/>
                <w:szCs w:val="22"/>
              </w:rPr>
              <w:t>podać</w:t>
            </w:r>
            <w:proofErr w:type="gramEnd"/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B864FE" w:rsidRPr="007D05FB" w:rsidRDefault="00B864FE" w:rsidP="005C18DB">
            <w:pPr>
              <w:rPr>
                <w:rFonts w:cs="Times New Roman"/>
              </w:rPr>
            </w:pPr>
          </w:p>
        </w:tc>
      </w:tr>
      <w:tr w:rsidR="00B864FE" w:rsidRPr="007D05FB" w:rsidTr="002F1034">
        <w:trPr>
          <w:cantSplit/>
          <w:trHeight w:hRule="exact" w:val="1021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864FE" w:rsidRPr="007D05FB" w:rsidRDefault="00B864FE" w:rsidP="005C18DB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cs="Times New Roman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864FE" w:rsidRPr="007D05FB" w:rsidRDefault="00B864FE" w:rsidP="002F1034">
            <w:pPr>
              <w:rPr>
                <w:rFonts w:cs="Times New Roman"/>
              </w:rPr>
            </w:pPr>
            <w:r w:rsidRPr="007D05FB">
              <w:rPr>
                <w:rFonts w:cs="Times New Roman"/>
                <w:sz w:val="22"/>
                <w:szCs w:val="22"/>
              </w:rPr>
              <w:t xml:space="preserve">Koszt pełnej obsługi serwisowej w okresie gwarancji; obejmującej przeglądy, w tym przegląd w ostatnim miesiącu gwarancji, naprawy gwarancyjne i aktualizację oprogramowania; zawarty w cenie przedmiotu zamówienia. </w:t>
            </w:r>
          </w:p>
          <w:p w:rsidR="00B864FE" w:rsidRPr="007D05FB" w:rsidRDefault="00B864FE" w:rsidP="002F1034">
            <w:pPr>
              <w:autoSpaceDE w:val="0"/>
              <w:rPr>
                <w:rFonts w:cs="Times New Roman"/>
              </w:rPr>
            </w:pPr>
            <w:r w:rsidRPr="007D05FB">
              <w:rPr>
                <w:rFonts w:cs="Times New Roman"/>
                <w:i/>
                <w:sz w:val="22"/>
                <w:szCs w:val="22"/>
              </w:rPr>
              <w:t>Podać zalecaną przez producenta częstość przeglądów w okresie gwarancji i po gwarancji.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864FE" w:rsidRPr="007D05FB" w:rsidRDefault="00B864FE" w:rsidP="00836C82">
            <w:pPr>
              <w:jc w:val="center"/>
              <w:rPr>
                <w:rFonts w:cs="Times New Roman"/>
              </w:rPr>
            </w:pPr>
            <w:r w:rsidRPr="007D05FB">
              <w:rPr>
                <w:rFonts w:cs="Times New Roman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864FE" w:rsidRPr="007D05FB" w:rsidRDefault="00B864FE" w:rsidP="005C18DB">
            <w:pPr>
              <w:ind w:left="360"/>
              <w:rPr>
                <w:rFonts w:cs="Times New Roman"/>
              </w:rPr>
            </w:pPr>
          </w:p>
        </w:tc>
      </w:tr>
      <w:tr w:rsidR="00B864FE" w:rsidRPr="007D05FB" w:rsidTr="00836C82">
        <w:trPr>
          <w:cantSplit/>
          <w:trHeight w:hRule="exact" w:val="556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864FE" w:rsidRPr="007D05FB" w:rsidRDefault="00B864FE" w:rsidP="005C18DB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cs="Times New Roman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864FE" w:rsidRPr="007D05FB" w:rsidRDefault="00B864FE" w:rsidP="005C18DB">
            <w:pPr>
              <w:autoSpaceDE w:val="0"/>
              <w:rPr>
                <w:rFonts w:cs="Times New Roman"/>
              </w:rPr>
            </w:pPr>
            <w:r w:rsidRPr="007D05FB">
              <w:rPr>
                <w:rFonts w:cs="Times New Roman"/>
                <w:sz w:val="22"/>
                <w:szCs w:val="22"/>
              </w:rPr>
              <w:t>Autoryzowany serwis na terenie Polski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864FE" w:rsidRPr="007D05FB" w:rsidRDefault="00B864FE" w:rsidP="00836C82">
            <w:pPr>
              <w:jc w:val="center"/>
              <w:rPr>
                <w:rFonts w:cs="Times New Roman"/>
              </w:rPr>
            </w:pPr>
            <w:r w:rsidRPr="007D05FB">
              <w:rPr>
                <w:rFonts w:cs="Times New Roman"/>
                <w:sz w:val="22"/>
                <w:szCs w:val="22"/>
              </w:rPr>
              <w:t>TAK</w:t>
            </w:r>
          </w:p>
          <w:p w:rsidR="00B864FE" w:rsidRPr="007D05FB" w:rsidRDefault="00B864FE" w:rsidP="00836C82">
            <w:pPr>
              <w:jc w:val="center"/>
              <w:rPr>
                <w:rFonts w:cs="Times New Roman"/>
              </w:rPr>
            </w:pPr>
            <w:r w:rsidRPr="007D05FB">
              <w:rPr>
                <w:rFonts w:cs="Times New Roman"/>
                <w:sz w:val="22"/>
                <w:szCs w:val="22"/>
              </w:rPr>
              <w:t>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864FE" w:rsidRPr="007D05FB" w:rsidRDefault="00B864FE" w:rsidP="005C18DB">
            <w:pPr>
              <w:ind w:left="360"/>
              <w:rPr>
                <w:rFonts w:cs="Times New Roman"/>
              </w:rPr>
            </w:pPr>
          </w:p>
        </w:tc>
      </w:tr>
      <w:tr w:rsidR="00B864FE" w:rsidRPr="00201C2B" w:rsidTr="00201C2B">
        <w:trPr>
          <w:cantSplit/>
          <w:trHeight w:hRule="exact" w:val="1081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864FE" w:rsidRPr="00201C2B" w:rsidRDefault="00B864FE" w:rsidP="005C18DB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cs="Times New Roman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864FE" w:rsidRPr="00201C2B" w:rsidRDefault="00B864FE" w:rsidP="005C18DB">
            <w:pPr>
              <w:autoSpaceDE w:val="0"/>
              <w:rPr>
                <w:rFonts w:cs="Times New Roman"/>
              </w:rPr>
            </w:pPr>
            <w:r w:rsidRPr="00201C2B">
              <w:rPr>
                <w:rFonts w:cs="Times New Roman"/>
                <w:sz w:val="22"/>
                <w:szCs w:val="22"/>
                <w:lang w:eastAsia="pl-PL"/>
              </w:rPr>
              <w:t>Czas reakcji serwisu na zgłoszenie z podjęciem naprawy (nie dłuższy niż 48h w dni robocze tj. od poniedziałku do piątku z wyłączeniem dni ustawowo wolnych od pracy) liczony od dnia zgłoszenia usterki</w:t>
            </w:r>
            <w:r w:rsidR="00201C2B" w:rsidRPr="00201C2B">
              <w:rPr>
                <w:rFonts w:cs="Times New Roman"/>
                <w:sz w:val="22"/>
                <w:szCs w:val="22"/>
                <w:lang w:eastAsia="pl-PL"/>
              </w:rPr>
              <w:t xml:space="preserve">. </w:t>
            </w:r>
            <w:r w:rsidR="00201C2B" w:rsidRPr="00201C2B">
              <w:rPr>
                <w:bCs/>
                <w:sz w:val="22"/>
                <w:szCs w:val="22"/>
              </w:rPr>
              <w:t>Jeżeli termin usunięcia awarii/usterki, upływać będzie w dniu wolnym od pracy, jej realizacja nastąpi w pierwszym dniu roboczym po wyznaczonym terminie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864FE" w:rsidRPr="00201C2B" w:rsidRDefault="00B864FE" w:rsidP="00836C82">
            <w:pPr>
              <w:jc w:val="center"/>
              <w:rPr>
                <w:rFonts w:cs="Times New Roman"/>
              </w:rPr>
            </w:pPr>
            <w:r w:rsidRPr="00201C2B">
              <w:rPr>
                <w:rFonts w:cs="Times New Roman"/>
                <w:sz w:val="22"/>
                <w:szCs w:val="22"/>
              </w:rPr>
              <w:t>TAK</w:t>
            </w:r>
          </w:p>
          <w:p w:rsidR="00B864FE" w:rsidRPr="00201C2B" w:rsidRDefault="00B864FE" w:rsidP="00836C82">
            <w:pPr>
              <w:jc w:val="center"/>
              <w:rPr>
                <w:rFonts w:cs="Times New Roman"/>
              </w:rPr>
            </w:pPr>
            <w:r w:rsidRPr="00201C2B">
              <w:rPr>
                <w:rFonts w:cs="Times New Roman"/>
                <w:sz w:val="22"/>
                <w:szCs w:val="22"/>
              </w:rPr>
              <w:t>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864FE" w:rsidRPr="00201C2B" w:rsidRDefault="00B864FE" w:rsidP="005C18DB">
            <w:pPr>
              <w:ind w:left="360"/>
              <w:rPr>
                <w:rFonts w:cs="Times New Roman"/>
              </w:rPr>
            </w:pPr>
          </w:p>
        </w:tc>
      </w:tr>
      <w:tr w:rsidR="00B864FE" w:rsidRPr="007D05FB" w:rsidTr="00836C82">
        <w:trPr>
          <w:cantSplit/>
          <w:trHeight w:hRule="exact" w:val="555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864FE" w:rsidRPr="007D05FB" w:rsidRDefault="00B864FE" w:rsidP="005C18DB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cs="Times New Roman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864FE" w:rsidRPr="007D05FB" w:rsidRDefault="00B864FE" w:rsidP="005C18DB">
            <w:pPr>
              <w:autoSpaceDE w:val="0"/>
              <w:rPr>
                <w:rFonts w:cs="Times New Roman"/>
              </w:rPr>
            </w:pPr>
            <w:r w:rsidRPr="007D05FB">
              <w:rPr>
                <w:rFonts w:cs="Times New Roman"/>
                <w:sz w:val="22"/>
                <w:szCs w:val="22"/>
              </w:rPr>
              <w:t>Czas naprawy bez użycia części zamiennych (nie dłuższy niż 24 h) liczony od momentu podjęcia naprawy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864FE" w:rsidRPr="007D05FB" w:rsidRDefault="00B864FE" w:rsidP="00836C82">
            <w:pPr>
              <w:jc w:val="center"/>
              <w:rPr>
                <w:rFonts w:cs="Times New Roman"/>
              </w:rPr>
            </w:pPr>
            <w:r w:rsidRPr="007D05FB">
              <w:rPr>
                <w:rFonts w:cs="Times New Roman"/>
                <w:sz w:val="22"/>
                <w:szCs w:val="22"/>
              </w:rPr>
              <w:t>TAK</w:t>
            </w:r>
          </w:p>
          <w:p w:rsidR="00B864FE" w:rsidRPr="007D05FB" w:rsidRDefault="00B864FE" w:rsidP="00836C82">
            <w:pPr>
              <w:jc w:val="center"/>
              <w:rPr>
                <w:rFonts w:cs="Times New Roman"/>
              </w:rPr>
            </w:pPr>
            <w:r w:rsidRPr="007D05FB">
              <w:rPr>
                <w:rFonts w:cs="Times New Roman"/>
                <w:sz w:val="22"/>
                <w:szCs w:val="22"/>
              </w:rPr>
              <w:t>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864FE" w:rsidRPr="007D05FB" w:rsidRDefault="00B864FE" w:rsidP="005C18DB">
            <w:pPr>
              <w:ind w:left="360"/>
              <w:rPr>
                <w:rFonts w:cs="Times New Roman"/>
              </w:rPr>
            </w:pPr>
          </w:p>
        </w:tc>
      </w:tr>
      <w:tr w:rsidR="00B864FE" w:rsidRPr="007D05FB" w:rsidTr="00201C2B">
        <w:trPr>
          <w:cantSplit/>
          <w:trHeight w:hRule="exact" w:val="929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864FE" w:rsidRPr="007D05FB" w:rsidRDefault="00B864FE" w:rsidP="005C18DB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cs="Times New Roman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864FE" w:rsidRPr="007D05FB" w:rsidRDefault="00B864FE" w:rsidP="00201C2B">
            <w:pPr>
              <w:autoSpaceDE w:val="0"/>
              <w:rPr>
                <w:rFonts w:cs="Times New Roman"/>
              </w:rPr>
            </w:pPr>
            <w:r w:rsidRPr="00201C2B">
              <w:rPr>
                <w:rFonts w:cs="Times New Roman"/>
                <w:sz w:val="22"/>
                <w:szCs w:val="22"/>
              </w:rPr>
              <w:t>Czas naprawy z użyciem części zamiennych (nie dłuższy niż 48 h) liczony od momentu podjęcia naprawy</w:t>
            </w:r>
            <w:r w:rsidR="00201C2B" w:rsidRPr="00201C2B">
              <w:rPr>
                <w:rFonts w:cs="Times New Roman"/>
                <w:sz w:val="22"/>
                <w:szCs w:val="22"/>
              </w:rPr>
              <w:t xml:space="preserve">. </w:t>
            </w:r>
            <w:r w:rsidR="00201C2B" w:rsidRPr="00201C2B">
              <w:rPr>
                <w:bCs/>
                <w:sz w:val="22"/>
                <w:szCs w:val="22"/>
              </w:rPr>
              <w:t>W przypadku udokumentowanej konieczności sprowadzenia części zamiennych z zagranicy czas naprawy może wynieść do 7 dni kalendarzowych od momentu podjęcia naprawy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864FE" w:rsidRPr="007D05FB" w:rsidRDefault="00B864FE" w:rsidP="00836C82">
            <w:pPr>
              <w:jc w:val="center"/>
              <w:rPr>
                <w:rFonts w:cs="Times New Roman"/>
              </w:rPr>
            </w:pPr>
            <w:r w:rsidRPr="007D05FB">
              <w:rPr>
                <w:rFonts w:cs="Times New Roman"/>
                <w:sz w:val="22"/>
                <w:szCs w:val="22"/>
              </w:rPr>
              <w:t>TAK</w:t>
            </w:r>
          </w:p>
          <w:p w:rsidR="00B864FE" w:rsidRPr="007D05FB" w:rsidRDefault="00B864FE" w:rsidP="00836C82">
            <w:pPr>
              <w:jc w:val="center"/>
              <w:rPr>
                <w:rFonts w:cs="Times New Roman"/>
              </w:rPr>
            </w:pPr>
            <w:r w:rsidRPr="007D05FB">
              <w:rPr>
                <w:rFonts w:cs="Times New Roman"/>
                <w:sz w:val="22"/>
                <w:szCs w:val="22"/>
              </w:rPr>
              <w:t>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864FE" w:rsidRPr="007D05FB" w:rsidRDefault="00B864FE" w:rsidP="005C18DB">
            <w:pPr>
              <w:ind w:left="360"/>
              <w:rPr>
                <w:rFonts w:cs="Times New Roman"/>
              </w:rPr>
            </w:pPr>
          </w:p>
        </w:tc>
      </w:tr>
      <w:tr w:rsidR="00B864FE" w:rsidRPr="007D05FB" w:rsidTr="00836C82">
        <w:trPr>
          <w:cantSplit/>
          <w:trHeight w:hRule="exact" w:val="542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864FE" w:rsidRPr="007D05FB" w:rsidRDefault="00B864FE" w:rsidP="005C18DB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cs="Times New Roman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864FE" w:rsidRPr="007D05FB" w:rsidRDefault="00B864FE" w:rsidP="005C18DB">
            <w:pPr>
              <w:autoSpaceDE w:val="0"/>
              <w:rPr>
                <w:rFonts w:cs="Times New Roman"/>
              </w:rPr>
            </w:pPr>
            <w:r w:rsidRPr="007D05FB">
              <w:rPr>
                <w:rFonts w:cs="Times New Roman"/>
                <w:sz w:val="22"/>
                <w:szCs w:val="22"/>
              </w:rPr>
              <w:t>Godziny i sposób przyjmowania zgłoszeń o awariach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864FE" w:rsidRPr="007D05FB" w:rsidRDefault="00B864FE" w:rsidP="00836C82">
            <w:pPr>
              <w:jc w:val="center"/>
              <w:rPr>
                <w:rFonts w:cs="Times New Roman"/>
              </w:rPr>
            </w:pPr>
            <w:r w:rsidRPr="007D05FB">
              <w:rPr>
                <w:rFonts w:cs="Times New Roman"/>
                <w:sz w:val="22"/>
                <w:szCs w:val="22"/>
              </w:rPr>
              <w:t>TAK</w:t>
            </w:r>
          </w:p>
          <w:p w:rsidR="00B864FE" w:rsidRPr="007D05FB" w:rsidRDefault="00B864FE" w:rsidP="00836C82">
            <w:pPr>
              <w:jc w:val="center"/>
              <w:rPr>
                <w:rFonts w:cs="Times New Roman"/>
              </w:rPr>
            </w:pPr>
            <w:r w:rsidRPr="007D05FB">
              <w:rPr>
                <w:rFonts w:cs="Times New Roman"/>
                <w:sz w:val="22"/>
                <w:szCs w:val="22"/>
              </w:rPr>
              <w:t>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864FE" w:rsidRPr="007D05FB" w:rsidRDefault="00B864FE" w:rsidP="005C18DB">
            <w:pPr>
              <w:ind w:left="360"/>
              <w:rPr>
                <w:rFonts w:cs="Times New Roman"/>
              </w:rPr>
            </w:pPr>
          </w:p>
        </w:tc>
      </w:tr>
      <w:tr w:rsidR="00B864FE" w:rsidRPr="007D05FB" w:rsidTr="00836C82">
        <w:trPr>
          <w:cantSplit/>
          <w:trHeight w:hRule="exact" w:val="544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864FE" w:rsidRPr="007D05FB" w:rsidRDefault="00B864FE" w:rsidP="005C18DB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cs="Times New Roman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864FE" w:rsidRPr="007D05FB" w:rsidRDefault="00B864FE" w:rsidP="005C18DB">
            <w:pPr>
              <w:autoSpaceDE w:val="0"/>
              <w:rPr>
                <w:rFonts w:cs="Times New Roman"/>
              </w:rPr>
            </w:pPr>
            <w:r w:rsidRPr="007D05FB">
              <w:rPr>
                <w:rFonts w:cs="Times New Roman"/>
                <w:sz w:val="22"/>
                <w:szCs w:val="22"/>
              </w:rPr>
              <w:t>Możliwość zgłaszania awarii codziennie przez 24 h/dobę w ciągu 365 dni w roku.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864FE" w:rsidRPr="007D05FB" w:rsidRDefault="00B864FE" w:rsidP="00836C82">
            <w:pPr>
              <w:jc w:val="center"/>
              <w:rPr>
                <w:rFonts w:cs="Times New Roman"/>
              </w:rPr>
            </w:pPr>
            <w:r w:rsidRPr="007D05FB">
              <w:rPr>
                <w:rFonts w:cs="Times New Roman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864FE" w:rsidRPr="007D05FB" w:rsidRDefault="00B864FE" w:rsidP="005C18DB">
            <w:pPr>
              <w:ind w:left="360"/>
              <w:rPr>
                <w:rFonts w:cs="Times New Roman"/>
              </w:rPr>
            </w:pPr>
          </w:p>
        </w:tc>
      </w:tr>
      <w:tr w:rsidR="00B864FE" w:rsidRPr="007D05FB" w:rsidTr="00836C82">
        <w:trPr>
          <w:cantSplit/>
          <w:trHeight w:hRule="exact" w:val="544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864FE" w:rsidRPr="007D05FB" w:rsidRDefault="00B864FE" w:rsidP="005C18DB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cs="Times New Roman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864FE" w:rsidRPr="007D05FB" w:rsidRDefault="00B864FE" w:rsidP="005C18DB">
            <w:pPr>
              <w:autoSpaceDE w:val="0"/>
              <w:rPr>
                <w:rFonts w:cs="Times New Roman"/>
              </w:rPr>
            </w:pPr>
            <w:r w:rsidRPr="007D05FB">
              <w:rPr>
                <w:rFonts w:cs="Times New Roman"/>
                <w:sz w:val="22"/>
                <w:szCs w:val="22"/>
              </w:rPr>
              <w:t>Sprzęt zastępczy na czas naprawy przekraczający 7 dni kalendarzowych</w:t>
            </w:r>
            <w:r w:rsidR="00201C2B">
              <w:rPr>
                <w:rFonts w:cs="Times New Roman"/>
                <w:sz w:val="22"/>
                <w:szCs w:val="22"/>
              </w:rPr>
              <w:t xml:space="preserve"> lub zlecenie usługi podmiotowi zewnętrznemu na koszt Wykonawcy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864FE" w:rsidRPr="007D05FB" w:rsidRDefault="00B864FE" w:rsidP="00836C82">
            <w:pPr>
              <w:jc w:val="center"/>
              <w:rPr>
                <w:rFonts w:cs="Times New Roman"/>
              </w:rPr>
            </w:pPr>
            <w:r w:rsidRPr="007D05FB">
              <w:rPr>
                <w:rFonts w:cs="Times New Roman"/>
                <w:sz w:val="22"/>
                <w:szCs w:val="22"/>
              </w:rPr>
              <w:t>TAK</w:t>
            </w:r>
          </w:p>
          <w:p w:rsidR="00B864FE" w:rsidRPr="007D05FB" w:rsidRDefault="00B864FE" w:rsidP="00836C82">
            <w:pPr>
              <w:jc w:val="center"/>
              <w:rPr>
                <w:rFonts w:cs="Times New Roman"/>
              </w:rPr>
            </w:pPr>
            <w:r w:rsidRPr="007D05FB">
              <w:rPr>
                <w:rFonts w:cs="Times New Roman"/>
                <w:sz w:val="22"/>
                <w:szCs w:val="22"/>
              </w:rPr>
              <w:t>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864FE" w:rsidRPr="007D05FB" w:rsidRDefault="00B864FE" w:rsidP="005C18DB">
            <w:pPr>
              <w:ind w:left="360"/>
              <w:rPr>
                <w:rFonts w:cs="Times New Roman"/>
              </w:rPr>
            </w:pPr>
          </w:p>
        </w:tc>
      </w:tr>
      <w:tr w:rsidR="00B864FE" w:rsidRPr="007D05FB" w:rsidTr="00836C82">
        <w:trPr>
          <w:cantSplit/>
          <w:trHeight w:hRule="exact" w:val="752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864FE" w:rsidRPr="007D05FB" w:rsidRDefault="00B864FE" w:rsidP="005C18DB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cs="Times New Roman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864FE" w:rsidRPr="007D05FB" w:rsidRDefault="00B864FE" w:rsidP="005C18DB">
            <w:pPr>
              <w:autoSpaceDE w:val="0"/>
              <w:rPr>
                <w:rFonts w:cs="Times New Roman"/>
              </w:rPr>
            </w:pPr>
            <w:r w:rsidRPr="007D05FB">
              <w:rPr>
                <w:rFonts w:cs="Times New Roman"/>
                <w:sz w:val="22"/>
                <w:szCs w:val="22"/>
              </w:rPr>
              <w:t xml:space="preserve">Czas naprawy gwarancyjnej (nie więcej niż 7 dni kalendarzowych), po </w:t>
            </w:r>
            <w:proofErr w:type="gramStart"/>
            <w:r w:rsidRPr="007D05FB">
              <w:rPr>
                <w:rFonts w:cs="Times New Roman"/>
                <w:sz w:val="22"/>
                <w:szCs w:val="22"/>
              </w:rPr>
              <w:t>przekroczeniu którego</w:t>
            </w:r>
            <w:proofErr w:type="gramEnd"/>
            <w:r w:rsidRPr="007D05FB">
              <w:rPr>
                <w:rFonts w:cs="Times New Roman"/>
                <w:sz w:val="22"/>
                <w:szCs w:val="22"/>
              </w:rPr>
              <w:t xml:space="preserve"> przedłuża się gwarancję o 3-krotny czas przerwy w eksploatacji 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864FE" w:rsidRPr="007D05FB" w:rsidRDefault="00B864FE" w:rsidP="00836C82">
            <w:pPr>
              <w:jc w:val="center"/>
              <w:rPr>
                <w:rFonts w:cs="Times New Roman"/>
              </w:rPr>
            </w:pPr>
            <w:r w:rsidRPr="007D05FB">
              <w:rPr>
                <w:rFonts w:cs="Times New Roman"/>
                <w:sz w:val="22"/>
                <w:szCs w:val="22"/>
              </w:rPr>
              <w:t>TAK</w:t>
            </w:r>
          </w:p>
          <w:p w:rsidR="00B864FE" w:rsidRPr="007D05FB" w:rsidRDefault="00B864FE" w:rsidP="00836C82">
            <w:pPr>
              <w:jc w:val="center"/>
              <w:rPr>
                <w:rFonts w:cs="Times New Roman"/>
              </w:rPr>
            </w:pPr>
            <w:r w:rsidRPr="007D05FB">
              <w:rPr>
                <w:rFonts w:cs="Times New Roman"/>
                <w:sz w:val="22"/>
                <w:szCs w:val="22"/>
              </w:rPr>
              <w:t>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864FE" w:rsidRPr="007D05FB" w:rsidRDefault="00B864FE" w:rsidP="005C18DB">
            <w:pPr>
              <w:ind w:left="360"/>
              <w:rPr>
                <w:rFonts w:cs="Times New Roman"/>
              </w:rPr>
            </w:pPr>
          </w:p>
        </w:tc>
      </w:tr>
      <w:tr w:rsidR="00B864FE" w:rsidRPr="007D05FB" w:rsidTr="00836C82">
        <w:trPr>
          <w:cantSplit/>
          <w:trHeight w:hRule="exact" w:val="729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864FE" w:rsidRPr="007D05FB" w:rsidRDefault="00B864FE" w:rsidP="005C18DB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cs="Times New Roman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864FE" w:rsidRPr="007D05FB" w:rsidRDefault="00B864FE" w:rsidP="005C18DB">
            <w:pPr>
              <w:autoSpaceDE w:val="0"/>
              <w:rPr>
                <w:rFonts w:cs="Times New Roman"/>
              </w:rPr>
            </w:pPr>
            <w:r w:rsidRPr="007D05FB">
              <w:rPr>
                <w:rFonts w:cs="Times New Roman"/>
                <w:sz w:val="22"/>
                <w:szCs w:val="22"/>
                <w:lang w:eastAsia="pl-PL"/>
              </w:rPr>
              <w:t>Liczba napraw gwarancyjnych tego samego podzespołu uprawniająca do wymiany tego podzespołu oraz podzespołów bezpośrednio mających wpływ na jego funkcjonowanie na nowe (nie więcej niż 3)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864FE" w:rsidRPr="007D05FB" w:rsidRDefault="00B864FE" w:rsidP="00836C82">
            <w:pPr>
              <w:jc w:val="center"/>
              <w:rPr>
                <w:rFonts w:cs="Times New Roman"/>
              </w:rPr>
            </w:pPr>
            <w:r w:rsidRPr="007D05FB">
              <w:rPr>
                <w:rFonts w:cs="Times New Roman"/>
                <w:sz w:val="22"/>
                <w:szCs w:val="22"/>
              </w:rPr>
              <w:t>TAK</w:t>
            </w:r>
          </w:p>
          <w:p w:rsidR="00B864FE" w:rsidRPr="007D05FB" w:rsidRDefault="00B864FE" w:rsidP="00836C82">
            <w:pPr>
              <w:jc w:val="center"/>
              <w:rPr>
                <w:rFonts w:cs="Times New Roman"/>
              </w:rPr>
            </w:pPr>
            <w:r w:rsidRPr="007D05FB">
              <w:rPr>
                <w:rFonts w:cs="Times New Roman"/>
                <w:sz w:val="22"/>
                <w:szCs w:val="22"/>
              </w:rPr>
              <w:t>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864FE" w:rsidRPr="007D05FB" w:rsidRDefault="00B864FE" w:rsidP="005C18DB">
            <w:pPr>
              <w:ind w:left="360"/>
              <w:rPr>
                <w:rFonts w:cs="Times New Roman"/>
              </w:rPr>
            </w:pPr>
          </w:p>
        </w:tc>
      </w:tr>
      <w:bookmarkEnd w:id="0"/>
      <w:tr w:rsidR="00B864FE" w:rsidRPr="007D05FB" w:rsidTr="00836C82">
        <w:trPr>
          <w:cantSplit/>
          <w:trHeight w:hRule="exact" w:val="729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864FE" w:rsidRPr="007D05FB" w:rsidRDefault="00B864FE" w:rsidP="005C18DB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cs="Times New Roman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864FE" w:rsidRPr="007D05FB" w:rsidRDefault="00B864FE" w:rsidP="005C18DB">
            <w:pPr>
              <w:autoSpaceDE w:val="0"/>
              <w:rPr>
                <w:rFonts w:cs="Times New Roman"/>
                <w:lang w:eastAsia="pl-PL"/>
              </w:rPr>
            </w:pPr>
            <w:r w:rsidRPr="007D05FB">
              <w:rPr>
                <w:rFonts w:cs="Times New Roman"/>
                <w:sz w:val="22"/>
                <w:szCs w:val="22"/>
                <w:lang w:eastAsia="pl-PL"/>
              </w:rPr>
              <w:t>Dostępność części zamiennych przez okres 10 lat od momentu dostarczenia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864FE" w:rsidRPr="007D05FB" w:rsidRDefault="00B864FE" w:rsidP="00836C82">
            <w:pPr>
              <w:jc w:val="center"/>
              <w:rPr>
                <w:rFonts w:cs="Times New Roman"/>
              </w:rPr>
            </w:pPr>
            <w:r w:rsidRPr="007D05FB">
              <w:rPr>
                <w:rFonts w:cs="Times New Roman"/>
                <w:sz w:val="22"/>
                <w:szCs w:val="22"/>
              </w:rPr>
              <w:t>TAK</w:t>
            </w:r>
          </w:p>
          <w:p w:rsidR="00B864FE" w:rsidRPr="007D05FB" w:rsidRDefault="00B864FE" w:rsidP="00836C82">
            <w:pPr>
              <w:jc w:val="center"/>
              <w:rPr>
                <w:rFonts w:cs="Times New Roman"/>
              </w:rPr>
            </w:pPr>
            <w:r w:rsidRPr="007D05FB">
              <w:rPr>
                <w:rFonts w:cs="Times New Roman"/>
                <w:sz w:val="22"/>
                <w:szCs w:val="22"/>
              </w:rPr>
              <w:t>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864FE" w:rsidRPr="007D05FB" w:rsidRDefault="00B864FE" w:rsidP="005C18DB">
            <w:pPr>
              <w:ind w:left="360"/>
              <w:rPr>
                <w:rFonts w:cs="Times New Roman"/>
              </w:rPr>
            </w:pPr>
          </w:p>
        </w:tc>
      </w:tr>
    </w:tbl>
    <w:p w:rsidR="00E50CD1" w:rsidRPr="005C18DB" w:rsidRDefault="00E50CD1" w:rsidP="00E50CD1">
      <w:pPr>
        <w:rPr>
          <w:rFonts w:ascii="Arial" w:hAnsi="Arial" w:cs="Arial"/>
          <w:b/>
          <w:color w:val="FF0000"/>
          <w:sz w:val="22"/>
          <w:szCs w:val="22"/>
        </w:rPr>
      </w:pPr>
    </w:p>
    <w:p w:rsidR="00F87776" w:rsidRPr="005C18DB" w:rsidRDefault="00F87776">
      <w:pPr>
        <w:rPr>
          <w:rFonts w:ascii="Arial" w:hAnsi="Arial" w:cs="Arial"/>
          <w:sz w:val="22"/>
          <w:szCs w:val="22"/>
        </w:rPr>
      </w:pPr>
      <w:bookmarkStart w:id="1" w:name="_GoBack"/>
      <w:bookmarkEnd w:id="1"/>
    </w:p>
    <w:sectPr w:rsidR="00F87776" w:rsidRPr="005C18DB" w:rsidSect="005C18DB">
      <w:headerReference w:type="default" r:id="rId8"/>
      <w:footerReference w:type="even" r:id="rId9"/>
      <w:footerReference w:type="default" r:id="rId10"/>
      <w:pgSz w:w="16838" w:h="11906" w:orient="landscape" w:code="9"/>
      <w:pgMar w:top="720" w:right="720" w:bottom="720" w:left="720" w:header="709" w:footer="709" w:gutter="0"/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A0FBA" w:rsidRDefault="00CA0FBA" w:rsidP="004845EA">
      <w:r>
        <w:separator/>
      </w:r>
    </w:p>
  </w:endnote>
  <w:endnote w:type="continuationSeparator" w:id="0">
    <w:p w:rsidR="00CA0FBA" w:rsidRDefault="00CA0FBA" w:rsidP="004845E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864FE" w:rsidRDefault="001E02DF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B864FE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B864FE" w:rsidRDefault="00B864FE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864FE" w:rsidRDefault="001E02DF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B864FE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720EE2">
      <w:rPr>
        <w:rStyle w:val="Numerstrony"/>
        <w:noProof/>
      </w:rPr>
      <w:t>9</w:t>
    </w:r>
    <w:r>
      <w:rPr>
        <w:rStyle w:val="Numerstrony"/>
      </w:rPr>
      <w:fldChar w:fldCharType="end"/>
    </w:r>
  </w:p>
  <w:p w:rsidR="00B864FE" w:rsidRPr="00A208F1" w:rsidRDefault="00B864FE" w:rsidP="005C18DB">
    <w:pPr>
      <w:pStyle w:val="Stopka"/>
      <w:ind w:right="360"/>
      <w:jc w:val="right"/>
      <w:rPr>
        <w:rFonts w:ascii="Arial Narrow" w:hAnsi="Arial Narrow"/>
        <w:sz w:val="22"/>
      </w:rPr>
    </w:pPr>
    <w:r>
      <w:rPr>
        <w:rFonts w:ascii="Arial Narrow" w:hAnsi="Arial Narrow"/>
        <w:sz w:val="22"/>
      </w:rPr>
      <w:t>Pieczęć i podpis Wykonawcy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A0FBA" w:rsidRDefault="00CA0FBA" w:rsidP="004845EA">
      <w:r>
        <w:separator/>
      </w:r>
    </w:p>
  </w:footnote>
  <w:footnote w:type="continuationSeparator" w:id="0">
    <w:p w:rsidR="00CA0FBA" w:rsidRDefault="00CA0FBA" w:rsidP="004845E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864FE" w:rsidRDefault="00B864FE">
    <w:pPr>
      <w:pStyle w:val="Nagwek"/>
      <w:rPr>
        <w:rFonts w:ascii="Arial Narrow" w:hAnsi="Arial Narrow"/>
        <w:sz w:val="22"/>
      </w:rPr>
    </w:pPr>
    <w:r>
      <w:rPr>
        <w:rFonts w:ascii="Arial Narrow" w:hAnsi="Arial Narrow"/>
        <w:sz w:val="22"/>
      </w:rPr>
      <w:t xml:space="preserve">Sprawa nr </w:t>
    </w:r>
    <w:r w:rsidR="007D05FB">
      <w:rPr>
        <w:rFonts w:ascii="Arial Narrow" w:hAnsi="Arial Narrow"/>
        <w:sz w:val="22"/>
      </w:rPr>
      <w:t>37/2023</w:t>
    </w:r>
    <w:r w:rsidR="007D05FB">
      <w:rPr>
        <w:rFonts w:ascii="Arial Narrow" w:hAnsi="Arial Narrow"/>
        <w:sz w:val="22"/>
      </w:rPr>
      <w:tab/>
    </w:r>
    <w:r w:rsidR="007D05FB">
      <w:rPr>
        <w:rFonts w:ascii="Arial Narrow" w:hAnsi="Arial Narrow"/>
        <w:sz w:val="22"/>
      </w:rPr>
      <w:tab/>
    </w:r>
    <w:r w:rsidR="007D05FB">
      <w:rPr>
        <w:rFonts w:ascii="Arial Narrow" w:hAnsi="Arial Narrow"/>
        <w:sz w:val="22"/>
      </w:rPr>
      <w:tab/>
    </w:r>
    <w:r w:rsidR="007D05FB">
      <w:rPr>
        <w:rFonts w:ascii="Arial Narrow" w:hAnsi="Arial Narrow"/>
        <w:sz w:val="22"/>
      </w:rPr>
      <w:tab/>
    </w:r>
    <w:r w:rsidR="007D05FB">
      <w:rPr>
        <w:rFonts w:ascii="Arial Narrow" w:hAnsi="Arial Narrow"/>
        <w:sz w:val="22"/>
      </w:rPr>
      <w:tab/>
    </w:r>
    <w:r w:rsidR="007D05FB">
      <w:rPr>
        <w:rFonts w:ascii="Arial Narrow" w:hAnsi="Arial Narrow"/>
        <w:sz w:val="22"/>
      </w:rPr>
      <w:tab/>
    </w:r>
    <w:r w:rsidR="007D05FB">
      <w:rPr>
        <w:rFonts w:ascii="Arial Narrow" w:hAnsi="Arial Narrow"/>
        <w:sz w:val="22"/>
      </w:rPr>
      <w:tab/>
    </w:r>
    <w:r w:rsidR="007D05FB">
      <w:rPr>
        <w:rFonts w:ascii="Arial Narrow" w:hAnsi="Arial Narrow"/>
        <w:sz w:val="22"/>
      </w:rPr>
      <w:tab/>
      <w:t>załącznik nr 8 do SWZ</w:t>
    </w:r>
  </w:p>
  <w:p w:rsidR="00B864FE" w:rsidRPr="001F32C3" w:rsidRDefault="00B864FE" w:rsidP="005C18DB">
    <w:pPr>
      <w:pStyle w:val="Nagwek"/>
      <w:jc w:val="center"/>
      <w:rPr>
        <w:rFonts w:ascii="Arial Narrow" w:hAnsi="Arial Narrow"/>
        <w:sz w:val="22"/>
      </w:rPr>
    </w:pPr>
    <w:r>
      <w:rPr>
        <w:rFonts w:ascii="Arial Narrow" w:hAnsi="Arial Narrow"/>
        <w:sz w:val="22"/>
      </w:rPr>
      <w:t xml:space="preserve">Specyfikacja techniczna myjnia </w:t>
    </w:r>
    <w:proofErr w:type="gramStart"/>
    <w:r>
      <w:rPr>
        <w:rFonts w:ascii="Arial Narrow" w:hAnsi="Arial Narrow"/>
        <w:sz w:val="22"/>
      </w:rPr>
      <w:t xml:space="preserve">przelotowa </w:t>
    </w:r>
    <w:r w:rsidR="00720EE2">
      <w:rPr>
        <w:rFonts w:ascii="Arial Narrow" w:hAnsi="Arial Narrow"/>
        <w:sz w:val="22"/>
      </w:rPr>
      <w:t xml:space="preserve"> - aktualna</w:t>
    </w:r>
    <w:proofErr w:type="gramEnd"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4"/>
    <w:multiLevelType w:val="multilevel"/>
    <w:tmpl w:val="00000004"/>
    <w:name w:val="WW8Num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1">
    <w:nsid w:val="00000005"/>
    <w:multiLevelType w:val="multilevel"/>
    <w:tmpl w:val="00000005"/>
    <w:name w:val="WW8Num5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2">
    <w:nsid w:val="00000006"/>
    <w:multiLevelType w:val="multilevel"/>
    <w:tmpl w:val="00000006"/>
    <w:name w:val="WW8Num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3">
    <w:nsid w:val="00000007"/>
    <w:multiLevelType w:val="multilevel"/>
    <w:tmpl w:val="00000007"/>
    <w:name w:val="WW8Num7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  <w:sz w:val="22"/>
        <w:szCs w:val="22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  <w:sz w:val="22"/>
        <w:szCs w:val="22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  <w:sz w:val="22"/>
        <w:szCs w:val="22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4">
    <w:nsid w:val="45480BF3"/>
    <w:multiLevelType w:val="hybridMultilevel"/>
    <w:tmpl w:val="37CCEB5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1122886"/>
    <w:multiLevelType w:val="multilevel"/>
    <w:tmpl w:val="5D32AAAE"/>
    <w:lvl w:ilvl="0">
      <w:start w:val="1"/>
      <w:numFmt w:val="decimal"/>
      <w:lvlText w:val="%1."/>
      <w:lvlJc w:val="left"/>
      <w:pPr>
        <w:ind w:left="284" w:hanging="284"/>
      </w:pPr>
      <w:rPr>
        <w:b w:val="0"/>
        <w:i w:val="0"/>
        <w:color w:val="auto"/>
        <w:sz w:val="20"/>
        <w:szCs w:val="2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1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1" w:hanging="180"/>
      </w:pPr>
    </w:lvl>
  </w:abstractNum>
  <w:abstractNum w:abstractNumId="6">
    <w:nsid w:val="718248E4"/>
    <w:multiLevelType w:val="hybridMultilevel"/>
    <w:tmpl w:val="D3C00646"/>
    <w:lvl w:ilvl="0" w:tplc="89B42960">
      <w:numFmt w:val="bullet"/>
      <w:lvlText w:val=""/>
      <w:lvlJc w:val="left"/>
      <w:pPr>
        <w:ind w:left="720" w:hanging="360"/>
      </w:pPr>
      <w:rPr>
        <w:rFonts w:ascii="Wingdings" w:eastAsia="SimSun" w:hAnsi="Wingdings" w:cs="Arial" w:hint="default"/>
        <w:sz w:val="22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0"/>
  </w:num>
  <w:num w:numId="3">
    <w:abstractNumId w:val="3"/>
  </w:num>
  <w:num w:numId="4">
    <w:abstractNumId w:val="1"/>
  </w:num>
  <w:num w:numId="5">
    <w:abstractNumId w:val="2"/>
  </w:num>
  <w:num w:numId="6">
    <w:abstractNumId w:val="6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61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50CD1"/>
    <w:rsid w:val="00001EA8"/>
    <w:rsid w:val="000322B8"/>
    <w:rsid w:val="00116786"/>
    <w:rsid w:val="001A3016"/>
    <w:rsid w:val="001D3DA9"/>
    <w:rsid w:val="001E02DF"/>
    <w:rsid w:val="00201C2B"/>
    <w:rsid w:val="00222F93"/>
    <w:rsid w:val="002530CB"/>
    <w:rsid w:val="0029780E"/>
    <w:rsid w:val="002C649A"/>
    <w:rsid w:val="002F1034"/>
    <w:rsid w:val="00315E05"/>
    <w:rsid w:val="0033360C"/>
    <w:rsid w:val="003346F1"/>
    <w:rsid w:val="003527B5"/>
    <w:rsid w:val="003561CF"/>
    <w:rsid w:val="003B2C01"/>
    <w:rsid w:val="00411422"/>
    <w:rsid w:val="00441B50"/>
    <w:rsid w:val="004845EA"/>
    <w:rsid w:val="004B0CC1"/>
    <w:rsid w:val="004B4B63"/>
    <w:rsid w:val="004C41AF"/>
    <w:rsid w:val="004F60B4"/>
    <w:rsid w:val="00562714"/>
    <w:rsid w:val="005B28BD"/>
    <w:rsid w:val="005C18DB"/>
    <w:rsid w:val="006030CC"/>
    <w:rsid w:val="00645CE6"/>
    <w:rsid w:val="006B6337"/>
    <w:rsid w:val="00720EE2"/>
    <w:rsid w:val="007A253C"/>
    <w:rsid w:val="007B02ED"/>
    <w:rsid w:val="007B78B4"/>
    <w:rsid w:val="007D05FB"/>
    <w:rsid w:val="007F4308"/>
    <w:rsid w:val="00836C82"/>
    <w:rsid w:val="00892431"/>
    <w:rsid w:val="0091234F"/>
    <w:rsid w:val="00916370"/>
    <w:rsid w:val="009C28EE"/>
    <w:rsid w:val="009D3056"/>
    <w:rsid w:val="009D3148"/>
    <w:rsid w:val="00A4323D"/>
    <w:rsid w:val="00AE764D"/>
    <w:rsid w:val="00B15658"/>
    <w:rsid w:val="00B174B8"/>
    <w:rsid w:val="00B864FE"/>
    <w:rsid w:val="00BA165D"/>
    <w:rsid w:val="00BA30F0"/>
    <w:rsid w:val="00C375C6"/>
    <w:rsid w:val="00CA0FBA"/>
    <w:rsid w:val="00CB1025"/>
    <w:rsid w:val="00CC1524"/>
    <w:rsid w:val="00D4776A"/>
    <w:rsid w:val="00D5382D"/>
    <w:rsid w:val="00E05144"/>
    <w:rsid w:val="00E17EB5"/>
    <w:rsid w:val="00E3241B"/>
    <w:rsid w:val="00E330A7"/>
    <w:rsid w:val="00E50CD1"/>
    <w:rsid w:val="00E53A8E"/>
    <w:rsid w:val="00E92C2F"/>
    <w:rsid w:val="00E96A35"/>
    <w:rsid w:val="00F32212"/>
    <w:rsid w:val="00F87776"/>
    <w:rsid w:val="00FE2A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50CD1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/>
    </w:rPr>
  </w:style>
  <w:style w:type="paragraph" w:styleId="Nagwek1">
    <w:name w:val="heading 1"/>
    <w:basedOn w:val="Normalny"/>
    <w:next w:val="Normalny"/>
    <w:link w:val="Nagwek1Znak"/>
    <w:qFormat/>
    <w:rsid w:val="00E50CD1"/>
    <w:pPr>
      <w:keepNext/>
      <w:jc w:val="center"/>
      <w:outlineLvl w:val="0"/>
    </w:pPr>
    <w:rPr>
      <w:b/>
      <w:sz w:val="1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E50CD1"/>
    <w:rPr>
      <w:rFonts w:ascii="Times New Roman" w:eastAsia="SimSun" w:hAnsi="Times New Roman" w:cs="Mangal"/>
      <w:b/>
      <w:kern w:val="3"/>
      <w:sz w:val="18"/>
      <w:szCs w:val="20"/>
      <w:lang w:eastAsia="zh-CN"/>
    </w:rPr>
  </w:style>
  <w:style w:type="paragraph" w:styleId="Nagwek">
    <w:name w:val="header"/>
    <w:basedOn w:val="Normalny"/>
    <w:link w:val="NagwekZnak"/>
    <w:rsid w:val="00E50CD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E50CD1"/>
    <w:rPr>
      <w:rFonts w:ascii="Times New Roman" w:eastAsia="SimSun" w:hAnsi="Times New Roman" w:cs="Mangal"/>
      <w:kern w:val="3"/>
      <w:sz w:val="24"/>
      <w:szCs w:val="24"/>
      <w:lang w:eastAsia="zh-CN"/>
    </w:rPr>
  </w:style>
  <w:style w:type="paragraph" w:styleId="Stopka">
    <w:name w:val="footer"/>
    <w:basedOn w:val="Normalny"/>
    <w:link w:val="StopkaZnak"/>
    <w:rsid w:val="00E50CD1"/>
    <w:pPr>
      <w:tabs>
        <w:tab w:val="center" w:pos="4536"/>
        <w:tab w:val="right" w:pos="9072"/>
      </w:tabs>
    </w:pPr>
    <w:rPr>
      <w:rFonts w:cs="Times New Roman"/>
    </w:rPr>
  </w:style>
  <w:style w:type="character" w:customStyle="1" w:styleId="StopkaZnak">
    <w:name w:val="Stopka Znak"/>
    <w:basedOn w:val="Domylnaczcionkaakapitu"/>
    <w:link w:val="Stopka"/>
    <w:rsid w:val="00E50CD1"/>
    <w:rPr>
      <w:rFonts w:ascii="Times New Roman" w:eastAsia="SimSun" w:hAnsi="Times New Roman" w:cs="Times New Roman"/>
      <w:kern w:val="3"/>
      <w:sz w:val="24"/>
      <w:szCs w:val="24"/>
      <w:lang w:eastAsia="zh-CN"/>
    </w:rPr>
  </w:style>
  <w:style w:type="character" w:styleId="Numerstrony">
    <w:name w:val="page number"/>
    <w:basedOn w:val="Domylnaczcionkaakapitu"/>
    <w:rsid w:val="00E50CD1"/>
  </w:style>
  <w:style w:type="paragraph" w:customStyle="1" w:styleId="Skrconyadreszwrotny">
    <w:name w:val="Skrócony adres zwrotny"/>
    <w:basedOn w:val="Normalny"/>
    <w:rsid w:val="00116786"/>
    <w:pPr>
      <w:widowControl/>
      <w:autoSpaceDN/>
    </w:pPr>
    <w:rPr>
      <w:rFonts w:eastAsia="Times New Roman" w:cs="Times New Roman"/>
      <w:kern w:val="1"/>
      <w:szCs w:val="20"/>
    </w:rPr>
  </w:style>
  <w:style w:type="paragraph" w:styleId="Akapitzlist">
    <w:name w:val="List Paragraph"/>
    <w:basedOn w:val="Normalny"/>
    <w:uiPriority w:val="34"/>
    <w:qFormat/>
    <w:rsid w:val="00441B50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257</TotalTime>
  <Pages>9</Pages>
  <Words>2939</Words>
  <Characters>17636</Characters>
  <Application>Microsoft Office Word</Application>
  <DocSecurity>0</DocSecurity>
  <Lines>146</Lines>
  <Paragraphs>41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20534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35</cp:revision>
  <cp:lastPrinted>2023-04-14T06:43:00Z</cp:lastPrinted>
  <dcterms:created xsi:type="dcterms:W3CDTF">2022-01-31T07:16:00Z</dcterms:created>
  <dcterms:modified xsi:type="dcterms:W3CDTF">2023-04-14T06:43:00Z</dcterms:modified>
</cp:coreProperties>
</file>