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83" w:rsidRDefault="006C3283" w:rsidP="006C3283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6C3283" w:rsidRPr="00CF076C" w:rsidRDefault="006C3283" w:rsidP="006C3283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SWZ</w:t>
      </w:r>
    </w:p>
    <w:p w:rsidR="006C3283" w:rsidRPr="00CF076C" w:rsidRDefault="006C3283" w:rsidP="006C3283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6C3283" w:rsidRPr="00CF076C" w:rsidRDefault="006C3283" w:rsidP="006C3283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6C3283" w:rsidRPr="00CF076C" w:rsidRDefault="006C3283" w:rsidP="006C3283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6C3283" w:rsidRPr="00CF076C" w:rsidRDefault="006C3283" w:rsidP="006C3283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6C3283" w:rsidRPr="00CF076C" w:rsidRDefault="006C3283" w:rsidP="006C328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6C3283" w:rsidRPr="007842F5" w:rsidRDefault="006C3283" w:rsidP="006C3283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6C3283" w:rsidRPr="00CF076C" w:rsidRDefault="006C3283" w:rsidP="006C328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Pr="00731015">
        <w:rPr>
          <w:rFonts w:ascii="Arial" w:hAnsi="Arial" w:cs="Arial"/>
          <w:b/>
        </w:rPr>
        <w:t>dostawę</w:t>
      </w:r>
      <w:r w:rsidR="00731015" w:rsidRPr="00731015">
        <w:rPr>
          <w:rFonts w:ascii="Arial" w:hAnsi="Arial" w:cs="Arial"/>
          <w:b/>
        </w:rPr>
        <w:t xml:space="preserve"> </w:t>
      </w:r>
      <w:r w:rsidR="00731015" w:rsidRPr="00731015">
        <w:rPr>
          <w:rFonts w:ascii="Arial" w:hAnsi="Arial" w:cs="Arial"/>
          <w:b/>
        </w:rPr>
        <w:t>zużywalnego wyposażenia aparatury niezbędnej do przeprowadzenia zajęć warsztatowych dla studentów</w:t>
      </w:r>
      <w:r w:rsidRPr="00D34DF9">
        <w:rPr>
          <w:rFonts w:ascii="Arial" w:hAnsi="Arial" w:cs="Arial"/>
          <w:b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6C3283" w:rsidRDefault="006C3283" w:rsidP="006C3283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tbl>
      <w:tblPr>
        <w:tblStyle w:val="Tabela-Siatka"/>
        <w:tblW w:w="14855" w:type="dxa"/>
        <w:tblInd w:w="-572" w:type="dxa"/>
        <w:tblLook w:val="04A0" w:firstRow="1" w:lastRow="0" w:firstColumn="1" w:lastColumn="0" w:noHBand="0" w:noVBand="1"/>
      </w:tblPr>
      <w:tblGrid>
        <w:gridCol w:w="441"/>
        <w:gridCol w:w="7844"/>
        <w:gridCol w:w="697"/>
        <w:gridCol w:w="1124"/>
        <w:gridCol w:w="2207"/>
        <w:gridCol w:w="994"/>
        <w:gridCol w:w="1548"/>
      </w:tblGrid>
      <w:tr w:rsidR="006C3283" w:rsidRPr="00731015" w:rsidTr="007E6820">
        <w:tc>
          <w:tcPr>
            <w:tcW w:w="441" w:type="dxa"/>
            <w:vAlign w:val="center"/>
          </w:tcPr>
          <w:p w:rsidR="006C3283" w:rsidRPr="00731015" w:rsidRDefault="006C3283" w:rsidP="006C3283">
            <w:pPr>
              <w:spacing w:after="0"/>
              <w:jc w:val="center"/>
              <w:rPr>
                <w:b/>
                <w:sz w:val="20"/>
              </w:rPr>
            </w:pPr>
            <w:proofErr w:type="spellStart"/>
            <w:r w:rsidRPr="00731015">
              <w:rPr>
                <w:b/>
                <w:sz w:val="20"/>
              </w:rPr>
              <w:t>Lp</w:t>
            </w:r>
            <w:proofErr w:type="spellEnd"/>
          </w:p>
        </w:tc>
        <w:tc>
          <w:tcPr>
            <w:tcW w:w="7844" w:type="dxa"/>
            <w:vAlign w:val="center"/>
          </w:tcPr>
          <w:p w:rsidR="006C3283" w:rsidRPr="00731015" w:rsidRDefault="006C3283" w:rsidP="006C3283">
            <w:pPr>
              <w:spacing w:after="0"/>
              <w:jc w:val="center"/>
              <w:rPr>
                <w:b/>
                <w:sz w:val="20"/>
              </w:rPr>
            </w:pPr>
            <w:r w:rsidRPr="00731015">
              <w:rPr>
                <w:b/>
                <w:sz w:val="20"/>
              </w:rPr>
              <w:t>Opis produktu</w:t>
            </w:r>
          </w:p>
        </w:tc>
        <w:tc>
          <w:tcPr>
            <w:tcW w:w="697" w:type="dxa"/>
            <w:vAlign w:val="center"/>
          </w:tcPr>
          <w:p w:rsidR="006C3283" w:rsidRPr="00731015" w:rsidRDefault="006C3283" w:rsidP="006C3283">
            <w:pPr>
              <w:spacing w:after="0"/>
              <w:jc w:val="center"/>
              <w:rPr>
                <w:b/>
                <w:sz w:val="20"/>
              </w:rPr>
            </w:pPr>
            <w:r w:rsidRPr="00731015">
              <w:rPr>
                <w:b/>
                <w:sz w:val="20"/>
              </w:rPr>
              <w:t>Ilość</w:t>
            </w:r>
          </w:p>
          <w:p w:rsidR="006C3283" w:rsidRPr="00731015" w:rsidRDefault="006C3283" w:rsidP="006C3283">
            <w:pPr>
              <w:spacing w:after="0"/>
              <w:jc w:val="center"/>
              <w:rPr>
                <w:b/>
                <w:sz w:val="20"/>
              </w:rPr>
            </w:pPr>
            <w:r w:rsidRPr="00731015">
              <w:rPr>
                <w:b/>
                <w:sz w:val="20"/>
              </w:rPr>
              <w:t>(szt.)</w:t>
            </w:r>
          </w:p>
        </w:tc>
        <w:tc>
          <w:tcPr>
            <w:tcW w:w="112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3101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207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3101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3101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3101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[4x5]</w:t>
            </w:r>
          </w:p>
        </w:tc>
        <w:tc>
          <w:tcPr>
            <w:tcW w:w="994" w:type="dxa"/>
            <w:vAlign w:val="center"/>
          </w:tcPr>
          <w:p w:rsidR="006C3283" w:rsidRPr="00731015" w:rsidRDefault="006C3283" w:rsidP="006C32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  <w:p w:rsidR="006C3283" w:rsidRPr="00731015" w:rsidRDefault="006C3283" w:rsidP="006C32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3101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6C3283" w:rsidRPr="00731015" w:rsidRDefault="006C3283" w:rsidP="006C32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1548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3101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3101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[wartość netto + podatek VAT]</w:t>
            </w:r>
          </w:p>
        </w:tc>
      </w:tr>
      <w:tr w:rsidR="006C3283" w:rsidRPr="00731015" w:rsidTr="006C3283">
        <w:tc>
          <w:tcPr>
            <w:tcW w:w="441" w:type="dxa"/>
          </w:tcPr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sz w:val="20"/>
              </w:rPr>
              <w:t>1</w:t>
            </w:r>
          </w:p>
        </w:tc>
        <w:tc>
          <w:tcPr>
            <w:tcW w:w="7844" w:type="dxa"/>
          </w:tcPr>
          <w:p w:rsidR="006C3283" w:rsidRPr="00731015" w:rsidRDefault="006C3283" w:rsidP="006C3283">
            <w:pPr>
              <w:spacing w:after="0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731015">
              <w:rPr>
                <w:rFonts w:eastAsia="Times New Roman" w:cstheme="minorHAnsi"/>
                <w:b/>
                <w:sz w:val="20"/>
                <w:lang w:eastAsia="en-GB"/>
              </w:rPr>
              <w:t xml:space="preserve">Kolumna typu C18 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1"/>
              </w:numPr>
              <w:spacing w:after="0"/>
              <w:ind w:left="0"/>
              <w:rPr>
                <w:rFonts w:eastAsia="Times New Roman" w:cstheme="minorHAnsi"/>
                <w:b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rozmiar ziarna 4 µm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1"/>
              </w:numPr>
              <w:spacing w:after="0"/>
              <w:ind w:left="0"/>
              <w:rPr>
                <w:rFonts w:eastAsia="Times New Roman" w:cstheme="minorHAnsi"/>
                <w:b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wielkość porów 100 A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1"/>
              </w:numPr>
              <w:spacing w:after="0"/>
              <w:ind w:left="0"/>
              <w:rPr>
                <w:rFonts w:eastAsia="Times New Roman" w:cstheme="minorHAnsi"/>
                <w:b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powierzchnia aktywna 450 m</w:t>
            </w:r>
            <w:r w:rsidRPr="00731015">
              <w:rPr>
                <w:rFonts w:eastAsia="Times New Roman" w:cstheme="minorHAnsi"/>
                <w:sz w:val="20"/>
                <w:vertAlign w:val="superscript"/>
                <w:lang w:val="pl-PL" w:eastAsia="en-GB"/>
              </w:rPr>
              <w:t>2</w:t>
            </w: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/g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1"/>
              </w:numPr>
              <w:spacing w:after="0"/>
              <w:ind w:left="0"/>
              <w:rPr>
                <w:rFonts w:eastAsia="Times New Roman" w:cstheme="minorHAnsi"/>
                <w:b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maksymalna zawartość węgla 17 %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1"/>
              </w:numPr>
              <w:spacing w:after="0"/>
              <w:ind w:left="0"/>
              <w:rPr>
                <w:rFonts w:eastAsia="Times New Roman" w:cstheme="minorHAnsi"/>
                <w:b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stabilność w </w:t>
            </w: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pH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2,0 – 9,0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1"/>
              </w:numPr>
              <w:spacing w:after="0"/>
              <w:ind w:left="0"/>
              <w:rPr>
                <w:rFonts w:eastAsia="Times New Roman" w:cstheme="minorHAnsi"/>
                <w:b/>
                <w:sz w:val="20"/>
                <w:lang w:val="pl-PL" w:eastAsia="en-GB"/>
              </w:rPr>
            </w:pP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endcapping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podwójny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1"/>
              </w:numPr>
              <w:spacing w:after="0"/>
              <w:ind w:left="0"/>
              <w:rPr>
                <w:rFonts w:eastAsia="Times New Roman" w:cstheme="minorHAnsi"/>
                <w:b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maksymalne wymiary kolumny 250 x 25 mm</w:t>
            </w:r>
            <w:r w:rsidRPr="00731015">
              <w:rPr>
                <w:rFonts w:eastAsia="Times New Roman" w:cstheme="minorHAnsi"/>
                <w:b/>
                <w:sz w:val="20"/>
                <w:lang w:val="pl-PL" w:eastAsia="en-GB"/>
              </w:rPr>
              <w:t xml:space="preserve"> </w:t>
            </w:r>
          </w:p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color w:val="FF0000"/>
                <w:sz w:val="20"/>
              </w:rPr>
              <w:t>Warunki te spełnia produkt ……………………………..……………………..</w:t>
            </w:r>
          </w:p>
        </w:tc>
        <w:tc>
          <w:tcPr>
            <w:tcW w:w="697" w:type="dxa"/>
            <w:vAlign w:val="center"/>
          </w:tcPr>
          <w:p w:rsidR="006C3283" w:rsidRPr="00731015" w:rsidRDefault="006C3283" w:rsidP="006C3283">
            <w:pPr>
              <w:spacing w:after="0"/>
              <w:jc w:val="center"/>
              <w:rPr>
                <w:sz w:val="20"/>
              </w:rPr>
            </w:pPr>
            <w:r w:rsidRPr="00731015">
              <w:rPr>
                <w:sz w:val="20"/>
              </w:rPr>
              <w:t>2</w:t>
            </w:r>
          </w:p>
        </w:tc>
        <w:tc>
          <w:tcPr>
            <w:tcW w:w="112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07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99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548" w:type="dxa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</w:tr>
      <w:tr w:rsidR="006C3283" w:rsidRPr="00731015" w:rsidTr="006C3283">
        <w:tc>
          <w:tcPr>
            <w:tcW w:w="441" w:type="dxa"/>
          </w:tcPr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sz w:val="20"/>
              </w:rPr>
              <w:t>2</w:t>
            </w:r>
          </w:p>
        </w:tc>
        <w:tc>
          <w:tcPr>
            <w:tcW w:w="7844" w:type="dxa"/>
          </w:tcPr>
          <w:p w:rsidR="006C3283" w:rsidRPr="00731015" w:rsidRDefault="006C3283" w:rsidP="006C3283">
            <w:pPr>
              <w:spacing w:after="0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731015">
              <w:rPr>
                <w:rFonts w:eastAsia="Times New Roman" w:cstheme="minorHAnsi"/>
                <w:b/>
                <w:sz w:val="20"/>
                <w:lang w:eastAsia="en-GB"/>
              </w:rPr>
              <w:t xml:space="preserve">Kolumna typu C18 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2"/>
              </w:numPr>
              <w:spacing w:after="0"/>
              <w:ind w:left="0"/>
              <w:rPr>
                <w:rFonts w:eastAsia="Times New Roman" w:cstheme="minorHAnsi"/>
                <w:strike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rozmiar ziarna: 4 µm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2"/>
              </w:numPr>
              <w:spacing w:after="0"/>
              <w:ind w:left="0"/>
              <w:rPr>
                <w:rFonts w:eastAsia="Times New Roman" w:cstheme="minorHAnsi"/>
                <w:strike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wielkość porów 100 A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2"/>
              </w:numPr>
              <w:spacing w:after="0"/>
              <w:ind w:left="0"/>
              <w:rPr>
                <w:rFonts w:eastAsia="Times New Roman" w:cstheme="minorHAnsi"/>
                <w:strike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powierzchnia aktywna 450 m</w:t>
            </w:r>
            <w:r w:rsidRPr="00731015">
              <w:rPr>
                <w:rFonts w:eastAsia="Times New Roman" w:cstheme="minorHAnsi"/>
                <w:sz w:val="20"/>
                <w:vertAlign w:val="superscript"/>
                <w:lang w:val="pl-PL" w:eastAsia="en-GB"/>
              </w:rPr>
              <w:t>2</w:t>
            </w: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/g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2"/>
              </w:numPr>
              <w:spacing w:after="0"/>
              <w:ind w:left="0"/>
              <w:rPr>
                <w:rFonts w:eastAsia="Times New Roman" w:cstheme="minorHAnsi"/>
                <w:strike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lastRenderedPageBreak/>
              <w:t>maksymalna zawartość węgla 17 %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2"/>
              </w:numPr>
              <w:spacing w:after="0"/>
              <w:ind w:left="0"/>
              <w:rPr>
                <w:rFonts w:eastAsia="Times New Roman" w:cstheme="minorHAnsi"/>
                <w:strike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stabilność w </w:t>
            </w: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pH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2,0 – 9,0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2"/>
              </w:numPr>
              <w:spacing w:after="0"/>
              <w:ind w:left="0"/>
              <w:rPr>
                <w:rFonts w:eastAsia="Times New Roman" w:cstheme="minorHAnsi"/>
                <w:strike/>
                <w:sz w:val="20"/>
                <w:lang w:val="pl-PL" w:eastAsia="en-GB"/>
              </w:rPr>
            </w:pP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endcapping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podwójny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2"/>
              </w:numPr>
              <w:spacing w:after="0"/>
              <w:ind w:left="0"/>
              <w:rPr>
                <w:rFonts w:eastAsia="Times New Roman" w:cstheme="minorHAnsi"/>
                <w:strike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maksymalne wymiary kolumny 250 x 10 mm</w:t>
            </w:r>
          </w:p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color w:val="FF0000"/>
                <w:sz w:val="20"/>
              </w:rPr>
              <w:t>Warunki te spełnia produkt ……………………………..……………………..</w:t>
            </w:r>
          </w:p>
        </w:tc>
        <w:tc>
          <w:tcPr>
            <w:tcW w:w="697" w:type="dxa"/>
            <w:vAlign w:val="center"/>
          </w:tcPr>
          <w:p w:rsidR="006C3283" w:rsidRPr="00731015" w:rsidRDefault="006C3283" w:rsidP="006C3283">
            <w:pPr>
              <w:spacing w:after="0"/>
              <w:jc w:val="center"/>
              <w:rPr>
                <w:sz w:val="20"/>
              </w:rPr>
            </w:pPr>
            <w:r w:rsidRPr="00731015">
              <w:rPr>
                <w:sz w:val="20"/>
              </w:rPr>
              <w:lastRenderedPageBreak/>
              <w:t>1</w:t>
            </w:r>
          </w:p>
        </w:tc>
        <w:tc>
          <w:tcPr>
            <w:tcW w:w="112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207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99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548" w:type="dxa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</w:tr>
      <w:tr w:rsidR="006C3283" w:rsidRPr="00731015" w:rsidTr="006C3283">
        <w:tc>
          <w:tcPr>
            <w:tcW w:w="441" w:type="dxa"/>
          </w:tcPr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sz w:val="20"/>
              </w:rPr>
              <w:t>3</w:t>
            </w:r>
          </w:p>
        </w:tc>
        <w:tc>
          <w:tcPr>
            <w:tcW w:w="7844" w:type="dxa"/>
          </w:tcPr>
          <w:p w:rsidR="006C3283" w:rsidRPr="00731015" w:rsidRDefault="006C3283" w:rsidP="006C3283">
            <w:pPr>
              <w:spacing w:after="0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731015">
              <w:rPr>
                <w:rFonts w:eastAsia="Times New Roman" w:cstheme="minorHAnsi"/>
                <w:b/>
                <w:sz w:val="20"/>
                <w:lang w:eastAsia="en-GB"/>
              </w:rPr>
              <w:t xml:space="preserve">Kolumna typu C30 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3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rozmiar ziarna 5 µm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3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wielkość porów 100 A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3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powierzchnia aktywna: 350 m</w:t>
            </w:r>
            <w:r w:rsidRPr="00731015">
              <w:rPr>
                <w:rFonts w:eastAsia="Times New Roman" w:cstheme="minorHAnsi"/>
                <w:sz w:val="20"/>
                <w:vertAlign w:val="superscript"/>
                <w:lang w:val="pl-PL" w:eastAsia="en-GB"/>
              </w:rPr>
              <w:t>2</w:t>
            </w: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/g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3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maksymalna zawartość węgla 20 %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3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stabilność w </w:t>
            </w: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pH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2,0 – 10,0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3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endcapping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podwójny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3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maksymalne wymiary kolumny 250 x 30 mm</w:t>
            </w:r>
          </w:p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color w:val="FF0000"/>
                <w:sz w:val="20"/>
              </w:rPr>
              <w:t>Warunki te spełnia produkt ……………………………..……………………..</w:t>
            </w:r>
          </w:p>
        </w:tc>
        <w:tc>
          <w:tcPr>
            <w:tcW w:w="697" w:type="dxa"/>
            <w:vAlign w:val="center"/>
          </w:tcPr>
          <w:p w:rsidR="006C3283" w:rsidRPr="00731015" w:rsidRDefault="006C3283" w:rsidP="006C3283">
            <w:pPr>
              <w:spacing w:after="0"/>
              <w:jc w:val="center"/>
              <w:rPr>
                <w:sz w:val="20"/>
              </w:rPr>
            </w:pPr>
            <w:r w:rsidRPr="00731015">
              <w:rPr>
                <w:sz w:val="20"/>
              </w:rPr>
              <w:t>1</w:t>
            </w:r>
          </w:p>
        </w:tc>
        <w:tc>
          <w:tcPr>
            <w:tcW w:w="112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207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99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548" w:type="dxa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</w:tr>
      <w:tr w:rsidR="006C3283" w:rsidRPr="00731015" w:rsidTr="006C3283">
        <w:tc>
          <w:tcPr>
            <w:tcW w:w="441" w:type="dxa"/>
          </w:tcPr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sz w:val="20"/>
              </w:rPr>
              <w:t>4</w:t>
            </w:r>
          </w:p>
        </w:tc>
        <w:tc>
          <w:tcPr>
            <w:tcW w:w="7844" w:type="dxa"/>
          </w:tcPr>
          <w:p w:rsidR="006C3283" w:rsidRPr="00731015" w:rsidRDefault="006C3283" w:rsidP="006C3283">
            <w:pPr>
              <w:spacing w:after="0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731015">
              <w:rPr>
                <w:rFonts w:eastAsia="Times New Roman" w:cstheme="minorHAnsi"/>
                <w:b/>
                <w:sz w:val="20"/>
                <w:lang w:eastAsia="en-GB"/>
              </w:rPr>
              <w:t xml:space="preserve">Kolumna typu C4 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4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rozmiar ziarna 5 µm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4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wielkość porów 120 A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4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powierzchnia aktywna 300 m</w:t>
            </w:r>
            <w:r w:rsidRPr="00731015">
              <w:rPr>
                <w:rFonts w:eastAsia="Times New Roman" w:cstheme="minorHAnsi"/>
                <w:sz w:val="20"/>
                <w:vertAlign w:val="superscript"/>
                <w:lang w:val="pl-PL" w:eastAsia="en-GB"/>
              </w:rPr>
              <w:t>2</w:t>
            </w: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/g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4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maksymalna zawartość węgla 7 %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4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stabilność w </w:t>
            </w: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pH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2,0 – 8,0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4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endcapping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pojedynczy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4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maksymalne wymiary kolumny 150 x 30 mm</w:t>
            </w:r>
          </w:p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color w:val="FF0000"/>
                <w:sz w:val="20"/>
              </w:rPr>
              <w:t>Warunki te spełnia produkt ……………………………..……………………..</w:t>
            </w:r>
          </w:p>
        </w:tc>
        <w:tc>
          <w:tcPr>
            <w:tcW w:w="697" w:type="dxa"/>
            <w:vAlign w:val="center"/>
          </w:tcPr>
          <w:p w:rsidR="006C3283" w:rsidRPr="00731015" w:rsidRDefault="006C3283" w:rsidP="006C3283">
            <w:pPr>
              <w:spacing w:after="0"/>
              <w:jc w:val="center"/>
              <w:rPr>
                <w:sz w:val="20"/>
              </w:rPr>
            </w:pPr>
            <w:r w:rsidRPr="00731015">
              <w:rPr>
                <w:sz w:val="20"/>
              </w:rPr>
              <w:t>1</w:t>
            </w:r>
          </w:p>
        </w:tc>
        <w:tc>
          <w:tcPr>
            <w:tcW w:w="112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207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99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548" w:type="dxa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</w:tr>
      <w:tr w:rsidR="006C3283" w:rsidRPr="00731015" w:rsidTr="006C3283">
        <w:tc>
          <w:tcPr>
            <w:tcW w:w="441" w:type="dxa"/>
          </w:tcPr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sz w:val="20"/>
              </w:rPr>
              <w:t>5</w:t>
            </w:r>
          </w:p>
        </w:tc>
        <w:tc>
          <w:tcPr>
            <w:tcW w:w="7844" w:type="dxa"/>
          </w:tcPr>
          <w:p w:rsidR="006C3283" w:rsidRPr="00731015" w:rsidRDefault="006C3283" w:rsidP="006C3283">
            <w:pPr>
              <w:spacing w:after="0"/>
              <w:rPr>
                <w:rFonts w:eastAsia="Times New Roman" w:cstheme="minorHAnsi"/>
                <w:sz w:val="20"/>
                <w:lang w:eastAsia="en-GB"/>
              </w:rPr>
            </w:pPr>
            <w:r w:rsidRPr="00731015">
              <w:rPr>
                <w:rFonts w:eastAsia="Times New Roman" w:cstheme="minorHAnsi"/>
                <w:b/>
                <w:sz w:val="20"/>
                <w:lang w:eastAsia="en-GB"/>
              </w:rPr>
              <w:t xml:space="preserve">Lampa deuterowa typu D2 element zużywalny 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5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>czas pracy 1000 do 2000 godzin</w:t>
            </w:r>
          </w:p>
          <w:p w:rsidR="006C3283" w:rsidRPr="00731015" w:rsidRDefault="006C3283" w:rsidP="006C3283">
            <w:pPr>
              <w:pStyle w:val="Akapitzlist"/>
              <w:numPr>
                <w:ilvl w:val="0"/>
                <w:numId w:val="5"/>
              </w:numPr>
              <w:spacing w:after="0"/>
              <w:ind w:left="0"/>
              <w:rPr>
                <w:rFonts w:eastAsia="Times New Roman" w:cstheme="minorHAnsi"/>
                <w:sz w:val="20"/>
                <w:lang w:val="pl-PL" w:eastAsia="en-GB"/>
              </w:rPr>
            </w:pPr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typ </w:t>
            </w: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Varian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</w:t>
            </w:r>
            <w:proofErr w:type="spellStart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>Prostar</w:t>
            </w:r>
            <w:proofErr w:type="spellEnd"/>
            <w:r w:rsidRPr="00731015">
              <w:rPr>
                <w:rFonts w:eastAsia="Times New Roman" w:cstheme="minorHAnsi"/>
                <w:sz w:val="20"/>
                <w:lang w:val="pl-PL" w:eastAsia="en-GB"/>
              </w:rPr>
              <w:t xml:space="preserve"> 325/335 D2 Lamp lub podobnej klasy lub wyższej</w:t>
            </w:r>
          </w:p>
          <w:p w:rsidR="006C3283" w:rsidRPr="00731015" w:rsidRDefault="006C3283" w:rsidP="006C3283">
            <w:pPr>
              <w:spacing w:after="0"/>
              <w:rPr>
                <w:sz w:val="20"/>
              </w:rPr>
            </w:pPr>
            <w:r w:rsidRPr="00731015">
              <w:rPr>
                <w:color w:val="FF0000"/>
                <w:sz w:val="20"/>
              </w:rPr>
              <w:t>Warunki te spełnia produkt ……………………………..……………………..</w:t>
            </w:r>
          </w:p>
        </w:tc>
        <w:tc>
          <w:tcPr>
            <w:tcW w:w="697" w:type="dxa"/>
            <w:vAlign w:val="center"/>
          </w:tcPr>
          <w:p w:rsidR="006C3283" w:rsidRPr="00731015" w:rsidRDefault="006C3283" w:rsidP="006C3283">
            <w:pPr>
              <w:spacing w:after="0"/>
              <w:jc w:val="center"/>
              <w:rPr>
                <w:sz w:val="20"/>
              </w:rPr>
            </w:pPr>
            <w:r w:rsidRPr="00731015">
              <w:rPr>
                <w:sz w:val="20"/>
              </w:rPr>
              <w:t>1</w:t>
            </w:r>
          </w:p>
        </w:tc>
        <w:tc>
          <w:tcPr>
            <w:tcW w:w="1124" w:type="dxa"/>
            <w:vAlign w:val="center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207" w:type="dxa"/>
          </w:tcPr>
          <w:p w:rsidR="006C3283" w:rsidRPr="00731015" w:rsidRDefault="006C3283" w:rsidP="006C32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994" w:type="dxa"/>
          </w:tcPr>
          <w:p w:rsidR="006C3283" w:rsidRPr="00731015" w:rsidRDefault="006C3283" w:rsidP="006C3283">
            <w:pPr>
              <w:spacing w:after="0"/>
              <w:rPr>
                <w:sz w:val="20"/>
              </w:rPr>
            </w:pPr>
          </w:p>
        </w:tc>
        <w:tc>
          <w:tcPr>
            <w:tcW w:w="1548" w:type="dxa"/>
          </w:tcPr>
          <w:p w:rsidR="006C3283" w:rsidRPr="00731015" w:rsidRDefault="006C3283" w:rsidP="006C3283">
            <w:pPr>
              <w:spacing w:after="0"/>
              <w:rPr>
                <w:sz w:val="20"/>
              </w:rPr>
            </w:pPr>
          </w:p>
        </w:tc>
      </w:tr>
      <w:tr w:rsidR="006C3283" w:rsidRPr="00731015" w:rsidTr="007E6820">
        <w:tc>
          <w:tcPr>
            <w:tcW w:w="13307" w:type="dxa"/>
            <w:gridSpan w:val="6"/>
          </w:tcPr>
          <w:p w:rsidR="006C3283" w:rsidRPr="00731015" w:rsidRDefault="006C3283" w:rsidP="006C3283">
            <w:pPr>
              <w:spacing w:after="0"/>
              <w:jc w:val="center"/>
              <w:rPr>
                <w:b/>
                <w:sz w:val="20"/>
              </w:rPr>
            </w:pPr>
          </w:p>
          <w:p w:rsidR="006C3283" w:rsidRPr="00731015" w:rsidRDefault="006C3283" w:rsidP="006C3283">
            <w:pPr>
              <w:spacing w:after="0"/>
              <w:jc w:val="center"/>
              <w:rPr>
                <w:b/>
                <w:sz w:val="20"/>
              </w:rPr>
            </w:pPr>
            <w:r w:rsidRPr="00731015">
              <w:rPr>
                <w:b/>
                <w:sz w:val="20"/>
              </w:rPr>
              <w:t>RAZEM:</w:t>
            </w:r>
          </w:p>
        </w:tc>
        <w:tc>
          <w:tcPr>
            <w:tcW w:w="1548" w:type="dxa"/>
          </w:tcPr>
          <w:p w:rsidR="006C3283" w:rsidRPr="00731015" w:rsidRDefault="006C3283" w:rsidP="006C3283">
            <w:pPr>
              <w:spacing w:after="0"/>
              <w:jc w:val="right"/>
              <w:rPr>
                <w:b/>
                <w:sz w:val="20"/>
              </w:rPr>
            </w:pPr>
          </w:p>
        </w:tc>
      </w:tr>
    </w:tbl>
    <w:p w:rsidR="006C3283" w:rsidRDefault="006C3283" w:rsidP="006C3283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C3283" w:rsidRPr="00CF076C" w:rsidRDefault="006C3283" w:rsidP="006C328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6C3283" w:rsidRDefault="006C3283" w:rsidP="006C3283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6C3283" w:rsidSect="006727F1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31015">
      <w:pPr>
        <w:spacing w:after="0" w:line="240" w:lineRule="auto"/>
      </w:pPr>
      <w:r>
        <w:separator/>
      </w:r>
    </w:p>
  </w:endnote>
  <w:endnote w:type="continuationSeparator" w:id="0">
    <w:p w:rsidR="00000000" w:rsidRDefault="00731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31015">
      <w:pPr>
        <w:spacing w:after="0" w:line="240" w:lineRule="auto"/>
      </w:pPr>
      <w:r>
        <w:separator/>
      </w:r>
    </w:p>
  </w:footnote>
  <w:footnote w:type="continuationSeparator" w:id="0">
    <w:p w:rsidR="00000000" w:rsidRDefault="00731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F9B" w:rsidRDefault="006C3283" w:rsidP="00314F9B">
    <w:pPr>
      <w:pStyle w:val="Nagwek"/>
      <w:jc w:val="center"/>
    </w:pPr>
    <w:r>
      <w:rPr>
        <w:noProof/>
        <w:lang w:eastAsia="pl-PL"/>
      </w:rPr>
      <w:drawing>
        <wp:inline distT="0" distB="0" distL="0" distR="0" wp14:anchorId="4FC4E219" wp14:editId="4F22A702">
          <wp:extent cx="5761355" cy="737870"/>
          <wp:effectExtent l="0" t="0" r="0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B56BB" w:rsidRPr="00CF076C" w:rsidRDefault="006C3283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731015">
      <w:rPr>
        <w:rFonts w:ascii="Arial" w:hAnsi="Arial" w:cs="Arial"/>
        <w:i/>
        <w:sz w:val="20"/>
      </w:rPr>
      <w:t>549</w:t>
    </w:r>
    <w:r w:rsidRPr="00CF076C">
      <w:rPr>
        <w:rFonts w:ascii="Arial" w:hAnsi="Arial" w:cs="Arial"/>
        <w:i/>
        <w:sz w:val="20"/>
      </w:rPr>
      <w:t>/D/2</w:t>
    </w:r>
    <w:r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20BC9"/>
    <w:multiLevelType w:val="hybridMultilevel"/>
    <w:tmpl w:val="98406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75933"/>
    <w:multiLevelType w:val="hybridMultilevel"/>
    <w:tmpl w:val="85020C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C2745"/>
    <w:multiLevelType w:val="hybridMultilevel"/>
    <w:tmpl w:val="966E6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B2003A"/>
    <w:multiLevelType w:val="hybridMultilevel"/>
    <w:tmpl w:val="B210C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0310E4"/>
    <w:multiLevelType w:val="hybridMultilevel"/>
    <w:tmpl w:val="47F6383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283"/>
    <w:rsid w:val="006C3283"/>
    <w:rsid w:val="00731015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AC345"/>
  <w15:chartTrackingRefBased/>
  <w15:docId w15:val="{DAC7E4DC-A4B7-46B9-8B06-C5245CAB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283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C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C3283"/>
    <w:rPr>
      <w:lang w:eastAsia="en-US"/>
    </w:rPr>
  </w:style>
  <w:style w:type="character" w:customStyle="1" w:styleId="fluidplugincopy">
    <w:name w:val="fluidplugincopy"/>
    <w:basedOn w:val="Domylnaczcionkaakapitu"/>
    <w:rsid w:val="006C3283"/>
  </w:style>
  <w:style w:type="table" w:styleId="Tabela-Siatka">
    <w:name w:val="Table Grid"/>
    <w:basedOn w:val="Standardowy"/>
    <w:uiPriority w:val="39"/>
    <w:rsid w:val="006C328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6C328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6C3283"/>
    <w:pPr>
      <w:spacing w:after="160" w:line="259" w:lineRule="auto"/>
      <w:ind w:left="720"/>
      <w:contextualSpacing/>
    </w:pPr>
    <w:rPr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731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015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2023-02-28T10:37:00Z</dcterms:created>
  <dcterms:modified xsi:type="dcterms:W3CDTF">2023-03-14T11:20:00Z</dcterms:modified>
</cp:coreProperties>
</file>