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7AE" w:rsidRDefault="00E507AE" w:rsidP="001B04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</w:p>
    <w:p w:rsidR="001B0469" w:rsidRPr="001B0469" w:rsidRDefault="001B0469" w:rsidP="001B04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Paliwa</w:t>
      </w:r>
    </w:p>
    <w:p w:rsidR="001B0469" w:rsidRPr="001B0469" w:rsidRDefault="001B0469" w:rsidP="001B04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057-169800</w:t>
      </w:r>
    </w:p>
    <w:p w:rsidR="001B0469" w:rsidRPr="001B0469" w:rsidRDefault="001B0469" w:rsidP="001B04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1B0469" w:rsidRPr="001B0469" w:rsidRDefault="001B0469" w:rsidP="001B04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1B0469" w:rsidRPr="001B0469" w:rsidRDefault="001B0469" w:rsidP="001B04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1B0469" w:rsidRPr="001B0469" w:rsidRDefault="001B0469" w:rsidP="001B046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Europejskiej, </w:t>
      </w:r>
      <w:hyperlink r:id="rId9" w:history="1">
        <w:r w:rsidRPr="001B0469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2023/S 053-155318</w:t>
        </w:r>
      </w:hyperlink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1B0469" w:rsidRPr="001B0469" w:rsidRDefault="001B0469" w:rsidP="001B046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PL613 Bydgosko-toruński</w:t>
      </w: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Dariusz WOJCIESZAK</w:t>
      </w: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0" w:history="1">
        <w:r w:rsidRPr="001B04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dariuszwzp@10wsk.mil.pl</w:t>
        </w:r>
      </w:hyperlink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261417448</w:t>
      </w: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1" w:tgtFrame="_blank" w:history="1">
        <w:r w:rsidRPr="001B04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1B0469" w:rsidRPr="001B0469" w:rsidRDefault="001B0469" w:rsidP="001B046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Bezgotówkowy zakup paliwa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Numer referencyjny: 28/2023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09100000 Paliwa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Bezgotówkowe dostawy paliwa w dwóch zadaniach.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Zadanie 1 - olej napędowy, zadanie 2 - benzyna bezołowiowa 95</w:t>
      </w:r>
    </w:p>
    <w:p w:rsidR="001B0469" w:rsidRPr="001B0469" w:rsidRDefault="001B0469" w:rsidP="001B046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16/03/2023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. UE – OJ/S: </w:t>
      </w:r>
      <w:hyperlink r:id="rId12" w:history="1">
        <w:r w:rsidRPr="001B046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2023/S 053-155318</w:t>
        </w:r>
      </w:hyperlink>
    </w:p>
    <w:p w:rsidR="001B0469" w:rsidRPr="001B0469" w:rsidRDefault="001B0469" w:rsidP="001B046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1B046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VII.1.2)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Numer sekcji: III.1.1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Zdolność do prowadzenia działalności zawodowej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-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 xml:space="preserve">Wykonawca przedstawi koncesję na prowadzenie działalności gospodarczej w zakresie objętym niniejszym zamówieniem (na obrót paliwami), o której mowa w art. 32 ust. 1 pkt. 4 ustawy Prawo energetyczne (Dz.U. z 2022 r. poz. 1385 z </w:t>
      </w:r>
      <w:proofErr w:type="spellStart"/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póź</w:t>
      </w:r>
      <w:proofErr w:type="spellEnd"/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. zm.)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Numer sekcji: III.1.2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Sytuacja ekonomiczna i finansowa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-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Przedstawienie dokumentu/ów potwierdzających, że Wykonawca jest ubezpieczony od odpowiedzialności cywilnej w zakresie prowadzonej działalności związanej z przedmiotem zamówienia na sumę gwarancyjną wynoszącą co najmniej: 100 000 zł.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Numer sekcji: III.1.3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Zdolność techniczna i kwalifikacje zawodowe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-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1) Przedstawienie wykazu wykonanych co najmniej dwóch dostaw, a w przypadku usług okresowych lub ciągłych również wykonanych dostaw lub usług w zakresie niezbędnych do wykazania wiedzy i doświadczenia w okresie ostatnich 3 lat z podaniem ich wartości, przedmiotu, dat wykonania i odbiorców oraz załączeniem dokumentu potwierdzającego, że dostawy lub usługi zostały wykonane lub są wykonywane należycie, dla zadania nr 1 - co najmniej jedna o wartości 600 000 zł, a dla zadania nr 2 co najmniej jedna o wartości 10 000 zł.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2) Wykonawca w oświadczeniu musi wykazać, że posiada potencjał techniczny i dysponuje co najmniej jedną stację w odległości do 5 km od siedziby Zamawiającego, stację czynną 7 dni w tygodniu 24h na dobę, umożliwiającą zakup paliwa będącego przedmiotem niniejszego postępowania.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Numer sekcji: III.2.2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Warunki realizacji umowy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-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zgodnie z projektem umowy stanowiącym załącznik do SWZ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Data: 17/04/2023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Data: 18/04/2023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Data: 15/07/2023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Data: 16/07/2023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Data: 17/04/2023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Czas lokalny: 08:45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Data: 18/04/2023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Czas lokalny: 08:45</w:t>
      </w:r>
    </w:p>
    <w:p w:rsidR="001B0469" w:rsidRPr="001B0469" w:rsidRDefault="001B0469" w:rsidP="001B046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1B0469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1B046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F5F65" w:rsidRDefault="00BF5F65" w:rsidP="001B0469"/>
    <w:p w:rsidR="001B0469" w:rsidRDefault="001B0469" w:rsidP="001B0469"/>
    <w:p w:rsidR="001B0469" w:rsidRDefault="001B0469" w:rsidP="001B0469"/>
    <w:p w:rsidR="001B0469" w:rsidRDefault="001B0469" w:rsidP="001B0469"/>
    <w:p w:rsidR="001B0469" w:rsidRDefault="001B0469" w:rsidP="001B0469"/>
    <w:p w:rsidR="001B0469" w:rsidRDefault="001B0469" w:rsidP="001B0469"/>
    <w:p w:rsidR="001B0469" w:rsidRDefault="001B0469" w:rsidP="001B0469"/>
    <w:p w:rsidR="001B0469" w:rsidRPr="001B0469" w:rsidRDefault="001B0469" w:rsidP="001B0469">
      <w:pPr>
        <w:ind w:left="5664" w:firstLine="708"/>
        <w:rPr>
          <w:rFonts w:ascii="Arial Narrow" w:hAnsi="Arial Narrow"/>
        </w:rPr>
      </w:pPr>
      <w:r w:rsidRPr="001B0469">
        <w:rPr>
          <w:rFonts w:ascii="Arial Narrow" w:hAnsi="Arial Narrow"/>
        </w:rPr>
        <w:t>Zamawiający</w:t>
      </w:r>
    </w:p>
    <w:p w:rsidR="001B0469" w:rsidRDefault="001B0469" w:rsidP="001B0469"/>
    <w:p w:rsidR="001B0469" w:rsidRDefault="001B0469" w:rsidP="001B0469"/>
    <w:p w:rsidR="001B0469" w:rsidRDefault="001B0469" w:rsidP="001B0469"/>
    <w:p w:rsidR="001B0469" w:rsidRDefault="001B0469" w:rsidP="001B0469"/>
    <w:p w:rsidR="001B0469" w:rsidRDefault="001B0469" w:rsidP="001B0469"/>
    <w:p w:rsidR="001B0469" w:rsidRDefault="001B0469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1B0469" w:rsidRDefault="001B0469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1B0469" w:rsidRDefault="001B0469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1B0469" w:rsidRDefault="001B0469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1B0469" w:rsidRDefault="001B0469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1B0469" w:rsidRDefault="001B0469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E507AE" w:rsidRDefault="00E507AE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E507AE" w:rsidRDefault="00E507AE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E507AE" w:rsidRDefault="00E507AE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E507AE" w:rsidRDefault="00E507AE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E507AE" w:rsidRDefault="00E507AE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E507AE" w:rsidRDefault="00E507AE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E507AE" w:rsidRDefault="00E507AE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E507AE" w:rsidRDefault="00E507AE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E507AE" w:rsidRDefault="00E507AE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E507AE" w:rsidRDefault="00E507AE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1B0469" w:rsidRPr="00E507AE" w:rsidRDefault="001B0469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1B0469" w:rsidRPr="00E507AE" w:rsidRDefault="001B0469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</w:p>
    <w:p w:rsidR="001B0469" w:rsidRPr="00E507AE" w:rsidRDefault="001B0469" w:rsidP="001B04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</w:rPr>
      </w:pPr>
      <w:r w:rsidRPr="00E507AE">
        <w:rPr>
          <w:rStyle w:val="Pogrubienie"/>
          <w:rFonts w:ascii="Arial Narrow" w:hAnsi="Arial Narrow" w:cs="Arial"/>
          <w:b w:val="0"/>
          <w:color w:val="1B1B1B"/>
          <w:sz w:val="18"/>
        </w:rPr>
        <w:t xml:space="preserve">Wykonano w 2 </w:t>
      </w:r>
      <w:proofErr w:type="spellStart"/>
      <w:r w:rsidRPr="00E507AE">
        <w:rPr>
          <w:rStyle w:val="Pogrubienie"/>
          <w:rFonts w:ascii="Arial Narrow" w:hAnsi="Arial Narrow" w:cs="Arial"/>
          <w:b w:val="0"/>
          <w:color w:val="1B1B1B"/>
          <w:sz w:val="18"/>
        </w:rPr>
        <w:t>egz</w:t>
      </w:r>
      <w:proofErr w:type="spellEnd"/>
      <w:r w:rsidRPr="00E507AE">
        <w:rPr>
          <w:rStyle w:val="Pogrubienie"/>
          <w:rFonts w:ascii="Arial Narrow" w:hAnsi="Arial Narrow" w:cs="Arial"/>
          <w:b w:val="0"/>
          <w:color w:val="1B1B1B"/>
          <w:sz w:val="18"/>
        </w:rPr>
        <w:t xml:space="preserve"> na 2 ark</w:t>
      </w:r>
    </w:p>
    <w:p w:rsidR="001B0469" w:rsidRPr="00E507AE" w:rsidRDefault="001B0469" w:rsidP="001B0469">
      <w:pPr>
        <w:rPr>
          <w:rFonts w:ascii="Arial Narrow" w:hAnsi="Arial Narrow"/>
          <w:sz w:val="18"/>
          <w:szCs w:val="20"/>
        </w:rPr>
      </w:pPr>
      <w:r w:rsidRPr="00E507AE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E507AE">
        <w:rPr>
          <w:rFonts w:ascii="Arial Narrow" w:hAnsi="Arial Narrow"/>
          <w:sz w:val="18"/>
          <w:szCs w:val="20"/>
        </w:rPr>
        <w:t>int</w:t>
      </w:r>
      <w:proofErr w:type="spellEnd"/>
      <w:r w:rsidRPr="00E507AE">
        <w:rPr>
          <w:rFonts w:ascii="Arial Narrow" w:hAnsi="Arial Narrow"/>
          <w:sz w:val="18"/>
          <w:szCs w:val="20"/>
        </w:rPr>
        <w:t xml:space="preserve">. zamawiającego, platform e-propublico.pl, biuro przepustek </w:t>
      </w:r>
    </w:p>
    <w:p w:rsidR="001B0469" w:rsidRPr="00E507AE" w:rsidRDefault="001B0469" w:rsidP="001B0469">
      <w:pPr>
        <w:rPr>
          <w:rFonts w:ascii="Arial Narrow" w:hAnsi="Arial Narrow"/>
          <w:sz w:val="18"/>
          <w:szCs w:val="20"/>
        </w:rPr>
      </w:pPr>
      <w:r w:rsidRPr="00E507AE">
        <w:rPr>
          <w:rFonts w:ascii="Arial Narrow" w:hAnsi="Arial Narrow"/>
          <w:sz w:val="18"/>
          <w:szCs w:val="20"/>
        </w:rPr>
        <w:t xml:space="preserve">Egz. 2 – </w:t>
      </w:r>
      <w:bookmarkStart w:id="0" w:name="_GoBack"/>
      <w:r w:rsidRPr="00E507AE">
        <w:rPr>
          <w:rFonts w:ascii="Arial Narrow" w:hAnsi="Arial Narrow"/>
          <w:sz w:val="18"/>
          <w:szCs w:val="20"/>
        </w:rPr>
        <w:t xml:space="preserve">hol szpitala </w:t>
      </w:r>
      <w:bookmarkEnd w:id="0"/>
      <w:r w:rsidRPr="00E507AE">
        <w:rPr>
          <w:rFonts w:ascii="Arial Narrow" w:hAnsi="Arial Narrow"/>
          <w:sz w:val="18"/>
          <w:szCs w:val="20"/>
        </w:rPr>
        <w:t>T 2612 B5</w:t>
      </w:r>
    </w:p>
    <w:p w:rsidR="001B0469" w:rsidRPr="00E507AE" w:rsidRDefault="001B0469" w:rsidP="001B0469">
      <w:pPr>
        <w:rPr>
          <w:rFonts w:ascii="Arial Narrow" w:hAnsi="Arial Narrow"/>
          <w:sz w:val="18"/>
          <w:szCs w:val="20"/>
        </w:rPr>
      </w:pPr>
      <w:r w:rsidRPr="00E507AE">
        <w:rPr>
          <w:rFonts w:ascii="Arial Narrow" w:hAnsi="Arial Narrow"/>
          <w:sz w:val="18"/>
          <w:szCs w:val="20"/>
        </w:rPr>
        <w:t xml:space="preserve">Wyk. B. </w:t>
      </w:r>
      <w:proofErr w:type="spellStart"/>
      <w:r w:rsidRPr="00E507AE">
        <w:rPr>
          <w:rFonts w:ascii="Arial Narrow" w:hAnsi="Arial Narrow"/>
          <w:sz w:val="18"/>
          <w:szCs w:val="20"/>
        </w:rPr>
        <w:t>Choroszyńska</w:t>
      </w:r>
      <w:proofErr w:type="spellEnd"/>
      <w:r w:rsidRPr="00E507AE">
        <w:rPr>
          <w:rFonts w:ascii="Arial Narrow" w:hAnsi="Arial Narrow"/>
          <w:sz w:val="18"/>
          <w:szCs w:val="20"/>
        </w:rPr>
        <w:t xml:space="preserve"> – tel. 261 417 449</w:t>
      </w:r>
    </w:p>
    <w:p w:rsidR="001B0469" w:rsidRPr="00E507AE" w:rsidRDefault="001B0469" w:rsidP="001B0469">
      <w:r w:rsidRPr="00E507AE">
        <w:rPr>
          <w:rFonts w:ascii="Arial Narrow" w:hAnsi="Arial Narrow"/>
          <w:sz w:val="18"/>
          <w:szCs w:val="20"/>
        </w:rPr>
        <w:t>Data:  21.03.2023 r.</w:t>
      </w:r>
    </w:p>
    <w:sectPr w:rsidR="001B0469" w:rsidRPr="00E507AE" w:rsidSect="001B046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959" w:right="1152" w:bottom="851" w:left="1152" w:header="284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F29" w:rsidRDefault="00307F29">
      <w:r>
        <w:separator/>
      </w:r>
    </w:p>
  </w:endnote>
  <w:endnote w:type="continuationSeparator" w:id="0">
    <w:p w:rsidR="00307F29" w:rsidRDefault="0030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A01" w:rsidRDefault="001E5A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E507AE">
      <w:rPr>
        <w:rStyle w:val="Numerstrony"/>
        <w:rFonts w:ascii="Arial" w:hAnsi="Arial" w:cs="Arial"/>
        <w:noProof/>
        <w:sz w:val="18"/>
        <w:szCs w:val="18"/>
      </w:rPr>
      <w:t>3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A01" w:rsidRDefault="001E5A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F29" w:rsidRDefault="00307F29">
      <w:r>
        <w:separator/>
      </w:r>
    </w:p>
  </w:footnote>
  <w:footnote w:type="continuationSeparator" w:id="0">
    <w:p w:rsidR="00307F29" w:rsidRDefault="00307F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A01" w:rsidRDefault="001E5A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A01" w:rsidRDefault="001E5A01">
    <w:pPr>
      <w:pStyle w:val="Nagwek"/>
    </w:pPr>
  </w:p>
  <w:p w:rsidR="001B0469" w:rsidRPr="001B0469" w:rsidRDefault="001B0469">
    <w:pPr>
      <w:pStyle w:val="Nagwek"/>
      <w:rPr>
        <w:rFonts w:ascii="Arial Narrow" w:hAnsi="Arial Narrow"/>
        <w:b/>
      </w:rPr>
    </w:pPr>
    <w:r w:rsidRPr="001B0469">
      <w:rPr>
        <w:rFonts w:ascii="Arial Narrow" w:hAnsi="Arial Narrow"/>
        <w:b/>
      </w:rPr>
      <w:t>Spraw</w:t>
    </w:r>
    <w:r>
      <w:rPr>
        <w:rFonts w:ascii="Arial Narrow" w:hAnsi="Arial Narrow"/>
        <w:b/>
      </w:rPr>
      <w:t xml:space="preserve">a </w:t>
    </w:r>
    <w:r w:rsidRPr="001B0469">
      <w:rPr>
        <w:rFonts w:ascii="Arial Narrow" w:hAnsi="Arial Narrow"/>
        <w:b/>
      </w:rPr>
      <w:t xml:space="preserve"> nr 28/2023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A01" w:rsidRDefault="001E5A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18115C"/>
    <w:multiLevelType w:val="multilevel"/>
    <w:tmpl w:val="56FC9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3"/>
  </w:num>
  <w:num w:numId="5">
    <w:abstractNumId w:val="1"/>
  </w:num>
  <w:num w:numId="6">
    <w:abstractNumId w:val="8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14"/>
  </w:num>
  <w:num w:numId="12">
    <w:abstractNumId w:val="12"/>
  </w:num>
  <w:num w:numId="13">
    <w:abstractNumId w:val="2"/>
  </w:num>
  <w:num w:numId="14">
    <w:abstractNumId w:val="10"/>
  </w:num>
  <w:num w:numId="15">
    <w:abstractNumId w:val="16"/>
  </w:num>
  <w:num w:numId="16">
    <w:abstractNumId w:val="0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F29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6697"/>
    <w:rsid w:val="001B0469"/>
    <w:rsid w:val="001B0B91"/>
    <w:rsid w:val="001D1897"/>
    <w:rsid w:val="001D2330"/>
    <w:rsid w:val="001D4970"/>
    <w:rsid w:val="001E5A01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07F29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507AE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B046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1B04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833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42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3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024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51163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075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458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89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339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085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14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032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74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190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630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72335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88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38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6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74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8795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21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671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13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40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184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467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529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654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478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775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666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596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365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681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19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611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363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559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757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95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586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03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16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448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16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88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845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94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5863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672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879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239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961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6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936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97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5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102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194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250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776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776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130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643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303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ed.europa.eu/udl?uri=TED:NOTICE:155318-2023:TEXT:PL:HTM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10wsk.mil.pl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dariuszwzp@10wsk.mil.pl?subject=TED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ted.europa.eu/udl?uri=TED:NOTICE:155318-2023:TEXT:PL:HTML" TargetMode="External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B5FEB-1BFB-48FC-98EF-59F1DE392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604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User2</dc:creator>
  <cp:keywords/>
  <dc:description/>
  <cp:lastModifiedBy>User2</cp:lastModifiedBy>
  <cp:revision>4</cp:revision>
  <cp:lastPrinted>2023-04-21T09:32:00Z</cp:lastPrinted>
  <dcterms:created xsi:type="dcterms:W3CDTF">2023-03-21T08:41:00Z</dcterms:created>
  <dcterms:modified xsi:type="dcterms:W3CDTF">2023-04-21T09:32:00Z</dcterms:modified>
</cp:coreProperties>
</file>