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31E" w:rsidRDefault="00347A02" w:rsidP="00EF731E">
      <w:pPr>
        <w:jc w:val="right"/>
      </w:pPr>
      <w:r>
        <w:t xml:space="preserve">Załącznik </w:t>
      </w:r>
      <w:r w:rsidR="00EF731E">
        <w:t>A</w:t>
      </w:r>
      <w:r>
        <w:t xml:space="preserve"> do SWZ</w:t>
      </w:r>
    </w:p>
    <w:p w:rsidR="00347A02" w:rsidRPr="00D15057" w:rsidRDefault="00347A02" w:rsidP="00347A02">
      <w:pPr>
        <w:jc w:val="center"/>
        <w:rPr>
          <w:b/>
        </w:rPr>
      </w:pPr>
      <w:r w:rsidRPr="00D15057">
        <w:rPr>
          <w:b/>
        </w:rPr>
        <w:t>Część 1</w:t>
      </w:r>
    </w:p>
    <w:p w:rsidR="00EF731E" w:rsidRPr="00D15057" w:rsidRDefault="00747672" w:rsidP="00EF731E">
      <w:pPr>
        <w:jc w:val="center"/>
        <w:rPr>
          <w:b/>
        </w:rPr>
      </w:pPr>
      <w:r w:rsidRPr="00D15057">
        <w:rPr>
          <w:b/>
        </w:rPr>
        <w:t>Opis przedmioty zamówienia</w:t>
      </w:r>
    </w:p>
    <w:p w:rsidR="0094215D" w:rsidRPr="0094215D" w:rsidRDefault="0094215D" w:rsidP="0094215D">
      <w:r w:rsidRPr="00DF29F4">
        <w:rPr>
          <w:b/>
        </w:rPr>
        <w:t>1. Biurko</w:t>
      </w:r>
      <w:r w:rsidRPr="00CD022E">
        <w:rPr>
          <w:b/>
        </w:rPr>
        <w:t xml:space="preserve"> prostokątne</w:t>
      </w:r>
      <w:r w:rsidRPr="0094215D">
        <w:t xml:space="preserve"> na metalowych nogach o wym.</w:t>
      </w:r>
      <w:r w:rsidR="00CD022E">
        <w:t>: szerokość 160 cm, głębokość, 7</w:t>
      </w:r>
      <w:r w:rsidRPr="0094215D">
        <w:t>0 cm, wysokość 75 cm</w:t>
      </w:r>
    </w:p>
    <w:p w:rsidR="0094215D" w:rsidRPr="00347A02" w:rsidRDefault="0094215D" w:rsidP="0094215D">
      <w:r w:rsidRPr="0094215D">
        <w:t>Wyst</w:t>
      </w:r>
      <w:r w:rsidR="006C5ABF">
        <w:t xml:space="preserve">ępuje w </w:t>
      </w:r>
      <w:r w:rsidR="00E67969">
        <w:t>pom.</w:t>
      </w:r>
      <w:r w:rsidR="00E67969" w:rsidRPr="00E67969">
        <w:t xml:space="preserve"> biurowym</w:t>
      </w:r>
      <w:r w:rsidR="00E67969">
        <w:t xml:space="preserve"> przedszkola</w:t>
      </w:r>
      <w:r w:rsidR="00E67969" w:rsidRPr="00E67969">
        <w:t xml:space="preserve"> S.1.17 </w:t>
      </w:r>
      <w:r w:rsidR="00E67969" w:rsidRPr="00347A02">
        <w:t>– 2 szt., S.1.18 – 1 szt.</w:t>
      </w:r>
    </w:p>
    <w:p w:rsidR="0094215D" w:rsidRPr="0094215D" w:rsidRDefault="0094215D" w:rsidP="0094215D">
      <w:pPr>
        <w:rPr>
          <w:b/>
        </w:rPr>
      </w:pPr>
      <w:r w:rsidRPr="0094215D">
        <w:rPr>
          <w:b/>
        </w:rPr>
        <w:t xml:space="preserve">Opis wykonania: </w:t>
      </w:r>
    </w:p>
    <w:p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Blat wykonany z płyty obustronnie laminowanej o klasie higieniczności E1, grubości 25 mm, oklejonej obrzeżem ABS grubości 2 mm w kolorze blatu, profil krawędzi R 1,5 mm. </w:t>
      </w:r>
      <w:r w:rsidRPr="0094215D">
        <w:rPr>
          <w:b/>
        </w:rPr>
        <w:t>Blat w kolorze dąb.</w:t>
      </w:r>
    </w:p>
    <w:p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>Stelaż biurka składający się z czterech nóg (dwóch mostów)  metalowych, połączonych ze sobą za pomocą dwóch belek metalowych.</w:t>
      </w:r>
    </w:p>
    <w:p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Każdy most wykonany z jednej belki, odpowiednio giętej i spawanej, wykonany z profilu prostokątnego o przekroju 50 x 40 mm, malowany proszkowo </w:t>
      </w:r>
      <w:r w:rsidRPr="0094215D">
        <w:rPr>
          <w:b/>
        </w:rPr>
        <w:t>na kolor czarny mat</w:t>
      </w:r>
      <w:r w:rsidRPr="0094215D">
        <w:t>.</w:t>
      </w:r>
    </w:p>
    <w:p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Dwie belki, biegnące pod blatem, w odległości 18 cm +/- 1 cm od dłuższych krawędzi blatu każda. Belki łączone z blatem  </w:t>
      </w:r>
      <w:r w:rsidRPr="0094215D">
        <w:rPr>
          <w:b/>
        </w:rPr>
        <w:t xml:space="preserve">w trzech miejscach </w:t>
      </w:r>
      <w:r w:rsidRPr="0094215D">
        <w:t xml:space="preserve">(każda) za pomocą tworzywowych łączników. Belki wykonane z profili prostokątnych o przekroju 30x40 mm, malowane proszkowo na </w:t>
      </w:r>
      <w:r w:rsidRPr="0094215D">
        <w:rPr>
          <w:b/>
        </w:rPr>
        <w:t>kolor czarny mat</w:t>
      </w:r>
      <w:r w:rsidRPr="0094215D">
        <w:t>. Zdj. poglądowe nr 1.</w:t>
      </w:r>
    </w:p>
    <w:p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>Między blatem, a podstawą estetyczny dystans (prześwit) o wysokości około 8 mm.</w:t>
      </w:r>
    </w:p>
    <w:p w:rsidR="0094215D" w:rsidRPr="0094215D" w:rsidRDefault="0094215D" w:rsidP="00DF29F4">
      <w:pPr>
        <w:numPr>
          <w:ilvl w:val="0"/>
          <w:numId w:val="2"/>
        </w:numPr>
        <w:spacing w:after="0"/>
      </w:pPr>
      <w:r w:rsidRPr="0094215D">
        <w:t xml:space="preserve">Belki z mostem skręcane, umożliwiające łatwy demontaż. Elementy łączone na zasadzie „metal-metal”. </w:t>
      </w:r>
    </w:p>
    <w:p w:rsidR="0094215D" w:rsidRPr="0094215D" w:rsidRDefault="0094215D" w:rsidP="0094215D">
      <w:pPr>
        <w:numPr>
          <w:ilvl w:val="0"/>
          <w:numId w:val="2"/>
        </w:numPr>
        <w:spacing w:after="0"/>
      </w:pPr>
      <w:r w:rsidRPr="0094215D">
        <w:t>Do każdej z nóg montowane stopki o średnicy fi 40 mm, pozwalające na regulacje poziomu w zakresie +10 mm.</w:t>
      </w:r>
    </w:p>
    <w:p w:rsidR="00BC43DC" w:rsidRPr="007A4CE2" w:rsidRDefault="00912A52" w:rsidP="00BC43DC">
      <w:pPr>
        <w:spacing w:after="0"/>
      </w:pPr>
      <w:r w:rsidRPr="007A4CE2">
        <w:rPr>
          <w:b/>
        </w:rPr>
        <w:t>Wymagane dokumenty</w:t>
      </w:r>
      <w:r w:rsidR="00347A02" w:rsidRPr="007A4CE2">
        <w:rPr>
          <w:b/>
        </w:rPr>
        <w:t xml:space="preserve">, które należy złożyć wraz z ofertą </w:t>
      </w:r>
      <w:r w:rsidR="00BC43DC" w:rsidRPr="007A4CE2">
        <w:rPr>
          <w:b/>
        </w:rPr>
        <w:t>:</w:t>
      </w:r>
    </w:p>
    <w:p w:rsidR="0094215D" w:rsidRPr="0094215D" w:rsidRDefault="0094215D" w:rsidP="00912A52">
      <w:pPr>
        <w:numPr>
          <w:ilvl w:val="0"/>
          <w:numId w:val="2"/>
        </w:numPr>
        <w:spacing w:after="0"/>
      </w:pPr>
      <w:r w:rsidRPr="0094215D">
        <w:t>Biurka wykonane wg</w:t>
      </w:r>
      <w:r w:rsidR="00912A52">
        <w:t xml:space="preserve"> normy: </w:t>
      </w:r>
      <w:r w:rsidR="00912A52" w:rsidRPr="00912A52">
        <w:t>PN-EN 527-2+A1:2019-08</w:t>
      </w:r>
    </w:p>
    <w:p w:rsidR="0094215D" w:rsidRPr="0094215D" w:rsidRDefault="0094215D" w:rsidP="00912A52">
      <w:pPr>
        <w:spacing w:after="0"/>
        <w:ind w:left="360"/>
      </w:pPr>
    </w:p>
    <w:p w:rsidR="0094215D" w:rsidRPr="0094215D" w:rsidRDefault="0094215D" w:rsidP="0094215D"/>
    <w:p w:rsidR="0094215D" w:rsidRPr="0094215D" w:rsidRDefault="0094215D" w:rsidP="0094215D">
      <w:r w:rsidRPr="0094215D">
        <w:t>Zdj. poglądowe nr 1</w:t>
      </w:r>
    </w:p>
    <w:p w:rsidR="0094215D" w:rsidRPr="0094215D" w:rsidRDefault="0094215D" w:rsidP="0094215D">
      <w:r w:rsidRPr="0094215D">
        <w:rPr>
          <w:noProof/>
          <w:lang w:eastAsia="pl-PL"/>
        </w:rPr>
        <w:drawing>
          <wp:inline distT="0" distB="0" distL="0" distR="0" wp14:anchorId="04154FE5" wp14:editId="40A6A636">
            <wp:extent cx="1573834" cy="3015619"/>
            <wp:effectExtent l="2857" t="0" r="0" b="0"/>
            <wp:docPr id="8" name="Obraz 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8081" cy="306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15D">
        <w:t xml:space="preserve"> </w:t>
      </w:r>
      <w:r w:rsidRPr="0094215D">
        <w:rPr>
          <w:noProof/>
          <w:lang w:eastAsia="pl-PL"/>
        </w:rPr>
        <w:drawing>
          <wp:inline distT="0" distB="0" distL="0" distR="0" wp14:anchorId="54432AED" wp14:editId="2FD2A09D">
            <wp:extent cx="2638425" cy="1586187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215D" w:rsidRPr="0094215D" w:rsidRDefault="0094215D" w:rsidP="0094215D">
      <w:r w:rsidRPr="0094215D">
        <w:rPr>
          <w:noProof/>
          <w:lang w:eastAsia="pl-PL"/>
        </w:rPr>
        <w:drawing>
          <wp:inline distT="0" distB="0" distL="0" distR="0" wp14:anchorId="3E686AB2" wp14:editId="46D20954">
            <wp:extent cx="2943225" cy="1454777"/>
            <wp:effectExtent l="0" t="0" r="0" b="0"/>
            <wp:docPr id="6" name="Obraz 6" descr="https://p3s/image/53386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53386/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46" b="22425"/>
                    <a:stretch/>
                  </pic:blipFill>
                  <pic:spPr bwMode="auto">
                    <a:xfrm>
                      <a:off x="0" y="0"/>
                      <a:ext cx="3035621" cy="150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D1D" w:rsidRPr="0094215D" w:rsidRDefault="0094215D" w:rsidP="00862D1D">
      <w:r w:rsidRPr="00DF29F4">
        <w:rPr>
          <w:b/>
        </w:rPr>
        <w:lastRenderedPageBreak/>
        <w:t xml:space="preserve">2. </w:t>
      </w:r>
      <w:r w:rsidR="00862D1D" w:rsidRPr="00DF29F4">
        <w:rPr>
          <w:b/>
        </w:rPr>
        <w:t>Sideboard</w:t>
      </w:r>
      <w:r w:rsidR="00862D1D" w:rsidRPr="00CD022E">
        <w:rPr>
          <w:b/>
        </w:rPr>
        <w:t xml:space="preserve"> mobilny</w:t>
      </w:r>
      <w:r w:rsidR="00862D1D" w:rsidRPr="0094215D">
        <w:t xml:space="preserve"> o wymiarach: szerokość 120 cm, gł</w:t>
      </w:r>
      <w:r w:rsidR="00862D1D">
        <w:t xml:space="preserve">ębokość 47,5 cm, wysokość 60 cm </w:t>
      </w:r>
    </w:p>
    <w:p w:rsidR="00862D1D" w:rsidRPr="0094215D" w:rsidRDefault="00862D1D" w:rsidP="00862D1D">
      <w:r>
        <w:t>Występuje w</w:t>
      </w:r>
      <w:r w:rsidRPr="00E67969">
        <w:t xml:space="preserve"> pom. biurowym </w:t>
      </w:r>
      <w:r>
        <w:t xml:space="preserve">przedszkola </w:t>
      </w:r>
      <w:r w:rsidRPr="00E67969">
        <w:t xml:space="preserve">S.1.17 </w:t>
      </w:r>
      <w:r w:rsidRPr="00863460">
        <w:t>– 2 szt., S.1.18 – 1 szt.</w:t>
      </w:r>
    </w:p>
    <w:p w:rsidR="00862D1D" w:rsidRPr="0094215D" w:rsidRDefault="00862D1D" w:rsidP="00862D1D"/>
    <w:p w:rsidR="00862D1D" w:rsidRPr="0094215D" w:rsidRDefault="00862D1D" w:rsidP="00862D1D">
      <w:pPr>
        <w:rPr>
          <w:b/>
        </w:rPr>
      </w:pPr>
      <w:r w:rsidRPr="0094215D">
        <w:rPr>
          <w:b/>
        </w:rPr>
        <w:t>Wykonanie:</w:t>
      </w:r>
    </w:p>
    <w:p w:rsidR="00862D1D" w:rsidRPr="0094215D" w:rsidRDefault="00862D1D" w:rsidP="00862D1D">
      <w:pPr>
        <w:numPr>
          <w:ilvl w:val="0"/>
          <w:numId w:val="3"/>
        </w:numPr>
        <w:spacing w:after="0"/>
      </w:pPr>
      <w:r w:rsidRPr="0094215D">
        <w:t>Sideboard wykonany z płyty wiórowej obustronnie laminowanej o klasie higieniczności E1, oklejony obrzeżem ABS o gr. 2</w:t>
      </w:r>
      <w:r>
        <w:t xml:space="preserve"> </w:t>
      </w:r>
      <w:r w:rsidRPr="0094215D">
        <w:t>mm dobranym pod kolor płyty.</w:t>
      </w:r>
    </w:p>
    <w:p w:rsidR="00862D1D" w:rsidRPr="0094215D" w:rsidRDefault="00862D1D" w:rsidP="00862D1D">
      <w:pPr>
        <w:numPr>
          <w:ilvl w:val="0"/>
          <w:numId w:val="3"/>
        </w:numPr>
        <w:spacing w:after="0"/>
      </w:pPr>
      <w:r w:rsidRPr="0094215D">
        <w:t>Korpus, front, wieniec dolny wykonan</w:t>
      </w:r>
      <w:r w:rsidR="00C605C1">
        <w:t>y</w:t>
      </w:r>
      <w:r w:rsidRPr="0094215D">
        <w:t xml:space="preserve"> z płyty grubości 18 mm. Wieniec górny wykonany z płyty grubości 25 mm. Plecy z płyty gr. </w:t>
      </w:r>
      <w:r>
        <w:t xml:space="preserve">min. </w:t>
      </w:r>
      <w:r w:rsidRPr="0094215D">
        <w:t>12</w:t>
      </w:r>
      <w:r>
        <w:t xml:space="preserve"> </w:t>
      </w:r>
      <w:r w:rsidRPr="0094215D">
        <w:t xml:space="preserve">mm. </w:t>
      </w:r>
      <w:r>
        <w:t>Mebel klejony w fabryce dostarczany w całości.</w:t>
      </w:r>
    </w:p>
    <w:p w:rsidR="00862D1D" w:rsidRPr="0094215D" w:rsidRDefault="00862D1D" w:rsidP="00862D1D">
      <w:pPr>
        <w:numPr>
          <w:ilvl w:val="0"/>
          <w:numId w:val="3"/>
        </w:numPr>
        <w:spacing w:after="0"/>
      </w:pPr>
      <w:r w:rsidRPr="0094215D">
        <w:t>Sideboard posiada po lewej i prawej stronie szafki z drzwiami wahadłowymi każda z szafek o szerokości min. 360 mm, w cent</w:t>
      </w:r>
      <w:r>
        <w:t>ralnej części 3 szuflady z wkładami plastikowym</w:t>
      </w:r>
      <w:r w:rsidRPr="0094215D">
        <w:t xml:space="preserve"> z zamkiem centralnym, szuflady o wysuwie min. 80%. Szerokość centralnej części min. 390.</w:t>
      </w:r>
    </w:p>
    <w:p w:rsidR="00862D1D" w:rsidRPr="0094215D" w:rsidRDefault="00862D1D" w:rsidP="00862D1D">
      <w:pPr>
        <w:numPr>
          <w:ilvl w:val="0"/>
          <w:numId w:val="3"/>
        </w:numPr>
        <w:spacing w:after="0"/>
      </w:pPr>
      <w:r w:rsidRPr="0094215D">
        <w:t xml:space="preserve">Półki skrajnych szafek wykonane z płyty grubości 18 mm z możliwością regulacji w 5 pozycjach, co min. 32 mm, wyposażone w system zapobiegający ich wypadnięciu lub wyszarpnięciu, głębokość półki 400 mm. Półki oklejone </w:t>
      </w:r>
      <w:r>
        <w:t xml:space="preserve">z frontu </w:t>
      </w:r>
      <w:r w:rsidRPr="0094215D">
        <w:t>obrzeże</w:t>
      </w:r>
      <w:r>
        <w:t>m ABS o gr. 2mm</w:t>
      </w:r>
      <w:r w:rsidRPr="0094215D">
        <w:t xml:space="preserve">. Każda z szafek posiada 1 półkę. </w:t>
      </w:r>
    </w:p>
    <w:p w:rsidR="00862D1D" w:rsidRPr="004212E5" w:rsidRDefault="00862D1D" w:rsidP="00862D1D">
      <w:pPr>
        <w:pStyle w:val="Akapitzlist"/>
        <w:numPr>
          <w:ilvl w:val="0"/>
          <w:numId w:val="3"/>
        </w:numPr>
        <w:spacing w:after="0"/>
      </w:pPr>
      <w:r>
        <w:t>D</w:t>
      </w:r>
      <w:r w:rsidRPr="004212E5">
        <w:t>rzwi</w:t>
      </w:r>
      <w:r>
        <w:t xml:space="preserve"> i szuflady</w:t>
      </w:r>
      <w:r w:rsidRPr="004212E5">
        <w:t xml:space="preserve"> wyposażone w metalowy uchwyt</w:t>
      </w:r>
      <w:r>
        <w:t xml:space="preserve"> w kolorze czarnym</w:t>
      </w:r>
      <w:r w:rsidRPr="004212E5">
        <w:t>, mocowany na 2 śrubac</w:t>
      </w:r>
      <w:r>
        <w:t>h o rozstawie 128 mm.</w:t>
      </w:r>
    </w:p>
    <w:p w:rsidR="00862D1D" w:rsidRPr="0094215D" w:rsidRDefault="00862D1D" w:rsidP="00862D1D">
      <w:pPr>
        <w:numPr>
          <w:ilvl w:val="0"/>
          <w:numId w:val="3"/>
        </w:numPr>
        <w:spacing w:after="0"/>
      </w:pPr>
      <w:r>
        <w:t>Szafki oraz szuflady wyposażone w z</w:t>
      </w:r>
      <w:r w:rsidRPr="0094215D">
        <w:t>amek jednopunktowy, z dwoma kluczami łamanymi.</w:t>
      </w:r>
    </w:p>
    <w:p w:rsidR="00862D1D" w:rsidRDefault="00862D1D" w:rsidP="00862D1D">
      <w:pPr>
        <w:numPr>
          <w:ilvl w:val="0"/>
          <w:numId w:val="3"/>
        </w:numPr>
        <w:spacing w:after="0"/>
      </w:pPr>
      <w:r>
        <w:t>Sideboard posiada</w:t>
      </w:r>
      <w:r w:rsidRPr="0094215D">
        <w:t xml:space="preserve"> 5 kółek o średnicy 40 mm, z czego dwa przednie z ha</w:t>
      </w:r>
      <w:r>
        <w:t>mulcem.</w:t>
      </w:r>
    </w:p>
    <w:p w:rsidR="00862D1D" w:rsidRPr="0094215D" w:rsidRDefault="00862D1D" w:rsidP="00862D1D">
      <w:pPr>
        <w:spacing w:after="0"/>
        <w:ind w:left="360"/>
      </w:pPr>
      <w:r w:rsidRPr="008E628B">
        <w:t>•</w:t>
      </w:r>
      <w:r w:rsidRPr="008E628B">
        <w:tab/>
        <w:t>Top g</w:t>
      </w:r>
      <w:r>
        <w:t>órny licuje się z drzwiami i szufladą sideboardu</w:t>
      </w:r>
      <w:r w:rsidRPr="008E628B">
        <w:t>. Wieniec</w:t>
      </w:r>
      <w:r>
        <w:t xml:space="preserve"> dolny chowany za drzwiami i frontem szuflady</w:t>
      </w:r>
      <w:r w:rsidRPr="008E628B">
        <w:t>.</w:t>
      </w:r>
    </w:p>
    <w:p w:rsidR="00862D1D" w:rsidRDefault="00862D1D" w:rsidP="00862D1D">
      <w:pPr>
        <w:numPr>
          <w:ilvl w:val="0"/>
          <w:numId w:val="3"/>
        </w:numPr>
        <w:spacing w:after="0"/>
      </w:pPr>
      <w:r w:rsidRPr="0094215D">
        <w:t xml:space="preserve">Sideboard wykonany w </w:t>
      </w:r>
      <w:r w:rsidRPr="0094215D">
        <w:rPr>
          <w:b/>
        </w:rPr>
        <w:t>kolorze białym</w:t>
      </w:r>
      <w:r w:rsidRPr="0094215D">
        <w:t>.</w:t>
      </w:r>
    </w:p>
    <w:p w:rsidR="00862D1D" w:rsidRPr="00863460" w:rsidRDefault="00862D1D" w:rsidP="00862D1D">
      <w:pPr>
        <w:spacing w:after="0"/>
        <w:ind w:left="360"/>
      </w:pPr>
    </w:p>
    <w:p w:rsidR="00862D1D" w:rsidRPr="00863460" w:rsidRDefault="00862D1D" w:rsidP="00862D1D">
      <w:r w:rsidRPr="00863460">
        <w:t>Wymagane dokumenty</w:t>
      </w:r>
      <w:r w:rsidR="00863460" w:rsidRPr="00863460">
        <w:t xml:space="preserve">, które należy złożyć wraz z ofertą </w:t>
      </w:r>
      <w:r w:rsidRPr="00863460">
        <w:t>:</w:t>
      </w:r>
    </w:p>
    <w:p w:rsidR="00862D1D" w:rsidRPr="0094215D" w:rsidRDefault="00862D1D" w:rsidP="00862D1D">
      <w:pPr>
        <w:numPr>
          <w:ilvl w:val="0"/>
          <w:numId w:val="4"/>
        </w:numPr>
        <w:spacing w:after="0"/>
      </w:pPr>
      <w:r>
        <w:t>Sideboard wykonany wg normy EN 14073-2</w:t>
      </w:r>
    </w:p>
    <w:p w:rsidR="00862D1D" w:rsidRPr="0094215D" w:rsidRDefault="00862D1D" w:rsidP="00862D1D">
      <w:pPr>
        <w:numPr>
          <w:ilvl w:val="0"/>
          <w:numId w:val="4"/>
        </w:numPr>
        <w:spacing w:after="0"/>
      </w:pPr>
      <w:r w:rsidRPr="0094215D">
        <w:t>Atest higieniczny na cały mebel lub daną linię meblową (nie dopuszcza się na atestów na same składowe mebla)</w:t>
      </w:r>
    </w:p>
    <w:p w:rsidR="00862D1D" w:rsidRDefault="00862D1D" w:rsidP="00862D1D">
      <w:r w:rsidRPr="0094215D">
        <w:rPr>
          <w:b/>
          <w:noProof/>
          <w:lang w:eastAsia="pl-PL"/>
        </w:rPr>
        <w:drawing>
          <wp:inline distT="0" distB="0" distL="0" distR="0" wp14:anchorId="491ED40A" wp14:editId="3EB95C6C">
            <wp:extent cx="1986742" cy="1371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17" cy="138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81B7E70" wp14:editId="01CE7B6A">
            <wp:extent cx="1027711" cy="1694568"/>
            <wp:effectExtent l="0" t="9525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61" r="20831"/>
                    <a:stretch/>
                  </pic:blipFill>
                  <pic:spPr bwMode="auto">
                    <a:xfrm rot="16200000">
                      <a:off x="0" y="0"/>
                      <a:ext cx="1048697" cy="172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133" w:rsidRDefault="00DA1133"/>
    <w:p w:rsidR="0094215D" w:rsidRPr="0094215D" w:rsidRDefault="0094215D" w:rsidP="008311BB">
      <w:pPr>
        <w:spacing w:after="0"/>
      </w:pPr>
      <w:r w:rsidRPr="00CD022E">
        <w:rPr>
          <w:b/>
        </w:rPr>
        <w:t>3</w:t>
      </w:r>
      <w:r w:rsidR="00CD022E" w:rsidRPr="00CD022E">
        <w:rPr>
          <w:b/>
        </w:rPr>
        <w:t>. Szafa aktowa</w:t>
      </w:r>
      <w:r w:rsidR="00CD022E" w:rsidRPr="00CD022E">
        <w:t xml:space="preserve"> z drzwiami płytowymi o wymiarach: szerokość 80</w:t>
      </w:r>
      <w:r w:rsidR="009E7E57">
        <w:t xml:space="preserve"> </w:t>
      </w:r>
      <w:r w:rsidR="00CD022E" w:rsidRPr="00CD022E">
        <w:t>cm, głębokość 44,5</w:t>
      </w:r>
      <w:r w:rsidR="009E7E57">
        <w:t xml:space="preserve"> </w:t>
      </w:r>
      <w:r w:rsidR="00CD022E" w:rsidRPr="00CD022E">
        <w:t>cm, wysokość 189,5</w:t>
      </w:r>
      <w:r w:rsidR="009E7E57">
        <w:t xml:space="preserve"> </w:t>
      </w:r>
      <w:r w:rsidR="00CD022E" w:rsidRPr="00CD022E">
        <w:t>cm</w:t>
      </w:r>
    </w:p>
    <w:p w:rsidR="0094215D" w:rsidRPr="007A4CE2" w:rsidRDefault="0094215D" w:rsidP="008311BB">
      <w:pPr>
        <w:spacing w:after="0"/>
      </w:pPr>
      <w:r w:rsidRPr="0094215D">
        <w:t>Wyst</w:t>
      </w:r>
      <w:r>
        <w:t>ępuje</w:t>
      </w:r>
      <w:r w:rsidR="006C5ABF">
        <w:t xml:space="preserve"> w</w:t>
      </w:r>
      <w:r w:rsidR="00E67969" w:rsidRPr="00E67969">
        <w:t xml:space="preserve"> pom. biurowym </w:t>
      </w:r>
      <w:r w:rsidR="00E67969">
        <w:t xml:space="preserve">przedszkola </w:t>
      </w:r>
      <w:r w:rsidR="00E67969" w:rsidRPr="007A4CE2">
        <w:t>S.1.17 – 2 szt., S.1.18 – 1 szt.</w:t>
      </w:r>
    </w:p>
    <w:p w:rsidR="00CD022E" w:rsidRPr="007A4CE2" w:rsidRDefault="00CD022E" w:rsidP="008311BB">
      <w:pPr>
        <w:spacing w:after="0"/>
      </w:pPr>
    </w:p>
    <w:p w:rsidR="00CD022E" w:rsidRPr="00CD022E" w:rsidRDefault="00CD022E" w:rsidP="008311BB">
      <w:pPr>
        <w:spacing w:after="0"/>
        <w:rPr>
          <w:b/>
        </w:rPr>
      </w:pPr>
      <w:r w:rsidRPr="00CD022E">
        <w:rPr>
          <w:b/>
        </w:rPr>
        <w:t>Wykonanie:</w:t>
      </w:r>
    </w:p>
    <w:p w:rsidR="00CD022E" w:rsidRPr="0094215D" w:rsidRDefault="00CD022E" w:rsidP="008311BB">
      <w:pPr>
        <w:spacing w:after="0"/>
      </w:pPr>
    </w:p>
    <w:p w:rsidR="0094215D" w:rsidRPr="0094215D" w:rsidRDefault="0094215D" w:rsidP="008311BB">
      <w:pPr>
        <w:numPr>
          <w:ilvl w:val="0"/>
          <w:numId w:val="5"/>
        </w:numPr>
        <w:spacing w:after="0"/>
      </w:pPr>
      <w:r w:rsidRPr="0094215D">
        <w:t>Szafa wykonana z płyty wiórowej obustronnie laminowanej o klasie higieniczności E1, obrzeże ABS dobrane pod kolor płyty.</w:t>
      </w:r>
    </w:p>
    <w:p w:rsidR="0094215D" w:rsidRPr="0094215D" w:rsidRDefault="0094215D" w:rsidP="008311BB">
      <w:pPr>
        <w:numPr>
          <w:ilvl w:val="0"/>
          <w:numId w:val="5"/>
        </w:numPr>
        <w:spacing w:after="0"/>
      </w:pPr>
      <w:r w:rsidRPr="0094215D">
        <w:lastRenderedPageBreak/>
        <w:t>Korpus, front i wieniec dolny wykonane z płyty grubości min. 18 mm. Plecy z płyty gr. 12mm. Plecy wpuszczane w nafrezowane rowki na bokach i wieńcu. Top i korpus mają być ze sobą skręcone (nie klejone), umożliwiające wymianę każdego z elementów szafy. Wieniec górny wykonany z płyty grubości 25</w:t>
      </w:r>
      <w:r w:rsidR="009E7E57">
        <w:t xml:space="preserve"> </w:t>
      </w:r>
      <w:r w:rsidRPr="0094215D">
        <w:t>mm.</w:t>
      </w:r>
    </w:p>
    <w:p w:rsidR="0094215D" w:rsidRPr="0094215D" w:rsidRDefault="0094215D" w:rsidP="008311BB">
      <w:pPr>
        <w:numPr>
          <w:ilvl w:val="0"/>
          <w:numId w:val="5"/>
        </w:numPr>
        <w:spacing w:after="0"/>
      </w:pPr>
      <w:r w:rsidRPr="0094215D">
        <w:t>Półki wykonane z płyty grubości min. 18 mm z możliwością regulacji w 5 pozycjach, co min. 32 mm, wyposażone w system zapobiegający ich wypadnięciu lub wyszarpnięciu, głębokość półki min. 350 mm. Szafa musi posiadać min. 4 półki oklejone obrzeżem ABS o gr. 2</w:t>
      </w:r>
      <w:r w:rsidR="009E7E57">
        <w:t xml:space="preserve"> </w:t>
      </w:r>
      <w:r w:rsidRPr="0094215D">
        <w:t xml:space="preserve">mm, z każdej strony. </w:t>
      </w:r>
    </w:p>
    <w:p w:rsidR="0094215D" w:rsidRPr="0094215D" w:rsidRDefault="0094215D" w:rsidP="008311BB">
      <w:pPr>
        <w:numPr>
          <w:ilvl w:val="0"/>
          <w:numId w:val="5"/>
        </w:numPr>
        <w:spacing w:after="0"/>
      </w:pPr>
      <w:r w:rsidRPr="0094215D">
        <w:t>Szafa ma być wyposażona w min. 4 zawiasy na skrzydło drzwi, posiadające kąt rozwarcia do 110st.</w:t>
      </w:r>
    </w:p>
    <w:p w:rsidR="0094215D" w:rsidRPr="0094215D" w:rsidRDefault="0094215D" w:rsidP="008311BB">
      <w:pPr>
        <w:numPr>
          <w:ilvl w:val="0"/>
          <w:numId w:val="5"/>
        </w:numPr>
        <w:spacing w:after="0"/>
      </w:pPr>
      <w:r w:rsidRPr="0094215D">
        <w:t>Jedne drzwi wyposażone w listwę przymykową.</w:t>
      </w:r>
    </w:p>
    <w:p w:rsidR="007015F6" w:rsidRPr="004212E5" w:rsidRDefault="007015F6" w:rsidP="007015F6">
      <w:pPr>
        <w:pStyle w:val="Akapitzlist"/>
        <w:numPr>
          <w:ilvl w:val="0"/>
          <w:numId w:val="3"/>
        </w:numPr>
        <w:spacing w:after="0"/>
      </w:pPr>
      <w:r>
        <w:t>D</w:t>
      </w:r>
      <w:r w:rsidRPr="004212E5">
        <w:t>rzwi wyposażone w metalowy uchwyt</w:t>
      </w:r>
      <w:r>
        <w:t xml:space="preserve"> w kolorze czarnym</w:t>
      </w:r>
      <w:r w:rsidRPr="004212E5">
        <w:t>, mocowany na 2 śrubac</w:t>
      </w:r>
      <w:r>
        <w:t>h o rozstawie 128 mm.</w:t>
      </w:r>
    </w:p>
    <w:p w:rsidR="0094215D" w:rsidRPr="0094215D" w:rsidRDefault="0094215D" w:rsidP="008311BB">
      <w:pPr>
        <w:numPr>
          <w:ilvl w:val="0"/>
          <w:numId w:val="5"/>
        </w:numPr>
        <w:spacing w:after="0"/>
      </w:pPr>
      <w:r w:rsidRPr="0094215D">
        <w:t xml:space="preserve">Zamek baskwilowy, trzypunktowy z dwoma kluczami łamanymi. </w:t>
      </w:r>
    </w:p>
    <w:p w:rsidR="0094215D" w:rsidRDefault="0094215D" w:rsidP="008311BB">
      <w:pPr>
        <w:numPr>
          <w:ilvl w:val="0"/>
          <w:numId w:val="5"/>
        </w:numPr>
        <w:spacing w:after="0"/>
      </w:pPr>
      <w:r w:rsidRPr="0094215D">
        <w:t>Szafa na cokole wysokości 55mm. Szafa wyposażona w stopki z możliwością regulacji poziomu od wew</w:t>
      </w:r>
      <w:r w:rsidR="00CB6AD7">
        <w:t>nątrz w zakresie minimum +15mm.</w:t>
      </w:r>
    </w:p>
    <w:p w:rsidR="00CB6AD7" w:rsidRPr="0094215D" w:rsidRDefault="008E628B" w:rsidP="008E628B">
      <w:pPr>
        <w:pStyle w:val="Akapitzlist"/>
        <w:numPr>
          <w:ilvl w:val="0"/>
          <w:numId w:val="5"/>
        </w:numPr>
      </w:pPr>
      <w:r w:rsidRPr="008E628B">
        <w:t xml:space="preserve">Top górny licuje się z drzwiami szafy. Wieniec dolny chowany za drzwiami szafy. </w:t>
      </w:r>
    </w:p>
    <w:p w:rsidR="0094215D" w:rsidRDefault="0094215D" w:rsidP="008311BB">
      <w:pPr>
        <w:numPr>
          <w:ilvl w:val="0"/>
          <w:numId w:val="5"/>
        </w:numPr>
        <w:spacing w:after="0"/>
      </w:pPr>
      <w:r w:rsidRPr="0094215D">
        <w:t xml:space="preserve">Szafa wykonana w </w:t>
      </w:r>
      <w:r w:rsidRPr="0094215D">
        <w:rPr>
          <w:b/>
        </w:rPr>
        <w:t>kolorze białym</w:t>
      </w:r>
      <w:r w:rsidRPr="0094215D">
        <w:t>.</w:t>
      </w:r>
    </w:p>
    <w:p w:rsidR="00BC43DC" w:rsidRDefault="00BC43DC" w:rsidP="00BC43DC">
      <w:pPr>
        <w:spacing w:after="0"/>
        <w:ind w:left="720"/>
      </w:pPr>
    </w:p>
    <w:p w:rsidR="008311BB" w:rsidRPr="007A4CE2" w:rsidRDefault="00912A52" w:rsidP="008311BB">
      <w:pPr>
        <w:spacing w:after="0"/>
        <w:rPr>
          <w:b/>
          <w:bCs/>
        </w:rPr>
      </w:pPr>
      <w:r w:rsidRPr="007A4CE2">
        <w:rPr>
          <w:b/>
          <w:bCs/>
        </w:rPr>
        <w:t>Wymagane dokumenty</w:t>
      </w:r>
      <w:r w:rsidR="007A4CE2" w:rsidRPr="007A4CE2">
        <w:rPr>
          <w:b/>
          <w:bCs/>
        </w:rPr>
        <w:t>, które należy złożyć wraz z ofertą</w:t>
      </w:r>
      <w:r w:rsidRPr="007A4CE2">
        <w:rPr>
          <w:b/>
          <w:bCs/>
        </w:rPr>
        <w:t>:</w:t>
      </w:r>
    </w:p>
    <w:p w:rsidR="00BC43DC" w:rsidRPr="008E628B" w:rsidRDefault="00BC43DC" w:rsidP="008311BB">
      <w:pPr>
        <w:spacing w:after="0"/>
        <w:rPr>
          <w:color w:val="FF0000"/>
        </w:rPr>
      </w:pPr>
    </w:p>
    <w:p w:rsidR="008311BB" w:rsidRPr="008311BB" w:rsidRDefault="00BC43DC" w:rsidP="008311BB">
      <w:pPr>
        <w:numPr>
          <w:ilvl w:val="0"/>
          <w:numId w:val="4"/>
        </w:numPr>
        <w:spacing w:after="0"/>
      </w:pPr>
      <w:r>
        <w:t>Szafa wykonana</w:t>
      </w:r>
      <w:r w:rsidR="008311BB" w:rsidRPr="008311BB">
        <w:t xml:space="preserve"> wg normy EN 14073-2, </w:t>
      </w:r>
    </w:p>
    <w:p w:rsidR="008311BB" w:rsidRPr="0094215D" w:rsidRDefault="008311BB" w:rsidP="008311BB">
      <w:pPr>
        <w:numPr>
          <w:ilvl w:val="0"/>
          <w:numId w:val="4"/>
        </w:numPr>
        <w:spacing w:after="0"/>
      </w:pPr>
      <w:r w:rsidRPr="008311BB">
        <w:t>Atest higieniczny na cały mebel lub daną linię meblową (nie dopuszcza się na atestów na same składowe mebla)</w:t>
      </w:r>
    </w:p>
    <w:p w:rsidR="0094215D" w:rsidRPr="0094215D" w:rsidRDefault="0094215D" w:rsidP="0094215D">
      <w:r w:rsidRPr="0094215D">
        <w:t>Wygląd jak na zdjęciu poglądowym:</w:t>
      </w:r>
    </w:p>
    <w:p w:rsidR="0094215D" w:rsidRDefault="0094215D" w:rsidP="0094215D">
      <w:r w:rsidRPr="0094215D">
        <w:t xml:space="preserve"> </w:t>
      </w:r>
      <w:r w:rsidRPr="0094215D">
        <w:rPr>
          <w:noProof/>
          <w:lang w:eastAsia="pl-PL"/>
        </w:rPr>
        <w:drawing>
          <wp:inline distT="0" distB="0" distL="0" distR="0" wp14:anchorId="437E20F3" wp14:editId="58C2EDC8">
            <wp:extent cx="1113183" cy="1754659"/>
            <wp:effectExtent l="0" t="0" r="0" b="0"/>
            <wp:docPr id="12" name="Obraz 12" descr="http://pl.nowystylgroup.com/file/1233/upload_50d3b30940a7c9.4607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" descr="http://pl.nowystylgroup.com/file/1233/upload_50d3b30940a7c9.4607391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47" r="36562" b="8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907" cy="177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15D">
        <w:t xml:space="preserve">            </w:t>
      </w:r>
      <w:r w:rsidR="007015F6">
        <w:rPr>
          <w:noProof/>
          <w:lang w:eastAsia="pl-PL"/>
        </w:rPr>
        <w:drawing>
          <wp:inline distT="0" distB="0" distL="0" distR="0" wp14:anchorId="46FC352F">
            <wp:extent cx="2035534" cy="1527401"/>
            <wp:effectExtent l="0" t="0" r="3175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18" cy="1538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4FE" w:rsidRPr="0094215D" w:rsidRDefault="009F04FE" w:rsidP="0094215D"/>
    <w:p w:rsidR="00CD022E" w:rsidRPr="00CD022E" w:rsidRDefault="0094215D" w:rsidP="008311BB">
      <w:pPr>
        <w:spacing w:after="0"/>
      </w:pPr>
      <w:r w:rsidRPr="00DF29F4">
        <w:rPr>
          <w:b/>
        </w:rPr>
        <w:t>4</w:t>
      </w:r>
      <w:r w:rsidR="00CD022E" w:rsidRPr="00DF29F4">
        <w:rPr>
          <w:b/>
        </w:rPr>
        <w:t xml:space="preserve">. </w:t>
      </w:r>
      <w:r w:rsidR="00CD022E" w:rsidRPr="00DF29F4">
        <w:rPr>
          <w:b/>
          <w:bCs/>
        </w:rPr>
        <w:t>Szafa</w:t>
      </w:r>
      <w:r w:rsidR="00CD022E" w:rsidRPr="00CD022E">
        <w:rPr>
          <w:b/>
          <w:bCs/>
        </w:rPr>
        <w:t xml:space="preserve"> ubraniowo-aktowa </w:t>
      </w:r>
      <w:r w:rsidR="00CD022E" w:rsidRPr="00CD022E">
        <w:rPr>
          <w:bCs/>
        </w:rPr>
        <w:t>z drzwiami płytowymi</w:t>
      </w:r>
      <w:r w:rsidR="00CD022E" w:rsidRPr="00CD022E">
        <w:rPr>
          <w:b/>
          <w:bCs/>
        </w:rPr>
        <w:t xml:space="preserve"> </w:t>
      </w:r>
      <w:r w:rsidR="00CD022E" w:rsidRPr="00CD022E">
        <w:t>o wymiarach</w:t>
      </w:r>
      <w:r w:rsidR="009E7E57">
        <w:t>: szerokość 80 cm, głębokość 44,</w:t>
      </w:r>
      <w:r w:rsidR="00CD022E" w:rsidRPr="00CD022E">
        <w:t>5 cm, wysokość 189,5 cm</w:t>
      </w:r>
    </w:p>
    <w:p w:rsidR="0094215D" w:rsidRPr="0094215D" w:rsidRDefault="0094215D" w:rsidP="008311BB">
      <w:pPr>
        <w:spacing w:after="0"/>
      </w:pPr>
    </w:p>
    <w:p w:rsidR="0094215D" w:rsidRPr="00863460" w:rsidRDefault="006C5ABF" w:rsidP="008311BB">
      <w:pPr>
        <w:spacing w:after="0"/>
      </w:pPr>
      <w:r>
        <w:t>Występuje w</w:t>
      </w:r>
      <w:r w:rsidR="00E67969" w:rsidRPr="00E67969">
        <w:t xml:space="preserve"> pom. biurowym</w:t>
      </w:r>
      <w:r w:rsidR="00E67969">
        <w:t xml:space="preserve"> przedszkola</w:t>
      </w:r>
      <w:r w:rsidR="00E67969" w:rsidRPr="00E67969">
        <w:t xml:space="preserve"> S.1.</w:t>
      </w:r>
      <w:r w:rsidR="00E67969" w:rsidRPr="00863460">
        <w:t>17 – 2 szt., S.1.18 – 1 szt.</w:t>
      </w:r>
    </w:p>
    <w:p w:rsidR="0094215D" w:rsidRPr="00863460" w:rsidRDefault="0094215D" w:rsidP="008311BB">
      <w:pPr>
        <w:spacing w:after="0"/>
      </w:pPr>
      <w:r w:rsidRPr="00863460">
        <w:t> </w:t>
      </w:r>
    </w:p>
    <w:p w:rsidR="00CD022E" w:rsidRPr="00CD022E" w:rsidRDefault="00CD022E" w:rsidP="008311BB">
      <w:pPr>
        <w:spacing w:after="0"/>
        <w:rPr>
          <w:b/>
        </w:rPr>
      </w:pPr>
      <w:r w:rsidRPr="00CD022E">
        <w:rPr>
          <w:b/>
        </w:rPr>
        <w:t>Wykonanie:</w:t>
      </w:r>
    </w:p>
    <w:p w:rsidR="00CD022E" w:rsidRPr="0094215D" w:rsidRDefault="00CD022E" w:rsidP="008311BB">
      <w:pPr>
        <w:spacing w:after="0"/>
      </w:pP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>Szafa wykonana z płyty wiórowej obustronnie laminowanej o klasie higieniczności E1, obrzeże ABS o gr. 2</w:t>
      </w:r>
      <w:r w:rsidR="009E7E57">
        <w:t xml:space="preserve"> </w:t>
      </w:r>
      <w:r w:rsidRPr="0094215D">
        <w:t>mm dobrane pod kolor płyty.</w:t>
      </w: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 xml:space="preserve">Korpus, front i półki, wykonane z płyty grubości min. 18 mm. Plecy z płyty gr. 12mm muszą być wpuszczane w nafrezowane rowki na bokach i wieńcu. Top i korpus mają być ze sobą skręcone (nie </w:t>
      </w:r>
      <w:r w:rsidRPr="0094215D">
        <w:lastRenderedPageBreak/>
        <w:t>klejone), umożliwiające wymianę każdego z elementów szafy. Wieniec górny wykonany z płyty grubości 25mm.</w:t>
      </w: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>Półka  konstrukcyjna, wyposażona w system zapobiegający jej wypadnięciu lub wyszarpnięciu, głębokość półki 35 cm. Półki oklejone obrzeżem ABS o gr. 2</w:t>
      </w:r>
      <w:r w:rsidR="009E7E57">
        <w:t xml:space="preserve"> </w:t>
      </w:r>
      <w:r w:rsidRPr="0094215D">
        <w:t>mm, z każdej strony. </w:t>
      </w: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>Wewnątrz szafy  (do wysokości półki konstrukcyjnej) podział na szerokości (w pionie) na dwie części. Jedna część o szer. min. 562 mm przeznaczona na garderobę i wyposażona w wysuwany wieszak na ubrania mocowany pod półką konstrukcyjną, druga część przeznaczona na akta i wyposażona w min. cztery półki z regulacją wysokości w 5 pozycjach co min. 32</w:t>
      </w:r>
      <w:r w:rsidR="009E7E57">
        <w:t xml:space="preserve"> </w:t>
      </w:r>
      <w:r w:rsidRPr="0094215D">
        <w:t>mm, wszystkie krawędzie półek oklejone obrzeżem ABS o gr. 2</w:t>
      </w:r>
      <w:r w:rsidR="009E7E57">
        <w:t xml:space="preserve"> </w:t>
      </w:r>
      <w:r w:rsidRPr="0094215D">
        <w:t xml:space="preserve">mm. </w:t>
      </w: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>Szafa ma być wyposażona w 4 zawiasy na skrzydło drzwi, posiadające kąt rozwarcia do 110</w:t>
      </w:r>
      <w:r w:rsidR="009E7E57">
        <w:t xml:space="preserve"> </w:t>
      </w:r>
      <w:r w:rsidRPr="0094215D">
        <w:t>st.</w:t>
      </w: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>Jedne drzwi wyposażone w listwę przymykową.</w:t>
      </w:r>
    </w:p>
    <w:p w:rsidR="007015F6" w:rsidRPr="004212E5" w:rsidRDefault="007015F6" w:rsidP="007015F6">
      <w:pPr>
        <w:pStyle w:val="Akapitzlist"/>
        <w:numPr>
          <w:ilvl w:val="0"/>
          <w:numId w:val="3"/>
        </w:numPr>
        <w:spacing w:after="0"/>
      </w:pPr>
      <w:r>
        <w:t>D</w:t>
      </w:r>
      <w:r w:rsidRPr="004212E5">
        <w:t>rzwi wyposażone w metalowy uchwyt</w:t>
      </w:r>
      <w:r>
        <w:t xml:space="preserve"> w kolorze czarnym</w:t>
      </w:r>
      <w:r w:rsidRPr="004212E5">
        <w:t>, mocowany na 2 śrubac</w:t>
      </w:r>
      <w:r>
        <w:t>h o rozstawie 128 mm.</w:t>
      </w:r>
    </w:p>
    <w:p w:rsidR="0094215D" w:rsidRPr="0094215D" w:rsidRDefault="0094215D" w:rsidP="008311BB">
      <w:pPr>
        <w:numPr>
          <w:ilvl w:val="0"/>
          <w:numId w:val="6"/>
        </w:numPr>
        <w:spacing w:after="0"/>
      </w:pPr>
      <w:r w:rsidRPr="0094215D">
        <w:t>Zamek baskwilowy, trzypunktowy z dwoma kluczami łamanymi.</w:t>
      </w:r>
    </w:p>
    <w:p w:rsidR="0094215D" w:rsidRDefault="0094215D" w:rsidP="008311BB">
      <w:pPr>
        <w:numPr>
          <w:ilvl w:val="0"/>
          <w:numId w:val="6"/>
        </w:numPr>
        <w:spacing w:after="0"/>
      </w:pPr>
      <w:r w:rsidRPr="0094215D">
        <w:t>Szafa na cokole wysokości 55 cm, wyposażona w stopki metalowe z możliwością regulacji poziomu od wewnątrz w zakresie minimum +15</w:t>
      </w:r>
      <w:r w:rsidR="009E7E57">
        <w:t xml:space="preserve"> </w:t>
      </w:r>
      <w:r w:rsidRPr="0094215D">
        <w:t>mm</w:t>
      </w:r>
      <w:r w:rsidR="008F4CDE">
        <w:t>.</w:t>
      </w:r>
    </w:p>
    <w:p w:rsidR="00CB6AD7" w:rsidRPr="0094215D" w:rsidRDefault="008E628B" w:rsidP="008E628B">
      <w:pPr>
        <w:pStyle w:val="Akapitzlist"/>
        <w:numPr>
          <w:ilvl w:val="0"/>
          <w:numId w:val="6"/>
        </w:numPr>
      </w:pPr>
      <w:r w:rsidRPr="008E628B">
        <w:t xml:space="preserve">Top górny licuje się z drzwiami szafy. Wieniec dolny chowany za drzwiami szafy. </w:t>
      </w:r>
    </w:p>
    <w:p w:rsidR="0094215D" w:rsidRDefault="0094215D" w:rsidP="008311BB">
      <w:pPr>
        <w:numPr>
          <w:ilvl w:val="0"/>
          <w:numId w:val="6"/>
        </w:numPr>
        <w:spacing w:after="0"/>
      </w:pPr>
      <w:r w:rsidRPr="0094215D">
        <w:t xml:space="preserve">Szafa wykonana w </w:t>
      </w:r>
      <w:r w:rsidRPr="0094215D">
        <w:rPr>
          <w:b/>
        </w:rPr>
        <w:t>kolorze białym</w:t>
      </w:r>
      <w:r w:rsidRPr="0094215D">
        <w:t>.</w:t>
      </w:r>
    </w:p>
    <w:p w:rsidR="00BC43DC" w:rsidRPr="0094215D" w:rsidRDefault="00BC43DC" w:rsidP="00BC43DC">
      <w:pPr>
        <w:spacing w:after="0"/>
        <w:ind w:left="720"/>
      </w:pPr>
    </w:p>
    <w:p w:rsidR="008311BB" w:rsidRPr="007A4CE2" w:rsidRDefault="00912A52" w:rsidP="008311BB">
      <w:pPr>
        <w:spacing w:after="0"/>
        <w:rPr>
          <w:b/>
          <w:bCs/>
        </w:rPr>
      </w:pPr>
      <w:r w:rsidRPr="007A4CE2">
        <w:rPr>
          <w:b/>
          <w:bCs/>
        </w:rPr>
        <w:t>Wymagane dokumenty</w:t>
      </w:r>
      <w:r w:rsidR="007A4CE2" w:rsidRPr="007A4CE2">
        <w:rPr>
          <w:b/>
          <w:bCs/>
        </w:rPr>
        <w:t>,</w:t>
      </w:r>
      <w:r w:rsidR="007A4CE2" w:rsidRPr="007A4CE2">
        <w:t xml:space="preserve"> </w:t>
      </w:r>
      <w:r w:rsidR="007A4CE2" w:rsidRPr="007A4CE2">
        <w:rPr>
          <w:b/>
          <w:bCs/>
        </w:rPr>
        <w:t xml:space="preserve">które należy złożyć wraz z ofertą </w:t>
      </w:r>
      <w:r w:rsidRPr="007A4CE2">
        <w:rPr>
          <w:b/>
          <w:bCs/>
        </w:rPr>
        <w:t>:</w:t>
      </w:r>
    </w:p>
    <w:p w:rsidR="00BC43DC" w:rsidRPr="008E628B" w:rsidRDefault="00BC43DC" w:rsidP="008311BB">
      <w:pPr>
        <w:spacing w:after="0"/>
        <w:rPr>
          <w:color w:val="FF0000"/>
        </w:rPr>
      </w:pPr>
    </w:p>
    <w:p w:rsidR="008311BB" w:rsidRPr="008311BB" w:rsidRDefault="00BC43DC" w:rsidP="008311BB">
      <w:pPr>
        <w:numPr>
          <w:ilvl w:val="0"/>
          <w:numId w:val="4"/>
        </w:numPr>
        <w:spacing w:after="0"/>
      </w:pPr>
      <w:r>
        <w:t>Szafa wykonana</w:t>
      </w:r>
      <w:r w:rsidR="008311BB" w:rsidRPr="008311BB">
        <w:t xml:space="preserve"> wg normy EN 14073-2, </w:t>
      </w:r>
    </w:p>
    <w:p w:rsidR="008311BB" w:rsidRPr="008311BB" w:rsidRDefault="008311BB" w:rsidP="008311BB">
      <w:pPr>
        <w:numPr>
          <w:ilvl w:val="0"/>
          <w:numId w:val="4"/>
        </w:numPr>
        <w:spacing w:after="0"/>
      </w:pPr>
      <w:r w:rsidRPr="008311BB">
        <w:t>Atest higieniczny na cały mebel lub daną linię meblową (nie dopuszcza się na atestów na same składowe mebla)</w:t>
      </w:r>
    </w:p>
    <w:p w:rsidR="0094215D" w:rsidRPr="0094215D" w:rsidRDefault="0094215D" w:rsidP="0094215D"/>
    <w:p w:rsidR="0094215D" w:rsidRPr="0094215D" w:rsidRDefault="0094215D" w:rsidP="0094215D">
      <w:r w:rsidRPr="0094215D">
        <w:rPr>
          <w:bCs/>
        </w:rPr>
        <w:t>Wygląd jak na zdjęciu poglądowym:</w:t>
      </w:r>
    </w:p>
    <w:p w:rsidR="0094215D" w:rsidRPr="0094215D" w:rsidRDefault="0094215D" w:rsidP="0094215D">
      <w:r w:rsidRPr="0094215D">
        <w:t xml:space="preserve">        </w:t>
      </w:r>
      <w:r w:rsidRPr="0094215D">
        <w:rPr>
          <w:noProof/>
          <w:lang w:eastAsia="pl-PL"/>
        </w:rPr>
        <w:drawing>
          <wp:inline distT="0" distB="0" distL="0" distR="0" wp14:anchorId="6A618A57" wp14:editId="3B0523CB">
            <wp:extent cx="962108" cy="1588133"/>
            <wp:effectExtent l="0" t="0" r="0" b="0"/>
            <wp:docPr id="11" name="Obraz 11" descr="http://pl.nowystylgroup.com/file/1233/upload_50d3b30940a7c9.4607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://pl.nowystylgroup.com/file/1233/upload_50d3b30940a7c9.460739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71" r="36562" b="8361"/>
                    <a:stretch/>
                  </pic:blipFill>
                  <pic:spPr bwMode="auto">
                    <a:xfrm>
                      <a:off x="0" y="0"/>
                      <a:ext cx="981063" cy="161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4215D">
        <w:t xml:space="preserve">   </w:t>
      </w:r>
      <w:r w:rsidRPr="0094215D">
        <w:rPr>
          <w:noProof/>
          <w:lang w:eastAsia="pl-PL"/>
        </w:rPr>
        <w:drawing>
          <wp:inline distT="0" distB="0" distL="0" distR="0" wp14:anchorId="4F3AE3B5" wp14:editId="213E831A">
            <wp:extent cx="1232453" cy="1543778"/>
            <wp:effectExtent l="0" t="0" r="635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997" cy="158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215D">
        <w:t xml:space="preserve">   </w:t>
      </w:r>
      <w:r w:rsidR="007015F6">
        <w:rPr>
          <w:noProof/>
          <w:lang w:eastAsia="pl-PL"/>
        </w:rPr>
        <w:drawing>
          <wp:inline distT="0" distB="0" distL="0" distR="0" wp14:anchorId="1675FB3E">
            <wp:extent cx="1836751" cy="137824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84" cy="1386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1133" w:rsidRDefault="00DA1133"/>
    <w:p w:rsidR="00DA1133" w:rsidRDefault="00DA1133"/>
    <w:p w:rsidR="00E67969" w:rsidRPr="00E67969" w:rsidRDefault="00CE0AE2" w:rsidP="00E67969">
      <w:pPr>
        <w:spacing w:after="0"/>
        <w:rPr>
          <w:b/>
        </w:rPr>
      </w:pPr>
      <w:r>
        <w:rPr>
          <w:b/>
        </w:rPr>
        <w:t>5</w:t>
      </w:r>
      <w:r w:rsidR="00E67969" w:rsidRPr="00E67969">
        <w:rPr>
          <w:b/>
        </w:rPr>
        <w:t>. Krzesło tapicerowane stacjonarne na 4 nogach z podłokietnikami o parametrach:</w:t>
      </w:r>
    </w:p>
    <w:p w:rsidR="00E67969" w:rsidRPr="00E67969" w:rsidRDefault="00E67969" w:rsidP="00E67969">
      <w:pPr>
        <w:spacing w:after="0"/>
      </w:pPr>
      <w:r w:rsidRPr="00E67969">
        <w:t>Występuje w pom. biurowym</w:t>
      </w:r>
      <w:r w:rsidR="00E971A1">
        <w:t xml:space="preserve"> przedszkola</w:t>
      </w:r>
      <w:r w:rsidRPr="00E67969">
        <w:t xml:space="preserve"> S.1.18 – </w:t>
      </w:r>
      <w:r w:rsidRPr="00A63A0C">
        <w:t>4 s</w:t>
      </w:r>
      <w:r w:rsidRPr="00E67969">
        <w:t>zt.</w:t>
      </w:r>
    </w:p>
    <w:p w:rsidR="00E67969" w:rsidRPr="00E67969" w:rsidRDefault="00E67969" w:rsidP="00E67969">
      <w:pPr>
        <w:spacing w:after="0"/>
        <w:rPr>
          <w:b/>
        </w:rPr>
      </w:pP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 xml:space="preserve">Wymiary: 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Wysokość całkowita: 830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Wysokość siedziska: 465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Szerokość siedziska: 440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Szerokość oparcia: 400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lastRenderedPageBreak/>
        <w:t>Głębokość siedziska: 405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Całkowita szerokość:  530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Głębokość całkowita:  570 mm</w:t>
      </w:r>
    </w:p>
    <w:p w:rsidR="00E67969" w:rsidRPr="00E67969" w:rsidRDefault="00E67969" w:rsidP="00E67969">
      <w:pPr>
        <w:numPr>
          <w:ilvl w:val="0"/>
          <w:numId w:val="14"/>
        </w:numPr>
        <w:spacing w:after="0"/>
      </w:pPr>
      <w:r w:rsidRPr="00E67969">
        <w:t>Wysokość podłokietników od podłoża: 660 mm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>Krzesło posiada: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Siedzisko i oparcie wykonane w formie jednolitego kubełka, ze sklejki bukowej, 8-warstwowej, gięto-klejonej o grubości 10,5 mm.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Siedzisko i oparcie w całości tapicerowane, obłożone pianką o gęstości 25 kg/m</w:t>
      </w:r>
      <w:r w:rsidRPr="00E67969">
        <w:rPr>
          <w:vertAlign w:val="superscript"/>
        </w:rPr>
        <w:t>3</w:t>
      </w:r>
      <w:r w:rsidRPr="00E67969">
        <w:t xml:space="preserve"> i grubości 20 mm na siedzisku, 15 mm na oparciu oraz 10 mm tył i spód kubełka.  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 xml:space="preserve">Rama krzesła składająca się z 4 nóg, wykonana z rury o przekroju Ø22x2 mm, malowana proszkowo, w tym na czarny mat. 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Konstrukcja ramy tzw. Wall protection system – zapobiega rysowaniu ściany poprzez oddalenie oparcia od ściany o ok. 40mm.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Podłokietniki zamknięte, wychodzące z tylnych i przednich nóg krzesła.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Nakładki podłokietników wykonane z 10-warstwowej sklejki o grubości 12 mm.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Stopki tworzywowe, czarne, z filcem do twardych powierzchni.</w:t>
      </w:r>
    </w:p>
    <w:p w:rsidR="00E67969" w:rsidRPr="00E67969" w:rsidRDefault="00E67969" w:rsidP="00E67969">
      <w:pPr>
        <w:numPr>
          <w:ilvl w:val="0"/>
          <w:numId w:val="15"/>
        </w:numPr>
        <w:spacing w:after="0"/>
      </w:pPr>
      <w:r w:rsidRPr="00E67969">
        <w:t>Sztaplowanie do 6 sztuk w słupku.</w:t>
      </w:r>
    </w:p>
    <w:p w:rsidR="00E67969" w:rsidRDefault="00E67969" w:rsidP="00E67969">
      <w:pPr>
        <w:numPr>
          <w:ilvl w:val="0"/>
          <w:numId w:val="15"/>
        </w:numPr>
        <w:spacing w:after="0"/>
      </w:pPr>
      <w:r w:rsidRPr="00E67969">
        <w:t xml:space="preserve">Kolorystyka: tkanina tapicerska - do wyboru 12 kolorów z wzornika producenta. </w:t>
      </w:r>
    </w:p>
    <w:p w:rsidR="00690762" w:rsidRPr="00E67969" w:rsidRDefault="00690762" w:rsidP="00E67969">
      <w:pPr>
        <w:numPr>
          <w:ilvl w:val="0"/>
          <w:numId w:val="15"/>
        </w:numPr>
        <w:spacing w:after="0"/>
      </w:pPr>
      <w:r>
        <w:t>Krzesło ma być z tej samej linii co krzesło z poz. 13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>Krzesło tapicerowane tkaniną o parametrach:</w:t>
      </w:r>
    </w:p>
    <w:p w:rsidR="00E67969" w:rsidRPr="00E67969" w:rsidRDefault="00E67969" w:rsidP="00E67969">
      <w:pPr>
        <w:numPr>
          <w:ilvl w:val="0"/>
          <w:numId w:val="17"/>
        </w:numPr>
        <w:spacing w:after="0"/>
        <w:rPr>
          <w:bCs/>
        </w:rPr>
      </w:pPr>
      <w:r w:rsidRPr="00E67969">
        <w:rPr>
          <w:bCs/>
        </w:rPr>
        <w:t>Skład: 100% poliester</w:t>
      </w:r>
    </w:p>
    <w:p w:rsidR="00E67969" w:rsidRPr="00E67969" w:rsidRDefault="00E67969" w:rsidP="00E67969">
      <w:pPr>
        <w:numPr>
          <w:ilvl w:val="0"/>
          <w:numId w:val="17"/>
        </w:numPr>
        <w:spacing w:after="0"/>
        <w:rPr>
          <w:bCs/>
        </w:rPr>
      </w:pPr>
      <w:r w:rsidRPr="00E67969">
        <w:rPr>
          <w:bCs/>
        </w:rPr>
        <w:t>Gramatura: 366 g/m</w:t>
      </w:r>
      <w:r w:rsidRPr="00E67969">
        <w:rPr>
          <w:bCs/>
          <w:vertAlign w:val="superscript"/>
        </w:rPr>
        <w:t>2</w:t>
      </w:r>
    </w:p>
    <w:p w:rsidR="00E67969" w:rsidRPr="00E67969" w:rsidRDefault="00E67969" w:rsidP="00E67969">
      <w:pPr>
        <w:numPr>
          <w:ilvl w:val="0"/>
          <w:numId w:val="17"/>
        </w:numPr>
        <w:spacing w:after="0"/>
        <w:rPr>
          <w:bCs/>
        </w:rPr>
      </w:pPr>
      <w:r w:rsidRPr="00E67969">
        <w:rPr>
          <w:bCs/>
        </w:rPr>
        <w:t>Ścieralność: ≥155 000 ± 5 000 cykli Martindala,</w:t>
      </w:r>
    </w:p>
    <w:p w:rsidR="00E67969" w:rsidRPr="00E67969" w:rsidRDefault="00E67969" w:rsidP="00E67969">
      <w:pPr>
        <w:numPr>
          <w:ilvl w:val="0"/>
          <w:numId w:val="17"/>
        </w:numPr>
        <w:spacing w:after="0"/>
        <w:rPr>
          <w:bCs/>
        </w:rPr>
      </w:pPr>
      <w:r w:rsidRPr="00E67969">
        <w:rPr>
          <w:bCs/>
        </w:rPr>
        <w:t>Niepalność: wg normy EN 1021-1, EN 1021-2</w:t>
      </w:r>
      <w:r w:rsidRPr="00E67969">
        <w:rPr>
          <w:b/>
          <w:bCs/>
        </w:rPr>
        <w:t xml:space="preserve"> </w:t>
      </w:r>
    </w:p>
    <w:p w:rsidR="00E67969" w:rsidRPr="00E67969" w:rsidRDefault="00E67969" w:rsidP="00E67969">
      <w:pPr>
        <w:spacing w:after="0"/>
        <w:rPr>
          <w:b/>
        </w:rPr>
      </w:pPr>
    </w:p>
    <w:p w:rsidR="00E67969" w:rsidRPr="007A4CE2" w:rsidRDefault="00E67969" w:rsidP="00E67969">
      <w:pPr>
        <w:spacing w:after="0"/>
        <w:rPr>
          <w:b/>
        </w:rPr>
      </w:pPr>
      <w:r w:rsidRPr="007A4CE2">
        <w:rPr>
          <w:b/>
        </w:rPr>
        <w:t>Wymagane dokumenty</w:t>
      </w:r>
      <w:r w:rsidR="007A4CE2" w:rsidRPr="007A4CE2">
        <w:rPr>
          <w:b/>
        </w:rPr>
        <w:t>, które należy złożyć wraz z ofertą</w:t>
      </w:r>
      <w:r w:rsidRPr="007A4CE2">
        <w:rPr>
          <w:b/>
        </w:rPr>
        <w:t xml:space="preserve">: </w:t>
      </w:r>
    </w:p>
    <w:p w:rsidR="00E67969" w:rsidRPr="00E67969" w:rsidRDefault="00E67969" w:rsidP="00E67969">
      <w:pPr>
        <w:numPr>
          <w:ilvl w:val="0"/>
          <w:numId w:val="16"/>
        </w:numPr>
        <w:spacing w:after="0"/>
      </w:pPr>
      <w:r w:rsidRPr="00E67969">
        <w:t>Wytrzymałość: wg normy EN 16139</w:t>
      </w:r>
    </w:p>
    <w:p w:rsidR="00E67969" w:rsidRPr="00E67969" w:rsidRDefault="00E67969" w:rsidP="00E67969">
      <w:pPr>
        <w:numPr>
          <w:ilvl w:val="0"/>
          <w:numId w:val="16"/>
        </w:numPr>
        <w:spacing w:after="0"/>
      </w:pPr>
      <w:r w:rsidRPr="00E67969">
        <w:t>Atest higieniczny na całą linię meblową.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</w:pPr>
      <w:r w:rsidRPr="00E67969">
        <w:rPr>
          <w:noProof/>
          <w:lang w:eastAsia="pl-PL"/>
        </w:rPr>
        <w:drawing>
          <wp:inline distT="0" distB="0" distL="0" distR="0" wp14:anchorId="7EB79436" wp14:editId="63BDE4CF">
            <wp:extent cx="1409700" cy="1691639"/>
            <wp:effectExtent l="0" t="0" r="0" b="4445"/>
            <wp:docPr id="17" name="Obraz 17" descr="https://p3s/image/28327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3s/image/28327/bi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182" cy="170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969" w:rsidRPr="00E67969" w:rsidRDefault="00E67969" w:rsidP="00E67969">
      <w:pPr>
        <w:spacing w:after="0"/>
      </w:pPr>
    </w:p>
    <w:p w:rsidR="00E67969" w:rsidRPr="00E67969" w:rsidRDefault="00CE0AE2" w:rsidP="00E67969">
      <w:pPr>
        <w:spacing w:after="0"/>
        <w:rPr>
          <w:b/>
        </w:rPr>
      </w:pPr>
      <w:r>
        <w:rPr>
          <w:b/>
        </w:rPr>
        <w:t>6</w:t>
      </w:r>
      <w:r w:rsidR="00E67969" w:rsidRPr="00E67969">
        <w:rPr>
          <w:b/>
        </w:rPr>
        <w:t>. Fotel obrotowy z siatkowym oparciem o parametrach:</w:t>
      </w:r>
    </w:p>
    <w:p w:rsidR="00E67969" w:rsidRPr="007A4CE2" w:rsidRDefault="00E67969" w:rsidP="00E67969">
      <w:pPr>
        <w:spacing w:after="0"/>
      </w:pPr>
      <w:r w:rsidRPr="00E67969">
        <w:t>Występuje w pom. biurowym przedszkola S.1.</w:t>
      </w:r>
      <w:r w:rsidRPr="007A4CE2">
        <w:t>17 – 2 szt., S.1.18 – 1</w:t>
      </w:r>
      <w:r w:rsidR="006C5ABF" w:rsidRPr="007A4CE2">
        <w:t xml:space="preserve"> szt.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>Wykonanie:</w:t>
      </w:r>
    </w:p>
    <w:p w:rsidR="00E67969" w:rsidRPr="00E67969" w:rsidRDefault="00E67969" w:rsidP="00E67969">
      <w:pPr>
        <w:numPr>
          <w:ilvl w:val="0"/>
          <w:numId w:val="9"/>
        </w:numPr>
        <w:spacing w:after="0"/>
      </w:pPr>
      <w:r w:rsidRPr="00E67969">
        <w:t xml:space="preserve">Biurowe krzesło obrotowe z mechanizmem EPRON SYNCRON, miękkim </w:t>
      </w:r>
    </w:p>
    <w:p w:rsidR="00E67969" w:rsidRPr="00E67969" w:rsidRDefault="00E67969" w:rsidP="00E67969">
      <w:pPr>
        <w:spacing w:after="0"/>
      </w:pPr>
      <w:r w:rsidRPr="00E67969">
        <w:t xml:space="preserve">tapicerowanym siedziskiem, siatkowym oparciem oraz tapicerowanym zagłówkiem i </w:t>
      </w:r>
    </w:p>
    <w:p w:rsidR="00E67969" w:rsidRPr="00E67969" w:rsidRDefault="00E67969" w:rsidP="00E67969">
      <w:pPr>
        <w:spacing w:after="0"/>
      </w:pPr>
      <w:r w:rsidRPr="00E67969">
        <w:lastRenderedPageBreak/>
        <w:t xml:space="preserve">regulowanymi podłokietnikami. </w:t>
      </w:r>
    </w:p>
    <w:p w:rsidR="00E67969" w:rsidRPr="00E67969" w:rsidRDefault="00E67969" w:rsidP="00E67969">
      <w:pPr>
        <w:numPr>
          <w:ilvl w:val="0"/>
          <w:numId w:val="9"/>
        </w:numPr>
        <w:spacing w:after="0"/>
      </w:pPr>
      <w:r w:rsidRPr="00E67969">
        <w:t xml:space="preserve">Siedzisko: szkielet polipropylenowy, obłożony gąbką CMHR 5060 gr.20 mm, CMHR4038 </w:t>
      </w:r>
    </w:p>
    <w:p w:rsidR="00E67969" w:rsidRPr="00E67969" w:rsidRDefault="00E67969" w:rsidP="00E67969">
      <w:pPr>
        <w:spacing w:after="0"/>
      </w:pPr>
      <w:r w:rsidRPr="00E67969">
        <w:t xml:space="preserve">gr.25 mm. Czarna polipropylenowa osłona siedziska. </w:t>
      </w:r>
    </w:p>
    <w:p w:rsidR="00E67969" w:rsidRPr="00E67969" w:rsidRDefault="00E67969" w:rsidP="00E67969">
      <w:pPr>
        <w:numPr>
          <w:ilvl w:val="0"/>
          <w:numId w:val="9"/>
        </w:numPr>
        <w:spacing w:after="0"/>
      </w:pPr>
      <w:r w:rsidRPr="00E67969">
        <w:t xml:space="preserve">Oparcie: ramka z tworzywa sztucznego obciągnięta wysokogatunkową siatką poliestrową. </w:t>
      </w:r>
    </w:p>
    <w:p w:rsidR="00E67969" w:rsidRPr="00E67969" w:rsidRDefault="00E67969" w:rsidP="00E67969">
      <w:pPr>
        <w:numPr>
          <w:ilvl w:val="0"/>
          <w:numId w:val="9"/>
        </w:numPr>
        <w:spacing w:after="0"/>
      </w:pPr>
      <w:r w:rsidRPr="00E67969">
        <w:t xml:space="preserve">Zagłówek regulowany: pianka wylewana na wkładce polipropylenowej </w:t>
      </w:r>
    </w:p>
    <w:p w:rsidR="00E67969" w:rsidRPr="00E67969" w:rsidRDefault="00E67969" w:rsidP="00E67969">
      <w:pPr>
        <w:numPr>
          <w:ilvl w:val="0"/>
          <w:numId w:val="9"/>
        </w:numPr>
        <w:spacing w:after="0"/>
      </w:pPr>
      <w:r w:rsidRPr="00E67969">
        <w:t xml:space="preserve">Podłokietniki regulowane - 3D, wykonane w całości z tworzywa sztucznego. Nakładki z </w:t>
      </w:r>
    </w:p>
    <w:p w:rsidR="00E67969" w:rsidRPr="00E67969" w:rsidRDefault="00E67969" w:rsidP="00E67969">
      <w:pPr>
        <w:spacing w:after="0"/>
      </w:pPr>
      <w:r w:rsidRPr="00E67969">
        <w:t xml:space="preserve">miękkiego PU </w:t>
      </w:r>
    </w:p>
    <w:p w:rsidR="00E67969" w:rsidRPr="00E67969" w:rsidRDefault="00E67969" w:rsidP="00E67969">
      <w:pPr>
        <w:numPr>
          <w:ilvl w:val="0"/>
          <w:numId w:val="10"/>
        </w:numPr>
        <w:spacing w:after="0"/>
      </w:pPr>
      <w:r w:rsidRPr="00E67969">
        <w:t xml:space="preserve">Podparcie lędźwi regulowane w dwóch płaszczyznach </w:t>
      </w:r>
    </w:p>
    <w:p w:rsidR="00E67969" w:rsidRPr="00E67969" w:rsidRDefault="00E67969" w:rsidP="00E67969">
      <w:pPr>
        <w:numPr>
          <w:ilvl w:val="0"/>
          <w:numId w:val="10"/>
        </w:numPr>
        <w:spacing w:after="0"/>
      </w:pPr>
      <w:r w:rsidRPr="00E67969">
        <w:t xml:space="preserve">Podstawa aluminiowa malowana proszkowo, w tym na czarny mat. </w:t>
      </w:r>
    </w:p>
    <w:p w:rsidR="00E67969" w:rsidRPr="00E67969" w:rsidRDefault="00E67969" w:rsidP="00E67969">
      <w:pPr>
        <w:numPr>
          <w:ilvl w:val="0"/>
          <w:numId w:val="10"/>
        </w:numPr>
        <w:spacing w:after="0"/>
      </w:pPr>
      <w:r w:rsidRPr="00E67969">
        <w:t xml:space="preserve">Samohamowne kółka fi 50mm do powierzchni miękkich.(wykładzina) 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 xml:space="preserve">Podstawowe wymiary: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Całkowita wysokość regulowana w zakresie: 1220 - 1460 mm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Wysokość siedziska regulowana w zakresie: 445 - 575 mm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Szerokość siedziska: 500 mm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Głębokość siedziska: 445 mm 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 xml:space="preserve">EPRON SYNCRON - funkcje mechanizmu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możliwość swobodnego kołysania się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oparcie odchylające się z siedziskiem w stosunku 2: 1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kąt pochylenia oparcia 20 o zsynchronizowany z siedziskiem 11 o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możliwość blokady oparcia i siedziska w 5 pozycjach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regulowana wysokość oparcia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 xml:space="preserve">regulacja głębokości siedziska w zakresie 6 cm </w:t>
      </w:r>
    </w:p>
    <w:p w:rsidR="00E67969" w:rsidRPr="00E67969" w:rsidRDefault="00E67969" w:rsidP="00E67969">
      <w:pPr>
        <w:numPr>
          <w:ilvl w:val="0"/>
          <w:numId w:val="11"/>
        </w:numPr>
        <w:spacing w:after="0"/>
      </w:pPr>
      <w:r w:rsidRPr="00E67969">
        <w:t>regulacja siły oporu oparcia za pomocą śruby</w:t>
      </w:r>
    </w:p>
    <w:p w:rsidR="00E67969" w:rsidRPr="00E67969" w:rsidRDefault="00E67969" w:rsidP="00E67969">
      <w:pPr>
        <w:spacing w:after="0"/>
      </w:pPr>
      <w:r w:rsidRPr="00E67969">
        <w:t xml:space="preserve">ANT I SHOCK - zabezpieczenie przed uderzeniem oparcia w plecy użytkownika </w:t>
      </w:r>
    </w:p>
    <w:p w:rsidR="00E67969" w:rsidRPr="00E67969" w:rsidRDefault="00E67969" w:rsidP="00E67969">
      <w:pPr>
        <w:numPr>
          <w:ilvl w:val="0"/>
          <w:numId w:val="12"/>
        </w:numPr>
        <w:spacing w:after="0"/>
      </w:pPr>
      <w:r w:rsidRPr="00E67969">
        <w:t xml:space="preserve">płynna regulacja wysokości krzesła za pomocą podnośnika pneumatycznego 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  <w:bCs/>
        </w:rPr>
      </w:pPr>
      <w:r w:rsidRPr="00E67969">
        <w:rPr>
          <w:b/>
          <w:bCs/>
        </w:rPr>
        <w:t>Krzesło tapicerowane tkaniną o parametrach :</w:t>
      </w:r>
    </w:p>
    <w:p w:rsidR="00E67969" w:rsidRPr="00E67969" w:rsidRDefault="00E67969" w:rsidP="00E67969">
      <w:pPr>
        <w:numPr>
          <w:ilvl w:val="0"/>
          <w:numId w:val="13"/>
        </w:numPr>
        <w:spacing w:after="0"/>
      </w:pPr>
      <w:r w:rsidRPr="00E67969">
        <w:t>Skład: 100% poliester</w:t>
      </w:r>
    </w:p>
    <w:p w:rsidR="00E67969" w:rsidRPr="00E67969" w:rsidRDefault="00E67969" w:rsidP="00E67969">
      <w:pPr>
        <w:numPr>
          <w:ilvl w:val="0"/>
          <w:numId w:val="13"/>
        </w:numPr>
        <w:spacing w:after="0"/>
      </w:pPr>
      <w:r w:rsidRPr="00E67969">
        <w:t>Gramatura: 250 g/m2</w:t>
      </w:r>
    </w:p>
    <w:p w:rsidR="00E67969" w:rsidRPr="00E67969" w:rsidRDefault="00E67969" w:rsidP="00E67969">
      <w:pPr>
        <w:numPr>
          <w:ilvl w:val="0"/>
          <w:numId w:val="13"/>
        </w:numPr>
        <w:spacing w:after="0"/>
      </w:pPr>
      <w:r w:rsidRPr="00E67969">
        <w:t>Ścieralność : 150 000 cykli Martindala,</w:t>
      </w:r>
    </w:p>
    <w:p w:rsidR="00E67969" w:rsidRPr="00E67969" w:rsidRDefault="00E67969" w:rsidP="00E67969">
      <w:pPr>
        <w:numPr>
          <w:ilvl w:val="0"/>
          <w:numId w:val="13"/>
        </w:numPr>
        <w:spacing w:after="0"/>
      </w:pPr>
      <w:r w:rsidRPr="00E67969">
        <w:t>Niepalność : wg normy EN 1021-1, EN 1021-2</w:t>
      </w:r>
    </w:p>
    <w:p w:rsidR="00E67969" w:rsidRPr="00E67969" w:rsidRDefault="00E67969" w:rsidP="00E67969">
      <w:pPr>
        <w:spacing w:after="0"/>
      </w:pPr>
      <w:r w:rsidRPr="00E67969">
        <w:t>Zdjęcie poglądowe:</w:t>
      </w:r>
    </w:p>
    <w:p w:rsidR="00E67969" w:rsidRDefault="00E67969" w:rsidP="00E67969">
      <w:pPr>
        <w:spacing w:after="0"/>
        <w:rPr>
          <w:b/>
        </w:rPr>
      </w:pPr>
      <w:r w:rsidRPr="00E67969">
        <w:rPr>
          <w:noProof/>
          <w:lang w:eastAsia="pl-PL"/>
        </w:rPr>
        <w:drawing>
          <wp:inline distT="0" distB="0" distL="0" distR="0" wp14:anchorId="06FFC985" wp14:editId="1DE2B182">
            <wp:extent cx="1447138" cy="2170706"/>
            <wp:effectExtent l="0" t="0" r="1270" b="1270"/>
            <wp:docPr id="23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/>
                    <pic:cNvPicPr/>
                  </pic:nvPicPr>
                  <pic:blipFill rotWithShape="1">
                    <a:blip r:embed="rId15" cstate="print"/>
                    <a:srcRect l="20101" t="11313" r="24121" b="12217"/>
                    <a:stretch/>
                  </pic:blipFill>
                  <pic:spPr bwMode="auto">
                    <a:xfrm>
                      <a:off x="0" y="0"/>
                      <a:ext cx="1480422" cy="2220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ABF" w:rsidRPr="00E67969" w:rsidRDefault="006C5ABF" w:rsidP="00E67969">
      <w:pPr>
        <w:spacing w:after="0"/>
        <w:rPr>
          <w:b/>
        </w:rPr>
      </w:pPr>
    </w:p>
    <w:p w:rsidR="00E67969" w:rsidRPr="00E67969" w:rsidRDefault="00CE0AE2" w:rsidP="00E67969">
      <w:pPr>
        <w:spacing w:after="0"/>
      </w:pPr>
      <w:r>
        <w:rPr>
          <w:b/>
        </w:rPr>
        <w:lastRenderedPageBreak/>
        <w:t>7</w:t>
      </w:r>
      <w:r w:rsidR="00912A52">
        <w:rPr>
          <w:b/>
        </w:rPr>
        <w:t>. Stół konferencyjny</w:t>
      </w:r>
      <w:r w:rsidR="00E67969" w:rsidRPr="00E67969">
        <w:rPr>
          <w:b/>
        </w:rPr>
        <w:t xml:space="preserve"> o wym</w:t>
      </w:r>
      <w:r w:rsidR="00E67969" w:rsidRPr="00E67969">
        <w:t>.: szerokość 120 cm, głębokość, 120 cm, wysokość 75 cm</w:t>
      </w:r>
    </w:p>
    <w:p w:rsidR="00E67969" w:rsidRPr="007A4CE2" w:rsidRDefault="00E67969" w:rsidP="00E67969">
      <w:pPr>
        <w:spacing w:after="0"/>
      </w:pPr>
      <w:r w:rsidRPr="00E67969">
        <w:t>Występuje w pom. biurowym</w:t>
      </w:r>
      <w:r w:rsidR="00E971A1">
        <w:t xml:space="preserve"> przedszkola</w:t>
      </w:r>
      <w:r w:rsidRPr="00E67969">
        <w:t xml:space="preserve"> S.1</w:t>
      </w:r>
      <w:r w:rsidRPr="007A4CE2">
        <w:t>.18 – 1 szt.</w:t>
      </w:r>
    </w:p>
    <w:p w:rsidR="00E67969" w:rsidRPr="00E67969" w:rsidRDefault="00E67969" w:rsidP="00E67969">
      <w:pPr>
        <w:spacing w:after="0"/>
      </w:pPr>
      <w:r w:rsidRPr="00E67969">
        <w:rPr>
          <w:b/>
        </w:rPr>
        <w:t>Wykonanie:</w:t>
      </w:r>
      <w:r w:rsidRPr="00E67969">
        <w:t xml:space="preserve"> 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 xml:space="preserve">Blat wykonany z płyty obustronnie laminowanej o klasie higieniczności E1, grubości 25 mm, oklejonej obrzeżem ABS grubości 2 mm w kolorze blatu, profil krawędzi R 1,5 mm. </w:t>
      </w:r>
      <w:r w:rsidRPr="00E67969">
        <w:rPr>
          <w:b/>
        </w:rPr>
        <w:t>Blat w kolorze dębu.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>Stelaż biurka składający się z czterech nóg (dwóch mostów)  metalowych, połączonych ze sobą za pomocą czterech belek metalowych.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 xml:space="preserve">Każdy most wykonany z jednej belki, odpowiednio giętej i spawanej, wykonany z profilu prostokątnego o przekroju 50 x 40 mm, malowany proszkowo </w:t>
      </w:r>
      <w:r w:rsidRPr="00E67969">
        <w:rPr>
          <w:b/>
        </w:rPr>
        <w:t>na kolor czarny mat</w:t>
      </w:r>
      <w:r w:rsidRPr="00E67969">
        <w:t>.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 xml:space="preserve">Cztery belki, biegnące pod blatem z czego dwie skrajne w odległości 18cm +/- 1 cm od krawędzi blatu każda. Belki łączone z blatem  </w:t>
      </w:r>
      <w:r w:rsidRPr="00E67969">
        <w:rPr>
          <w:b/>
        </w:rPr>
        <w:t xml:space="preserve">w trzech miejscach </w:t>
      </w:r>
      <w:r w:rsidRPr="00E67969">
        <w:t xml:space="preserve">(każda) za pomocą tworzywowych łączników. Belki wykonane z profili prostokątnych o przekroju 30x40 mm, malowane proszkowo na </w:t>
      </w:r>
      <w:r w:rsidRPr="00E67969">
        <w:rPr>
          <w:b/>
        </w:rPr>
        <w:t>kolor czarny mat</w:t>
      </w:r>
      <w:r w:rsidRPr="00E67969">
        <w:t>. Zdj. poglądowe nr 1.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>Między blatem, a podstawą dystans (prześwit) o wysokości około 8 mm.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 xml:space="preserve">Belki z mostem skręcane, umożliwiające łatwy demontaż. Elementy łączone na zasadzie „metal-metal”. </w:t>
      </w:r>
    </w:p>
    <w:p w:rsidR="00E67969" w:rsidRPr="00E67969" w:rsidRDefault="00E67969" w:rsidP="00E67969">
      <w:pPr>
        <w:numPr>
          <w:ilvl w:val="0"/>
          <w:numId w:val="2"/>
        </w:numPr>
        <w:spacing w:after="0"/>
      </w:pPr>
      <w:r w:rsidRPr="00E67969">
        <w:t>Do każdej z nóg montowane stopki o średnicy fi 40 mm, pozwalające na regulacje poziomu w zakresie +10 mm.</w:t>
      </w:r>
    </w:p>
    <w:p w:rsidR="00BC43DC" w:rsidRDefault="00BC43DC" w:rsidP="00E67969">
      <w:pPr>
        <w:spacing w:after="0"/>
        <w:rPr>
          <w:b/>
          <w:color w:val="FF0000"/>
        </w:rPr>
      </w:pPr>
    </w:p>
    <w:p w:rsidR="00BC43DC" w:rsidRPr="007A4CE2" w:rsidRDefault="00912A52" w:rsidP="00E67969">
      <w:pPr>
        <w:spacing w:after="0"/>
        <w:rPr>
          <w:b/>
        </w:rPr>
      </w:pPr>
      <w:r w:rsidRPr="007A4CE2">
        <w:rPr>
          <w:b/>
        </w:rPr>
        <w:t>Wymagane dokumenty</w:t>
      </w:r>
      <w:r w:rsidR="007A4CE2" w:rsidRPr="007A4CE2">
        <w:rPr>
          <w:b/>
        </w:rPr>
        <w:t>,</w:t>
      </w:r>
      <w:r w:rsidR="007A4CE2" w:rsidRPr="007A4CE2">
        <w:t xml:space="preserve"> </w:t>
      </w:r>
      <w:r w:rsidR="007A4CE2" w:rsidRPr="007A4CE2">
        <w:rPr>
          <w:b/>
        </w:rPr>
        <w:t xml:space="preserve">które należy złożyć wraz z ofertą </w:t>
      </w:r>
      <w:r w:rsidRPr="007A4CE2">
        <w:rPr>
          <w:b/>
        </w:rPr>
        <w:t>:</w:t>
      </w:r>
    </w:p>
    <w:p w:rsidR="00E67969" w:rsidRPr="00E67969" w:rsidRDefault="00E67969" w:rsidP="00912A52">
      <w:pPr>
        <w:numPr>
          <w:ilvl w:val="0"/>
          <w:numId w:val="2"/>
        </w:numPr>
        <w:spacing w:after="0"/>
      </w:pPr>
      <w:r w:rsidRPr="00E67969">
        <w:t>Biurka wykonane w</w:t>
      </w:r>
      <w:r w:rsidR="00912A52">
        <w:t>g normy: PN-EN 15372:2016-12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</w:pPr>
      <w:r w:rsidRPr="00E67969">
        <w:t>Zdj. poglądowe nr 1</w:t>
      </w:r>
    </w:p>
    <w:p w:rsidR="00E67969" w:rsidRPr="00E67969" w:rsidRDefault="00E67969" w:rsidP="00E67969">
      <w:pPr>
        <w:spacing w:after="0"/>
      </w:pPr>
      <w:r w:rsidRPr="00E67969">
        <w:rPr>
          <w:noProof/>
          <w:lang w:eastAsia="pl-PL"/>
        </w:rPr>
        <w:drawing>
          <wp:inline distT="0" distB="0" distL="0" distR="0" wp14:anchorId="1CC098ED" wp14:editId="23B787A1">
            <wp:extent cx="1573834" cy="3015619"/>
            <wp:effectExtent l="2857" t="0" r="0" b="0"/>
            <wp:docPr id="18" name="Obraz 18" descr="C:\Users\artjak\Desktop\Nowy folder\IMG_20211209_13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Nowy folder\IMG_20211209_130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8081" cy="306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969">
        <w:t xml:space="preserve"> </w:t>
      </w:r>
      <w:r w:rsidRPr="00E67969">
        <w:rPr>
          <w:noProof/>
          <w:lang w:eastAsia="pl-PL"/>
        </w:rPr>
        <w:drawing>
          <wp:inline distT="0" distB="0" distL="0" distR="0" wp14:anchorId="52DAE28F" wp14:editId="32327532">
            <wp:extent cx="2638425" cy="1586187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72" cy="1597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  <w:rPr>
          <w:b/>
        </w:rPr>
      </w:pPr>
    </w:p>
    <w:p w:rsidR="00E67969" w:rsidRPr="00E67969" w:rsidRDefault="00CE0AE2" w:rsidP="00E67969">
      <w:pPr>
        <w:spacing w:after="0"/>
        <w:rPr>
          <w:b/>
        </w:rPr>
      </w:pPr>
      <w:r>
        <w:rPr>
          <w:b/>
        </w:rPr>
        <w:t>8</w:t>
      </w:r>
      <w:r w:rsidR="00E67969" w:rsidRPr="00E67969">
        <w:rPr>
          <w:b/>
        </w:rPr>
        <w:t>. Szafa</w:t>
      </w:r>
      <w:r w:rsidR="00B10FB7">
        <w:rPr>
          <w:b/>
        </w:rPr>
        <w:t xml:space="preserve"> niska</w:t>
      </w:r>
      <w:r w:rsidR="00E67969" w:rsidRPr="00E67969">
        <w:rPr>
          <w:b/>
        </w:rPr>
        <w:t xml:space="preserve"> z drzwiami płytowymi uchylnymi o wymiarach szerokość 80 cm, wysokość 115,5 cm, głębokość 44,5cm.</w:t>
      </w:r>
    </w:p>
    <w:p w:rsidR="00E67969" w:rsidRPr="00863460" w:rsidRDefault="00E67969" w:rsidP="00E67969">
      <w:pPr>
        <w:spacing w:after="0"/>
      </w:pPr>
      <w:r w:rsidRPr="00E67969">
        <w:t xml:space="preserve">Występuje w pom. biurowym </w:t>
      </w:r>
      <w:r w:rsidR="006C5ABF">
        <w:t xml:space="preserve">przedszkola </w:t>
      </w:r>
      <w:r w:rsidRPr="00E67969">
        <w:t>S.1.</w:t>
      </w:r>
      <w:r w:rsidRPr="00863460">
        <w:t>17 – 1 szt.</w:t>
      </w: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>Wykonanie: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Szafa wykonana z płyty wiórowej obustronnie laminowanej o klasie higieniczności E1, oklejona obrzeżem ABS o grubości 2mm dobranym pod kolor płyty. 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>Korpus, półki, oraz wieniec dolny wykonane z płyty grubości 18 mm, fronty wykonane z płyty 18 mm, wieniec górny wykonany z płyty grubości 25 mm, plecy z płyty 12 mm wsuwane w nafrezowane boki szafy. Top i korpus mają być ze sobą skręcone (nie klejone), umożliwiające wymianę każdego z elementów szafy.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Szafa posiada część zamkniętą – do wysokości 2OH, oraz część otwartą zawierającą 1 przestrzeń na segregatory. Drzwi o wysokości 740mm posiadają dwa zawiasy na skrzydło drzwi, posiadające kąt rozwarcia do 110st, oraz zamek jednopunktowy, z 2 kluczami łamanym. </w:t>
      </w:r>
    </w:p>
    <w:p w:rsid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Jedno skrzydło drzwi posiada listwę przymykową. </w:t>
      </w:r>
    </w:p>
    <w:p w:rsidR="008F4CDE" w:rsidRPr="004212E5" w:rsidRDefault="008F4CDE" w:rsidP="008F4CDE">
      <w:pPr>
        <w:pStyle w:val="Akapitzlist"/>
        <w:numPr>
          <w:ilvl w:val="0"/>
          <w:numId w:val="3"/>
        </w:numPr>
        <w:spacing w:after="0"/>
      </w:pPr>
      <w:r>
        <w:lastRenderedPageBreak/>
        <w:t>D</w:t>
      </w:r>
      <w:r w:rsidRPr="004212E5">
        <w:t>rzwi wyposażone w metalowy uchwyt</w:t>
      </w:r>
      <w:r>
        <w:t xml:space="preserve"> w kolorze czarnym</w:t>
      </w:r>
      <w:r w:rsidRPr="004212E5">
        <w:t>, mocowany na 2 śrubac</w:t>
      </w:r>
      <w:r>
        <w:t>h o rozstawie 128 mm.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Szafa posiada półki konstrukcyjne wyposażone w system zapobiegający ich wypadnięciu lub wyszarpnięciu z możliwością regulacji w 5 pozycjach, co 32 mm. Półki oklejone obrzeżem ABS o gr. 2mm, z każdej strony. 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Głębokość półek 35 cm. 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Cokół wysokości 55 mm. Szafa posiada metalowe stopki poziomujące, z możliwością regulacji od wnętrza w zakresie minimum +15mm. 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Wieniec dolny chowany za drzwiami szafy. </w:t>
      </w:r>
    </w:p>
    <w:p w:rsidR="00E67969" w:rsidRP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3 przestrzenie na segregatory. </w:t>
      </w:r>
    </w:p>
    <w:p w:rsidR="00E67969" w:rsidRDefault="00E67969" w:rsidP="00E67969">
      <w:pPr>
        <w:numPr>
          <w:ilvl w:val="0"/>
          <w:numId w:val="18"/>
        </w:numPr>
        <w:spacing w:after="0"/>
      </w:pPr>
      <w:r w:rsidRPr="00E67969">
        <w:t xml:space="preserve">Szafa wykonana w </w:t>
      </w:r>
      <w:r w:rsidRPr="00E67969">
        <w:rPr>
          <w:b/>
        </w:rPr>
        <w:t>kolorze białym</w:t>
      </w:r>
      <w:r w:rsidRPr="00E67969">
        <w:t>.</w:t>
      </w:r>
    </w:p>
    <w:p w:rsidR="00BC43DC" w:rsidRPr="00E67969" w:rsidRDefault="00BC43DC" w:rsidP="00BC43DC">
      <w:pPr>
        <w:spacing w:after="0"/>
      </w:pPr>
    </w:p>
    <w:p w:rsidR="00BC43DC" w:rsidRPr="007A4CE2" w:rsidRDefault="00912A52" w:rsidP="00E67969">
      <w:pPr>
        <w:spacing w:after="0"/>
        <w:rPr>
          <w:b/>
        </w:rPr>
      </w:pPr>
      <w:r w:rsidRPr="007A4CE2">
        <w:rPr>
          <w:b/>
        </w:rPr>
        <w:t>Wymagane dokumenty</w:t>
      </w:r>
      <w:r w:rsidR="007A4CE2" w:rsidRPr="007A4CE2">
        <w:rPr>
          <w:b/>
        </w:rPr>
        <w:t>, które należy złożyć wraz z ofertą</w:t>
      </w:r>
      <w:r w:rsidRPr="007A4CE2">
        <w:rPr>
          <w:b/>
        </w:rPr>
        <w:t>:</w:t>
      </w:r>
    </w:p>
    <w:p w:rsidR="00E67969" w:rsidRPr="00E67969" w:rsidRDefault="00BC43DC" w:rsidP="00E67969">
      <w:pPr>
        <w:numPr>
          <w:ilvl w:val="0"/>
          <w:numId w:val="19"/>
        </w:numPr>
        <w:spacing w:after="0"/>
      </w:pPr>
      <w:r>
        <w:t>Szafa wykonana</w:t>
      </w:r>
      <w:r w:rsidR="00E67969" w:rsidRPr="00E67969">
        <w:t xml:space="preserve"> wg normy PN </w:t>
      </w:r>
      <w:r w:rsidR="00A63A0C">
        <w:rPr>
          <w:bCs/>
        </w:rPr>
        <w:t>EN 14073-2</w:t>
      </w:r>
    </w:p>
    <w:p w:rsidR="00E67969" w:rsidRPr="00E67969" w:rsidRDefault="00E67969" w:rsidP="00E67969">
      <w:pPr>
        <w:numPr>
          <w:ilvl w:val="0"/>
          <w:numId w:val="19"/>
        </w:numPr>
        <w:spacing w:after="0"/>
      </w:pPr>
      <w:r w:rsidRPr="00E67969">
        <w:t>Atest higieniczny na cały mebel lub daną linię meblową (nie dopuszcza się na atestów na same składowe mebla)</w:t>
      </w:r>
    </w:p>
    <w:p w:rsidR="00E67969" w:rsidRPr="00E67969" w:rsidRDefault="00E67969" w:rsidP="00E67969">
      <w:pPr>
        <w:spacing w:after="0"/>
      </w:pPr>
    </w:p>
    <w:p w:rsidR="00E67969" w:rsidRPr="00E67969" w:rsidRDefault="00E67969" w:rsidP="00E67969">
      <w:pPr>
        <w:spacing w:after="0"/>
      </w:pPr>
      <w:r w:rsidRPr="00E67969">
        <w:t>Rysunek poglądowy:</w:t>
      </w:r>
    </w:p>
    <w:p w:rsidR="00E67969" w:rsidRDefault="00E67969" w:rsidP="00E67969">
      <w:pPr>
        <w:spacing w:after="0"/>
      </w:pPr>
      <w:r w:rsidRPr="00E67969">
        <w:object w:dxaOrig="4335" w:dyaOrig="5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75pt;height:128.25pt" o:ole="">
            <v:imagedata r:id="rId16" o:title="" croptop="1986f" cropbottom="5213f" cropleft="3624f" cropright="6946f"/>
          </v:shape>
          <o:OLEObject Type="Embed" ProgID="PBrush" ShapeID="_x0000_i1025" DrawAspect="Content" ObjectID="_1740908838" r:id="rId17"/>
        </w:object>
      </w:r>
      <w:r w:rsidRPr="00E67969">
        <w:t xml:space="preserve">    </w:t>
      </w:r>
      <w:r w:rsidR="007015F6">
        <w:rPr>
          <w:noProof/>
          <w:lang w:eastAsia="pl-PL"/>
        </w:rPr>
        <w:drawing>
          <wp:inline distT="0" distB="0" distL="0" distR="0" wp14:anchorId="0E68B8D8">
            <wp:extent cx="1995778" cy="1497569"/>
            <wp:effectExtent l="0" t="0" r="5080" b="762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912" cy="15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04FE" w:rsidRPr="00E67969" w:rsidRDefault="009F04FE" w:rsidP="00E67969">
      <w:pPr>
        <w:spacing w:after="0"/>
      </w:pPr>
    </w:p>
    <w:p w:rsidR="00E67969" w:rsidRPr="00E67969" w:rsidRDefault="00E67969" w:rsidP="00E67969">
      <w:pPr>
        <w:spacing w:after="0"/>
      </w:pPr>
    </w:p>
    <w:p w:rsidR="00E67969" w:rsidRPr="00E67969" w:rsidRDefault="00CE0AE2" w:rsidP="00E67969">
      <w:pPr>
        <w:spacing w:after="0"/>
        <w:rPr>
          <w:b/>
        </w:rPr>
      </w:pPr>
      <w:r>
        <w:rPr>
          <w:b/>
        </w:rPr>
        <w:t>9</w:t>
      </w:r>
      <w:r w:rsidR="00E67969" w:rsidRPr="00E67969">
        <w:rPr>
          <w:b/>
        </w:rPr>
        <w:t>. Szafa</w:t>
      </w:r>
      <w:r w:rsidR="00B10FB7">
        <w:rPr>
          <w:b/>
        </w:rPr>
        <w:t xml:space="preserve"> niska</w:t>
      </w:r>
      <w:r w:rsidR="00E67969" w:rsidRPr="00E67969">
        <w:rPr>
          <w:b/>
        </w:rPr>
        <w:t xml:space="preserve"> z szklanymi drzwiami płytowymi uchylnymi o wymiarach: szerokość 80cm, głębokość 44,5cm, wysokość 115,5cm</w:t>
      </w:r>
    </w:p>
    <w:p w:rsidR="00E67969" w:rsidRPr="00A63A0C" w:rsidRDefault="00E67969" w:rsidP="00E67969">
      <w:pPr>
        <w:spacing w:after="0"/>
      </w:pPr>
      <w:r w:rsidRPr="00E67969">
        <w:t xml:space="preserve">Występuje w pom. biurowym </w:t>
      </w:r>
      <w:r w:rsidR="006C5ABF">
        <w:t xml:space="preserve">przedszkola </w:t>
      </w:r>
      <w:r w:rsidRPr="00E67969">
        <w:t>S.1.</w:t>
      </w:r>
      <w:r w:rsidRPr="00A63A0C">
        <w:t>18 – 1 szt.</w:t>
      </w:r>
    </w:p>
    <w:p w:rsidR="00E67969" w:rsidRPr="00E67969" w:rsidRDefault="00E67969" w:rsidP="00E67969">
      <w:pPr>
        <w:spacing w:after="0"/>
        <w:rPr>
          <w:b/>
        </w:rPr>
      </w:pPr>
      <w:r w:rsidRPr="00E67969">
        <w:rPr>
          <w:b/>
        </w:rPr>
        <w:t>Wykonanie: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>Szafa wykonana z płyty wiórowej obustronnie laminowanej o klasie higieniczności E1, oklejona obrzeżem ABS o grubości 2 mm dobranym pod kolor płyty.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>Korpus, front i wieniec dolny mają być wykonane z płyty grubości min. 18 mm. Top wykonany z płyty gr. 25mm. Plecy z płyty 12 mm wsuwane w nafrezowane boki szafy. Top i korpus mają być ze sobą skręcone (nie klejone), umożliwiające wymianę każdego z elementów szafy.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>Półki wykonane z płyty grubości min. 18 mm z możliwością regulacji w 5 pozycjach, co min. 32 mm, wyposażone w system zapobiegający ich wypadnięciu lub wyszarpnięciu, głębokość półki min. 350 mm. Szafa musi posiadać min. 2 półki oklejone obrzeże ABS gr. 2 mm z każdej strony.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>Drzwi szklane wykonane z 6mm szkła hartowanego, przeźroczystego.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 xml:space="preserve">Szafa ma być wyposażona w 2 zawiasy na skrzydło drzwi, posiadające kąt rozwarcia do 110st. 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>Każde drzwi wyposażone w metalowy uchwyt punktowy</w:t>
      </w:r>
      <w:r w:rsidR="008F4CDE">
        <w:t xml:space="preserve"> w kolorze czarnym</w:t>
      </w:r>
      <w:r w:rsidRPr="00E67969">
        <w:t xml:space="preserve">, zabezpieczony galwanicznie. </w:t>
      </w:r>
    </w:p>
    <w:p w:rsidR="00E67969" w:rsidRPr="00E67969" w:rsidRDefault="00E67969" w:rsidP="00E67969">
      <w:pPr>
        <w:numPr>
          <w:ilvl w:val="0"/>
          <w:numId w:val="20"/>
        </w:numPr>
        <w:spacing w:after="0"/>
      </w:pPr>
      <w:r w:rsidRPr="00E67969">
        <w:t>Szafa na cokole wysokości 55mm. Szafa wyposażona w stopki z możliwością regulacji poziomu od wewnątrz w zakresie minimum +15mm .</w:t>
      </w:r>
    </w:p>
    <w:p w:rsidR="00E67969" w:rsidRDefault="00E67969" w:rsidP="00E67969">
      <w:pPr>
        <w:numPr>
          <w:ilvl w:val="0"/>
          <w:numId w:val="20"/>
        </w:numPr>
        <w:spacing w:after="0"/>
      </w:pPr>
      <w:r w:rsidRPr="00E67969">
        <w:lastRenderedPageBreak/>
        <w:t xml:space="preserve">Szafa wykonana w </w:t>
      </w:r>
      <w:r w:rsidRPr="00E67969">
        <w:rPr>
          <w:b/>
        </w:rPr>
        <w:t>kolorze białym</w:t>
      </w:r>
      <w:r w:rsidRPr="00E67969">
        <w:t>.</w:t>
      </w:r>
    </w:p>
    <w:p w:rsidR="00BC43DC" w:rsidRPr="00E67969" w:rsidRDefault="00BC43DC" w:rsidP="00BC43DC">
      <w:pPr>
        <w:spacing w:after="0"/>
      </w:pPr>
    </w:p>
    <w:p w:rsidR="00BC43DC" w:rsidRPr="007A4CE2" w:rsidRDefault="00912A52" w:rsidP="00E67969">
      <w:pPr>
        <w:spacing w:after="0"/>
        <w:rPr>
          <w:b/>
        </w:rPr>
      </w:pPr>
      <w:r w:rsidRPr="007A4CE2">
        <w:rPr>
          <w:b/>
        </w:rPr>
        <w:t>Wymagane dokumenty</w:t>
      </w:r>
      <w:r w:rsidR="007A4CE2" w:rsidRPr="007A4CE2">
        <w:rPr>
          <w:b/>
        </w:rPr>
        <w:t>,</w:t>
      </w:r>
      <w:r w:rsidR="007A4CE2" w:rsidRPr="007A4CE2">
        <w:t xml:space="preserve"> </w:t>
      </w:r>
      <w:r w:rsidR="007A4CE2" w:rsidRPr="007A4CE2">
        <w:rPr>
          <w:b/>
        </w:rPr>
        <w:t xml:space="preserve">które należy złożyć wraz z ofertą </w:t>
      </w:r>
      <w:r w:rsidRPr="007A4CE2">
        <w:rPr>
          <w:b/>
        </w:rPr>
        <w:t>:</w:t>
      </w:r>
    </w:p>
    <w:p w:rsidR="00E67969" w:rsidRPr="00E67969" w:rsidRDefault="00BC43DC" w:rsidP="00E67969">
      <w:pPr>
        <w:numPr>
          <w:ilvl w:val="0"/>
          <w:numId w:val="21"/>
        </w:numPr>
        <w:spacing w:after="0"/>
      </w:pPr>
      <w:r>
        <w:t>Szafa wykonana</w:t>
      </w:r>
      <w:r w:rsidR="00E67969" w:rsidRPr="00E67969">
        <w:t xml:space="preserve"> wg normy EN 14073-2  </w:t>
      </w:r>
    </w:p>
    <w:p w:rsidR="00E67969" w:rsidRPr="00E67969" w:rsidRDefault="00BC43DC" w:rsidP="00E67969">
      <w:pPr>
        <w:numPr>
          <w:ilvl w:val="0"/>
          <w:numId w:val="21"/>
        </w:numPr>
        <w:spacing w:after="0"/>
      </w:pPr>
      <w:r>
        <w:t>A</w:t>
      </w:r>
      <w:r w:rsidR="00E67969" w:rsidRPr="00E67969">
        <w:t>test higieniczny na cały mebel lub daną linię meblową (nie dopuszcza się na atestów na same składowe mebla)</w:t>
      </w:r>
    </w:p>
    <w:p w:rsidR="00E67969" w:rsidRPr="00E67969" w:rsidRDefault="00E67969" w:rsidP="00E67969">
      <w:pPr>
        <w:spacing w:after="0"/>
      </w:pPr>
      <w:r w:rsidRPr="00E67969">
        <w:t>Rysunek poglądowy:</w:t>
      </w:r>
    </w:p>
    <w:p w:rsidR="00E67969" w:rsidRDefault="00E67969" w:rsidP="00E67969">
      <w:pPr>
        <w:spacing w:after="0"/>
      </w:pPr>
      <w:r w:rsidRPr="00E67969">
        <w:rPr>
          <w:noProof/>
          <w:lang w:eastAsia="pl-PL"/>
        </w:rPr>
        <w:drawing>
          <wp:inline distT="0" distB="0" distL="0" distR="0" wp14:anchorId="1470F12B" wp14:editId="4BE0B997">
            <wp:extent cx="1041400" cy="1478309"/>
            <wp:effectExtent l="0" t="0" r="6350" b="762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42" t="6633" r="4845" b="4821"/>
                    <a:stretch/>
                  </pic:blipFill>
                  <pic:spPr bwMode="auto">
                    <a:xfrm>
                      <a:off x="0" y="0"/>
                      <a:ext cx="1049997" cy="149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67969">
        <w:t xml:space="preserve"> </w:t>
      </w:r>
    </w:p>
    <w:p w:rsidR="009F04FE" w:rsidRDefault="009F04FE" w:rsidP="00E67969">
      <w:pPr>
        <w:spacing w:after="0"/>
      </w:pPr>
    </w:p>
    <w:p w:rsidR="00E971A1" w:rsidRDefault="00E971A1" w:rsidP="00E67969">
      <w:pPr>
        <w:spacing w:after="0"/>
      </w:pPr>
    </w:p>
    <w:p w:rsidR="00E971A1" w:rsidRPr="006C5ABF" w:rsidRDefault="00CE0AE2" w:rsidP="00E971A1">
      <w:pPr>
        <w:spacing w:after="0"/>
        <w:rPr>
          <w:b/>
          <w:color w:val="FF0000"/>
        </w:rPr>
      </w:pPr>
      <w:r>
        <w:rPr>
          <w:b/>
        </w:rPr>
        <w:t>10</w:t>
      </w:r>
      <w:r w:rsidR="00E971A1" w:rsidRPr="00CE0AE2">
        <w:rPr>
          <w:b/>
        </w:rPr>
        <w:t>. Stół kwadratowy o wym.: szer. 70cm, gł. 70 cm, wys. 73,5 cm</w:t>
      </w:r>
    </w:p>
    <w:p w:rsidR="00E971A1" w:rsidRPr="007A4CE2" w:rsidRDefault="00E971A1" w:rsidP="00E971A1">
      <w:pPr>
        <w:spacing w:after="0"/>
      </w:pPr>
      <w:r>
        <w:t xml:space="preserve">Występuje w </w:t>
      </w:r>
      <w:r w:rsidRPr="007A4CE2">
        <w:t>pom. socjalnym przedszkola S.1.16 - 1 szt.</w:t>
      </w:r>
    </w:p>
    <w:p w:rsidR="00E971A1" w:rsidRPr="00E971A1" w:rsidRDefault="00E971A1" w:rsidP="00E971A1">
      <w:pPr>
        <w:numPr>
          <w:ilvl w:val="0"/>
          <w:numId w:val="8"/>
        </w:numPr>
        <w:spacing w:after="0"/>
      </w:pPr>
      <w:r w:rsidRPr="00E971A1">
        <w:t xml:space="preserve">Blat wykonany z płyty obustronnie laminowanej o klasie higieniczności E1, grubości 25 mm, oklejonej obrzeżem ABS grubości 2 mm w kolorze blatu, profil krawędzi R 1,5 mm. </w:t>
      </w:r>
      <w:r w:rsidRPr="00E971A1">
        <w:rPr>
          <w:b/>
        </w:rPr>
        <w:t>Blat w kolorze dębu.</w:t>
      </w:r>
      <w:r w:rsidRPr="00E971A1">
        <w:t xml:space="preserve"> </w:t>
      </w:r>
    </w:p>
    <w:p w:rsidR="00E971A1" w:rsidRPr="00E971A1" w:rsidRDefault="00E971A1" w:rsidP="00E971A1">
      <w:pPr>
        <w:numPr>
          <w:ilvl w:val="0"/>
          <w:numId w:val="8"/>
        </w:numPr>
        <w:spacing w:after="0"/>
      </w:pPr>
      <w:r w:rsidRPr="00E971A1">
        <w:t>Stół ze stelażem ramowym na 4 nogach metalowych, nogi i rama wykonane z profili stalowych zamkniętych o przekroju kwadratowym 30x30 mm. Nogi wyposażone w stopki z możliwością regulacji poziomu - 15 mm. Nogi stołu chromowane.</w:t>
      </w:r>
    </w:p>
    <w:p w:rsidR="00E971A1" w:rsidRPr="00E971A1" w:rsidRDefault="00E971A1" w:rsidP="00E971A1">
      <w:pPr>
        <w:spacing w:after="0"/>
      </w:pPr>
      <w:r w:rsidRPr="00E971A1">
        <w:t>Zdjęcie poglądowe:</w:t>
      </w:r>
    </w:p>
    <w:p w:rsidR="00E971A1" w:rsidRDefault="00E971A1" w:rsidP="00E971A1">
      <w:pPr>
        <w:spacing w:after="0"/>
      </w:pPr>
      <w:r w:rsidRPr="00E971A1">
        <w:rPr>
          <w:noProof/>
          <w:lang w:eastAsia="pl-PL"/>
        </w:rPr>
        <w:drawing>
          <wp:inline distT="0" distB="0" distL="0" distR="0" wp14:anchorId="2EC4D19A" wp14:editId="4FA9DBD5">
            <wp:extent cx="1511659" cy="1511659"/>
            <wp:effectExtent l="0" t="0" r="0" b="0"/>
            <wp:docPr id="10" name="Obraz 10" descr="https://pl.nowystyl.com/media/filer_public/a4/e9/a4e94c6e-b5d2-4363-9f3c-c4e507cd4c2e/homensglemonskyplhtdocsimportdataproductsoffice-chairssimple04_specification04-01_product-range_d1ord2office-chairs_1-1_simpl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l.nowystyl.com/media/filer_public/a4/e9/a4e94c6e-b5d2-4363-9f3c-c4e507cd4c2e/homensglemonskyplhtdocsimportdataproductsoffice-chairssimple04_specification04-01_product-range_d1ord2office-chairs_1-1_simple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6" t="16312" r="16282" b="15204"/>
                    <a:stretch/>
                  </pic:blipFill>
                  <pic:spPr bwMode="auto">
                    <a:xfrm>
                      <a:off x="0" y="0"/>
                      <a:ext cx="1524005" cy="152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4FE" w:rsidRPr="00E971A1" w:rsidRDefault="009F04FE" w:rsidP="00E971A1">
      <w:pPr>
        <w:spacing w:after="0"/>
      </w:pPr>
    </w:p>
    <w:p w:rsidR="00E971A1" w:rsidRPr="00E971A1" w:rsidRDefault="00E971A1" w:rsidP="00E971A1">
      <w:pPr>
        <w:spacing w:after="0"/>
      </w:pPr>
    </w:p>
    <w:p w:rsidR="00E971A1" w:rsidRPr="00CE0AE2" w:rsidRDefault="00CE0AE2" w:rsidP="00E971A1">
      <w:pPr>
        <w:spacing w:after="0"/>
        <w:rPr>
          <w:b/>
        </w:rPr>
      </w:pPr>
      <w:r>
        <w:rPr>
          <w:b/>
        </w:rPr>
        <w:t>11</w:t>
      </w:r>
      <w:r w:rsidR="00E971A1" w:rsidRPr="00CE0AE2">
        <w:rPr>
          <w:b/>
        </w:rPr>
        <w:t>. Krzesło tapicerowane stacjonarne na 4 nogach, bez podłokietników o parametrach:</w:t>
      </w:r>
    </w:p>
    <w:p w:rsidR="00E971A1" w:rsidRPr="007A4CE2" w:rsidRDefault="00E971A1" w:rsidP="00E971A1">
      <w:pPr>
        <w:spacing w:after="0"/>
      </w:pPr>
      <w:r>
        <w:t>Występuje w pom.</w:t>
      </w:r>
      <w:r w:rsidRPr="00E971A1">
        <w:t xml:space="preserve"> socjalnym</w:t>
      </w:r>
      <w:r>
        <w:t xml:space="preserve"> przedszkola</w:t>
      </w:r>
      <w:r w:rsidRPr="00E971A1">
        <w:t xml:space="preserve"> S.1</w:t>
      </w:r>
      <w:r w:rsidRPr="007A4CE2">
        <w:t>.16 - 2 szt.</w:t>
      </w:r>
    </w:p>
    <w:p w:rsidR="00E971A1" w:rsidRPr="00E971A1" w:rsidRDefault="00E971A1" w:rsidP="00E971A1">
      <w:pPr>
        <w:spacing w:after="0"/>
        <w:rPr>
          <w:b/>
        </w:rPr>
      </w:pPr>
      <w:r w:rsidRPr="00E971A1">
        <w:rPr>
          <w:b/>
        </w:rPr>
        <w:t>Wymiary: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Wysokość całkowita: 830 mm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Wysokość siedziska: 465 mm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Szerokość siedziska: 440 mm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Szerokość oparcia: 400 mm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Głębokość siedziska: 405 mm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Całkowita szerokość:  515 mm</w:t>
      </w:r>
    </w:p>
    <w:p w:rsidR="00E971A1" w:rsidRPr="00E971A1" w:rsidRDefault="00E971A1" w:rsidP="00E971A1">
      <w:pPr>
        <w:numPr>
          <w:ilvl w:val="0"/>
          <w:numId w:val="14"/>
        </w:numPr>
        <w:spacing w:after="0"/>
      </w:pPr>
      <w:r w:rsidRPr="00E971A1">
        <w:t>Głębokość całkowita:  570 mm</w:t>
      </w:r>
    </w:p>
    <w:p w:rsidR="00E971A1" w:rsidRPr="00E971A1" w:rsidRDefault="00E971A1" w:rsidP="00E971A1">
      <w:pPr>
        <w:spacing w:after="0"/>
      </w:pPr>
    </w:p>
    <w:p w:rsidR="00E971A1" w:rsidRPr="00E971A1" w:rsidRDefault="00E971A1" w:rsidP="00E971A1">
      <w:pPr>
        <w:spacing w:after="0"/>
        <w:rPr>
          <w:b/>
        </w:rPr>
      </w:pPr>
      <w:r w:rsidRPr="00E971A1">
        <w:rPr>
          <w:b/>
        </w:rPr>
        <w:t>Krzesło posiada:</w:t>
      </w:r>
    </w:p>
    <w:p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lastRenderedPageBreak/>
        <w:t>Siedzisko i oparcie w formie kubełka, wykonane ze sklejki bukowej, 8-warstwowej, gięto-klejonej o grubości 10,5 mm.</w:t>
      </w:r>
    </w:p>
    <w:p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Siedzisko i oparcie w całości tapicerowane, obłożone pianką o gęstości 25 kg/m</w:t>
      </w:r>
      <w:r w:rsidRPr="00E971A1">
        <w:rPr>
          <w:vertAlign w:val="superscript"/>
        </w:rPr>
        <w:t>3</w:t>
      </w:r>
      <w:r w:rsidRPr="00E971A1">
        <w:t xml:space="preserve"> i grubości 20 mm na siedzisku, 15 mm na oparciu oraz 10 mm tył i spód kubełka.  </w:t>
      </w:r>
    </w:p>
    <w:p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Konstrukcję z rury o przekroju Ø22x2 mm, malowanej proszkowo, w tym na czarny mat.</w:t>
      </w:r>
    </w:p>
    <w:p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Konstrukcja ramy tzw. Wall protection system – zapobiega rysowaniu ściany poprzez oddalenie oparcia od ściany o ok. 40mm.</w:t>
      </w:r>
    </w:p>
    <w:p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Stopki tworzywowe, czarne, z filcem, przeznaczone do twardych powierzchni.</w:t>
      </w:r>
    </w:p>
    <w:p w:rsidR="00E971A1" w:rsidRPr="00E971A1" w:rsidRDefault="00E971A1" w:rsidP="00E971A1">
      <w:pPr>
        <w:numPr>
          <w:ilvl w:val="0"/>
          <w:numId w:val="15"/>
        </w:numPr>
        <w:spacing w:after="0"/>
      </w:pPr>
      <w:r w:rsidRPr="00E971A1">
        <w:t>Sztaplowanie do 6 sztuk w słupku.</w:t>
      </w:r>
    </w:p>
    <w:p w:rsidR="00E971A1" w:rsidRDefault="00E971A1" w:rsidP="00E971A1">
      <w:pPr>
        <w:numPr>
          <w:ilvl w:val="0"/>
          <w:numId w:val="15"/>
        </w:numPr>
        <w:spacing w:after="0"/>
      </w:pPr>
      <w:r w:rsidRPr="00E971A1">
        <w:t xml:space="preserve">Kolorystyka: tkanina tapicerska - do wyboru 12 kolorów z wzornika producenta. </w:t>
      </w:r>
    </w:p>
    <w:p w:rsidR="00690762" w:rsidRPr="00E971A1" w:rsidRDefault="00690762" w:rsidP="00E971A1">
      <w:pPr>
        <w:numPr>
          <w:ilvl w:val="0"/>
          <w:numId w:val="15"/>
        </w:numPr>
        <w:spacing w:after="0"/>
      </w:pPr>
      <w:r>
        <w:t>Krzesło ma być z tej samej linii co krzesło z poz. 7</w:t>
      </w:r>
    </w:p>
    <w:p w:rsidR="00E971A1" w:rsidRPr="00E971A1" w:rsidRDefault="00E971A1" w:rsidP="00E971A1">
      <w:pPr>
        <w:spacing w:after="0"/>
        <w:rPr>
          <w:b/>
        </w:rPr>
      </w:pPr>
    </w:p>
    <w:p w:rsidR="00E971A1" w:rsidRPr="00E971A1" w:rsidRDefault="00E971A1" w:rsidP="00E971A1">
      <w:pPr>
        <w:spacing w:after="0"/>
        <w:rPr>
          <w:b/>
        </w:rPr>
      </w:pPr>
      <w:r w:rsidRPr="00E971A1">
        <w:rPr>
          <w:b/>
        </w:rPr>
        <w:t>Krzesło tapicerowane tkaniną  o parametrach:</w:t>
      </w:r>
    </w:p>
    <w:p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Skład: 100% poliester</w:t>
      </w:r>
    </w:p>
    <w:p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Gramatura: 366 g/m</w:t>
      </w:r>
      <w:r w:rsidRPr="00E971A1">
        <w:rPr>
          <w:bCs/>
          <w:vertAlign w:val="superscript"/>
        </w:rPr>
        <w:t>2</w:t>
      </w:r>
    </w:p>
    <w:p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Ścieralność: ≥155 000 ± 5 000 cykli Martindala,</w:t>
      </w:r>
    </w:p>
    <w:p w:rsidR="00E971A1" w:rsidRPr="00E971A1" w:rsidRDefault="00E971A1" w:rsidP="00E971A1">
      <w:pPr>
        <w:numPr>
          <w:ilvl w:val="0"/>
          <w:numId w:val="17"/>
        </w:numPr>
        <w:spacing w:after="0"/>
        <w:rPr>
          <w:bCs/>
        </w:rPr>
      </w:pPr>
      <w:r w:rsidRPr="00E971A1">
        <w:rPr>
          <w:bCs/>
        </w:rPr>
        <w:t>Niepalność: wg normy EN 1021-1, EN 1021-2</w:t>
      </w:r>
      <w:r w:rsidRPr="00E971A1">
        <w:rPr>
          <w:b/>
          <w:bCs/>
        </w:rPr>
        <w:t xml:space="preserve"> </w:t>
      </w:r>
    </w:p>
    <w:p w:rsidR="00E971A1" w:rsidRPr="00E971A1" w:rsidRDefault="00E971A1" w:rsidP="00E971A1">
      <w:pPr>
        <w:spacing w:after="0"/>
        <w:rPr>
          <w:bCs/>
        </w:rPr>
      </w:pPr>
    </w:p>
    <w:p w:rsidR="00E971A1" w:rsidRPr="007A4CE2" w:rsidRDefault="00E971A1" w:rsidP="00E971A1">
      <w:pPr>
        <w:spacing w:after="0"/>
        <w:rPr>
          <w:bCs/>
        </w:rPr>
      </w:pPr>
      <w:r w:rsidRPr="007A4CE2">
        <w:rPr>
          <w:b/>
          <w:bCs/>
        </w:rPr>
        <w:t>Wymagane</w:t>
      </w:r>
      <w:r w:rsidRPr="007A4CE2">
        <w:rPr>
          <w:b/>
        </w:rPr>
        <w:t xml:space="preserve"> dokumenty</w:t>
      </w:r>
      <w:r w:rsidR="007A4CE2" w:rsidRPr="007A4CE2">
        <w:rPr>
          <w:b/>
        </w:rPr>
        <w:t>, które należy złożyć wraz z ofertą</w:t>
      </w:r>
      <w:r w:rsidRPr="007A4CE2">
        <w:rPr>
          <w:b/>
        </w:rPr>
        <w:t xml:space="preserve">: </w:t>
      </w:r>
    </w:p>
    <w:p w:rsidR="00E971A1" w:rsidRPr="00E971A1" w:rsidRDefault="00E971A1" w:rsidP="00E971A1">
      <w:pPr>
        <w:numPr>
          <w:ilvl w:val="0"/>
          <w:numId w:val="16"/>
        </w:numPr>
        <w:spacing w:after="0"/>
      </w:pPr>
      <w:r w:rsidRPr="00E971A1">
        <w:t>Wytrzymałość: wg normy EN 16139</w:t>
      </w:r>
    </w:p>
    <w:p w:rsidR="00E971A1" w:rsidRPr="00E971A1" w:rsidRDefault="00E971A1" w:rsidP="00E971A1">
      <w:pPr>
        <w:numPr>
          <w:ilvl w:val="0"/>
          <w:numId w:val="16"/>
        </w:numPr>
        <w:spacing w:after="0"/>
      </w:pPr>
      <w:r w:rsidRPr="00E971A1">
        <w:t>Atest higieniczny na całą linię k</w:t>
      </w:r>
      <w:bookmarkStart w:id="0" w:name="_GoBack"/>
      <w:bookmarkEnd w:id="0"/>
      <w:r w:rsidRPr="00E971A1">
        <w:t>rzeseł.</w:t>
      </w:r>
    </w:p>
    <w:p w:rsidR="00E971A1" w:rsidRPr="00E971A1" w:rsidRDefault="00E971A1" w:rsidP="00E971A1">
      <w:pPr>
        <w:spacing w:after="0"/>
      </w:pPr>
      <w:r w:rsidRPr="00E971A1">
        <w:rPr>
          <w:noProof/>
          <w:lang w:eastAsia="pl-PL"/>
        </w:rPr>
        <w:drawing>
          <wp:inline distT="0" distB="0" distL="0" distR="0" wp14:anchorId="426360E2" wp14:editId="79888428">
            <wp:extent cx="1266825" cy="2057534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974" cy="207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7969" w:rsidRPr="00E67969" w:rsidRDefault="00E67969" w:rsidP="00E67969">
      <w:pPr>
        <w:spacing w:after="0"/>
      </w:pPr>
    </w:p>
    <w:p w:rsidR="00E67969" w:rsidRDefault="00E67969" w:rsidP="00E67969">
      <w:pPr>
        <w:spacing w:after="0"/>
      </w:pPr>
    </w:p>
    <w:p w:rsidR="00D15057" w:rsidRDefault="00D15057" w:rsidP="00E67969">
      <w:pPr>
        <w:spacing w:after="0"/>
      </w:pPr>
    </w:p>
    <w:p w:rsidR="00D15057" w:rsidRDefault="00D15057" w:rsidP="00E67969">
      <w:pPr>
        <w:spacing w:after="0"/>
      </w:pPr>
    </w:p>
    <w:p w:rsidR="00D15057" w:rsidRDefault="00D15057" w:rsidP="00E67969">
      <w:pPr>
        <w:spacing w:after="0"/>
      </w:pPr>
    </w:p>
    <w:p w:rsidR="00D15057" w:rsidRPr="00E67969" w:rsidRDefault="00D15057" w:rsidP="00E67969">
      <w:pPr>
        <w:spacing w:after="0"/>
      </w:pPr>
    </w:p>
    <w:p w:rsidR="00F71959" w:rsidRDefault="00F71959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9F04FE" w:rsidRDefault="009F04FE" w:rsidP="00347256">
      <w:pPr>
        <w:spacing w:after="0"/>
        <w:jc w:val="right"/>
      </w:pPr>
    </w:p>
    <w:p w:rsidR="005D61F6" w:rsidRDefault="00EF731E" w:rsidP="00EF731E">
      <w:pPr>
        <w:spacing w:after="0"/>
        <w:jc w:val="right"/>
      </w:pPr>
      <w:r>
        <w:lastRenderedPageBreak/>
        <w:t>Zał</w:t>
      </w:r>
      <w:r w:rsidR="00D15057">
        <w:t>ącznik A1 do SWZ</w:t>
      </w:r>
    </w:p>
    <w:p w:rsidR="00F12F24" w:rsidRPr="00130157" w:rsidRDefault="00D15057" w:rsidP="00F12F24">
      <w:pPr>
        <w:jc w:val="center"/>
        <w:rPr>
          <w:b/>
        </w:rPr>
      </w:pPr>
      <w:r>
        <w:rPr>
          <w:b/>
        </w:rPr>
        <w:t>Szczegółowy opis</w:t>
      </w:r>
      <w:r w:rsidR="00F12F24" w:rsidRPr="00130157">
        <w:rPr>
          <w:b/>
        </w:rPr>
        <w:t>.</w:t>
      </w:r>
    </w:p>
    <w:p w:rsidR="00F12F24" w:rsidRPr="00130157" w:rsidRDefault="00F12F24" w:rsidP="00F12F24">
      <w:pPr>
        <w:jc w:val="both"/>
      </w:pPr>
      <w:r w:rsidRPr="00130157">
        <w:t>W związku z podzieleniem przetargu na części i możliwością wyłonienia więcej niż jednego Wykonawcy, Zamawiający, ze względu na utrzymanie jednolitego charakteru poszczególnych mebli, jest zmuszony do ograniczenia wybarwienia mebli do konkretnych kolorów:</w:t>
      </w:r>
    </w:p>
    <w:p w:rsidR="00F12F24" w:rsidRDefault="00F12F24" w:rsidP="00F12F24">
      <w:pPr>
        <w:pStyle w:val="Akapitzlist"/>
        <w:numPr>
          <w:ilvl w:val="0"/>
          <w:numId w:val="7"/>
        </w:numPr>
        <w:jc w:val="both"/>
        <w:rPr>
          <w:b/>
        </w:rPr>
      </w:pPr>
      <w:r w:rsidRPr="00130157">
        <w:t>ilekroć w opisach technicznych mebli jest mowa o wybarwieniu płyty w kolorze białym, zamawiający ma na myśli kolor z wzornika</w:t>
      </w:r>
      <w:r>
        <w:t xml:space="preserve"> firmy Egger o numerze W1000 ST0</w:t>
      </w:r>
      <w:r w:rsidRPr="00130157">
        <w:t>9 lub równoważny</w:t>
      </w:r>
      <w:r w:rsidRPr="00130157">
        <w:rPr>
          <w:b/>
        </w:rPr>
        <w:t>. Zamawiający za równoważny uzna kolor biały RAL 9003 o</w:t>
      </w:r>
      <w:r>
        <w:rPr>
          <w:b/>
        </w:rPr>
        <w:t>raz</w:t>
      </w:r>
      <w:r w:rsidRPr="00130157">
        <w:rPr>
          <w:b/>
        </w:rPr>
        <w:t xml:space="preserve"> powierzchni</w:t>
      </w:r>
      <w:r>
        <w:rPr>
          <w:b/>
        </w:rPr>
        <w:t>ę</w:t>
      </w:r>
      <w:r w:rsidRPr="00130157">
        <w:t xml:space="preserve"> </w:t>
      </w:r>
      <w:r>
        <w:rPr>
          <w:b/>
        </w:rPr>
        <w:t>matową jak najbardziej zbliżoną do płyty z ww. wzornika.</w:t>
      </w:r>
    </w:p>
    <w:p w:rsidR="00F12F24" w:rsidRPr="001A62DE" w:rsidRDefault="00F12F24" w:rsidP="00F12F24">
      <w:pPr>
        <w:pStyle w:val="Akapitzlist"/>
        <w:numPr>
          <w:ilvl w:val="0"/>
          <w:numId w:val="7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>
        <w:rPr>
          <w:b/>
        </w:rPr>
        <w:t>nika firmy Egger o numerze W1000 ST0</w:t>
      </w:r>
      <w:r w:rsidRPr="001A62DE">
        <w:rPr>
          <w:b/>
        </w:rPr>
        <w:t>9.</w:t>
      </w:r>
    </w:p>
    <w:p w:rsidR="00F12F24" w:rsidRPr="007D1876" w:rsidRDefault="00F12F24" w:rsidP="00F12F24">
      <w:pPr>
        <w:jc w:val="center"/>
      </w:pPr>
      <w:r w:rsidRPr="00CD05C4">
        <w:t>Rysunek poglądowy struktury płyty</w:t>
      </w:r>
      <w:r>
        <w:t xml:space="preserve"> W1000 ST0</w:t>
      </w:r>
      <w:r w:rsidRPr="00CD05C4">
        <w:t>9:</w:t>
      </w:r>
    </w:p>
    <w:p w:rsidR="00F12F24" w:rsidRPr="00E06FF8" w:rsidRDefault="00F12F24" w:rsidP="00F12F24">
      <w:pPr>
        <w:jc w:val="center"/>
        <w:rPr>
          <w:b/>
          <w:color w:val="FF0000"/>
        </w:rPr>
      </w:pPr>
      <w:r w:rsidRPr="007D1876">
        <w:rPr>
          <w:b/>
          <w:noProof/>
          <w:color w:val="FF0000"/>
          <w:lang w:eastAsia="pl-PL"/>
        </w:rPr>
        <w:drawing>
          <wp:inline distT="0" distB="0" distL="0" distR="0" wp14:anchorId="39E570B9" wp14:editId="322249DE">
            <wp:extent cx="2503651" cy="1654396"/>
            <wp:effectExtent l="0" t="0" r="0" b="3175"/>
            <wp:docPr id="43" name="Obraz 43" descr="ST9 Smoothtouch 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9 Smoothtouch Matt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2"/>
                    <a:stretch/>
                  </pic:blipFill>
                  <pic:spPr bwMode="auto">
                    <a:xfrm>
                      <a:off x="0" y="0"/>
                      <a:ext cx="2531204" cy="167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2F24" w:rsidRPr="001A62DE" w:rsidRDefault="00F12F24" w:rsidP="00F12F24">
      <w:pPr>
        <w:pStyle w:val="Akapitzlist"/>
        <w:numPr>
          <w:ilvl w:val="0"/>
          <w:numId w:val="7"/>
        </w:numPr>
        <w:rPr>
          <w:b/>
        </w:rPr>
      </w:pPr>
      <w:r w:rsidRPr="00130157">
        <w:t>ilekroć w opisach technicznych mebli jest mowa o wybarwieniu płyty w kolorze dąb, zamawiający ma na myśli kolor z wzornika firmy Egger o numerze H3730 ST10</w:t>
      </w:r>
      <w:r>
        <w:t xml:space="preserve"> lub równoważny</w:t>
      </w:r>
      <w:r w:rsidRPr="001A62DE">
        <w:rPr>
          <w:b/>
        </w:rPr>
        <w:t>.</w:t>
      </w:r>
      <w:r w:rsidRPr="00130157">
        <w:t xml:space="preserve"> </w:t>
      </w:r>
      <w:r w:rsidRPr="001A62DE">
        <w:rPr>
          <w:b/>
        </w:rPr>
        <w:t>Zamawiający za równoważny uzna kolor o wybarwieniu i usłojeniu</w:t>
      </w:r>
      <w:r>
        <w:rPr>
          <w:b/>
        </w:rPr>
        <w:t xml:space="preserve"> imitujący drewno oraz z matowo-błyszczącą</w:t>
      </w:r>
      <w:r w:rsidRPr="00CD05C4">
        <w:rPr>
          <w:b/>
        </w:rPr>
        <w:t xml:space="preserve"> </w:t>
      </w:r>
      <w:r>
        <w:rPr>
          <w:b/>
        </w:rPr>
        <w:t>strukturą</w:t>
      </w:r>
      <w:r w:rsidRPr="001A62DE">
        <w:rPr>
          <w:b/>
        </w:rPr>
        <w:t xml:space="preserve"> </w:t>
      </w:r>
      <w:r>
        <w:rPr>
          <w:b/>
        </w:rPr>
        <w:t>powierzchni,</w:t>
      </w:r>
      <w:r w:rsidRPr="001A62DE">
        <w:rPr>
          <w:b/>
        </w:rPr>
        <w:t xml:space="preserve"> jak najbardziej zbliżoną do płyty z ww. wzornika.</w:t>
      </w:r>
    </w:p>
    <w:p w:rsidR="00F12F24" w:rsidRPr="007F732B" w:rsidRDefault="00F12F24" w:rsidP="00F12F24">
      <w:pPr>
        <w:pStyle w:val="Akapitzlist"/>
        <w:numPr>
          <w:ilvl w:val="0"/>
          <w:numId w:val="7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>
        <w:rPr>
          <w:b/>
        </w:rPr>
        <w:t>irmy Egger o numerze H3730 ST10</w:t>
      </w:r>
      <w:r w:rsidRPr="001A62DE">
        <w:rPr>
          <w:b/>
        </w:rPr>
        <w:t>.</w:t>
      </w:r>
    </w:p>
    <w:p w:rsidR="00F12F24" w:rsidRPr="00130157" w:rsidRDefault="00F12F24" w:rsidP="00F12F24">
      <w:pPr>
        <w:jc w:val="center"/>
      </w:pPr>
      <w:r>
        <w:t>Rysunek poglądowy wybarwienia oraz struktury płyty H3730 ST10:</w:t>
      </w:r>
    </w:p>
    <w:p w:rsidR="00F12F24" w:rsidRPr="00ED5AFA" w:rsidRDefault="00F12F24" w:rsidP="00F12F2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 wp14:anchorId="68788943" wp14:editId="7336B158">
            <wp:extent cx="2584174" cy="1483882"/>
            <wp:effectExtent l="0" t="0" r="6985" b="2540"/>
            <wp:docPr id="45" name="Obraz 45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728" cy="15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143E6D4A" wp14:editId="39F36E26">
            <wp:extent cx="2218414" cy="1469925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262707" cy="1499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2F24" w:rsidRPr="000B62C6" w:rsidRDefault="00F12F24" w:rsidP="00F12F24">
      <w:pPr>
        <w:pStyle w:val="Akapitzlist"/>
        <w:rPr>
          <w:b/>
          <w:color w:val="FF0000"/>
        </w:rPr>
      </w:pPr>
    </w:p>
    <w:p w:rsidR="00F12F24" w:rsidRPr="00B12777" w:rsidRDefault="00F12F24" w:rsidP="00F12F24">
      <w:pPr>
        <w:pStyle w:val="Akapitzlist"/>
        <w:rPr>
          <w:b/>
          <w:color w:val="FF0000"/>
        </w:rPr>
      </w:pPr>
      <w:r>
        <w:rPr>
          <w:b/>
          <w:color w:val="FF0000"/>
        </w:rPr>
        <w:t>W</w:t>
      </w:r>
      <w:r w:rsidRPr="00B12777">
        <w:rPr>
          <w:b/>
          <w:color w:val="FF0000"/>
        </w:rPr>
        <w:t xml:space="preserve"> każdym przypadku Wykonawca musi podać producenta oraz model/kolor zaproponowanej płyty.</w:t>
      </w:r>
    </w:p>
    <w:p w:rsidR="00F12F24" w:rsidRDefault="00F12F24" w:rsidP="00F12F24">
      <w:pPr>
        <w:pStyle w:val="Akapitzlist"/>
        <w:rPr>
          <w:b/>
          <w:color w:val="FF0000"/>
        </w:rPr>
      </w:pPr>
      <w:r w:rsidRPr="00B12777">
        <w:rPr>
          <w:b/>
          <w:color w:val="FF0000"/>
        </w:rPr>
        <w:t xml:space="preserve">Jeśli zaproponowana płyta będzie równoważna to </w:t>
      </w:r>
      <w:r>
        <w:rPr>
          <w:b/>
          <w:color w:val="FF0000"/>
        </w:rPr>
        <w:t xml:space="preserve">Wykonawca </w:t>
      </w:r>
      <w:r w:rsidRPr="00B12777">
        <w:rPr>
          <w:b/>
          <w:color w:val="FF0000"/>
        </w:rPr>
        <w:t>do oferty musi dołączyć wycinek płyty o rozmiarze nie mniejszym niż 20x20 cm</w:t>
      </w:r>
      <w:r>
        <w:rPr>
          <w:b/>
          <w:color w:val="FF0000"/>
        </w:rPr>
        <w:t>.</w:t>
      </w:r>
    </w:p>
    <w:p w:rsidR="00F12F24" w:rsidRDefault="00F12F24" w:rsidP="00F12F24">
      <w:pPr>
        <w:rPr>
          <w:b/>
          <w:color w:val="ED7D31" w:themeColor="accent2"/>
        </w:rPr>
      </w:pPr>
      <w:r w:rsidRPr="007F732B">
        <w:rPr>
          <w:b/>
          <w:color w:val="ED7D31" w:themeColor="accent2"/>
        </w:rPr>
        <w:lastRenderedPageBreak/>
        <w:t xml:space="preserve">Wszystkie </w:t>
      </w:r>
      <w:r>
        <w:rPr>
          <w:b/>
          <w:color w:val="ED7D31" w:themeColor="accent2"/>
        </w:rPr>
        <w:t xml:space="preserve">odkryte </w:t>
      </w:r>
      <w:r w:rsidRPr="007F732B">
        <w:rPr>
          <w:b/>
          <w:color w:val="ED7D31" w:themeColor="accent2"/>
        </w:rPr>
        <w:t>krawędzie płyt</w:t>
      </w:r>
      <w:r>
        <w:rPr>
          <w:b/>
          <w:color w:val="ED7D31" w:themeColor="accent2"/>
        </w:rPr>
        <w:t xml:space="preserve"> wiórowych o gr. min. 18 mm, również te niewidoczne (np. tył szuflady, dolne krawędzie cokołów i korpusu),</w:t>
      </w:r>
      <w:r w:rsidRPr="007F732B">
        <w:rPr>
          <w:b/>
          <w:color w:val="ED7D31" w:themeColor="accent2"/>
        </w:rPr>
        <w:t xml:space="preserve"> oklejone obrzeże</w:t>
      </w:r>
      <w:r>
        <w:rPr>
          <w:b/>
          <w:color w:val="ED7D31" w:themeColor="accent2"/>
        </w:rPr>
        <w:t>m ABS o gr. 2 mm</w:t>
      </w:r>
      <w:r w:rsidRPr="007F732B">
        <w:rPr>
          <w:b/>
          <w:color w:val="ED7D31" w:themeColor="accent2"/>
        </w:rPr>
        <w:t>.</w:t>
      </w:r>
    </w:p>
    <w:p w:rsidR="006F1D52" w:rsidRDefault="006F1D52" w:rsidP="00F12F24">
      <w:pPr>
        <w:rPr>
          <w:b/>
          <w:color w:val="ED7D31" w:themeColor="accent2"/>
        </w:rPr>
      </w:pPr>
      <w:r w:rsidRPr="006F1D52">
        <w:rPr>
          <w:b/>
          <w:color w:val="ED7D31" w:themeColor="accent2"/>
        </w:rPr>
        <w:t xml:space="preserve">Wszystkie </w:t>
      </w:r>
      <w:r w:rsidR="001A5240">
        <w:rPr>
          <w:b/>
          <w:color w:val="ED7D31" w:themeColor="accent2"/>
        </w:rPr>
        <w:t>korpusy mebli</w:t>
      </w:r>
      <w:r w:rsidRPr="006F1D52">
        <w:rPr>
          <w:b/>
          <w:color w:val="ED7D31" w:themeColor="accent2"/>
        </w:rPr>
        <w:t xml:space="preserve"> skręcane za pomocą połączeń trzpieniowo-mimośrodowych fi 15mm, chyba że w opisie technicznym jest inny zapis.</w:t>
      </w:r>
    </w:p>
    <w:p w:rsidR="008E7811" w:rsidRPr="007F732B" w:rsidRDefault="008E7811" w:rsidP="00F12F24">
      <w:pPr>
        <w:rPr>
          <w:b/>
          <w:color w:val="ED7D31" w:themeColor="accent2"/>
        </w:rPr>
      </w:pPr>
    </w:p>
    <w:p w:rsidR="00F12F24" w:rsidRDefault="00F12F24" w:rsidP="008E7811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:rsidR="008E7811" w:rsidRPr="008E7811" w:rsidRDefault="008E7811" w:rsidP="008E7811">
      <w:pPr>
        <w:rPr>
          <w:b/>
        </w:rPr>
      </w:pPr>
    </w:p>
    <w:p w:rsidR="00F12F24" w:rsidRDefault="00F12F24" w:rsidP="00F12F24">
      <w:pPr>
        <w:rPr>
          <w:b/>
          <w:color w:val="ED7D31" w:themeColor="accent2"/>
        </w:rPr>
      </w:pPr>
      <w:r w:rsidRPr="006E6A3F">
        <w:rPr>
          <w:b/>
          <w:color w:val="ED7D31" w:themeColor="accent2"/>
        </w:rPr>
        <w:t>Cokoły</w:t>
      </w:r>
      <w:r w:rsidR="00822AD0">
        <w:rPr>
          <w:b/>
          <w:color w:val="ED7D31" w:themeColor="accent2"/>
        </w:rPr>
        <w:t xml:space="preserve"> w szafach</w:t>
      </w:r>
      <w:r w:rsidRPr="006E6A3F">
        <w:rPr>
          <w:b/>
          <w:color w:val="ED7D31" w:themeColor="accent2"/>
        </w:rPr>
        <w:t xml:space="preserve"> mo</w:t>
      </w:r>
      <w:r>
        <w:rPr>
          <w:b/>
          <w:color w:val="ED7D31" w:themeColor="accent2"/>
        </w:rPr>
        <w:t>cowane w sposób trwały do mebli, oklejone od spodu obrzeżem ABS o gr. 2 mm.</w:t>
      </w:r>
    </w:p>
    <w:p w:rsidR="00F12F24" w:rsidRPr="0032568B" w:rsidRDefault="00F12F24" w:rsidP="00F12F24">
      <w:pPr>
        <w:rPr>
          <w:b/>
        </w:rPr>
      </w:pPr>
      <w:r>
        <w:rPr>
          <w:b/>
        </w:rPr>
        <w:t>Poszczególne części mebli winny być</w:t>
      </w:r>
      <w:r w:rsidRPr="0032568B">
        <w:rPr>
          <w:b/>
        </w:rPr>
        <w:t xml:space="preserve"> połączone ze sobą w sposób stabilny za pomocą złącz meblowych o min. śr. 8mm i długości dostosowanej do grubości łączonych płyt. </w:t>
      </w:r>
    </w:p>
    <w:p w:rsidR="00F12F24" w:rsidRPr="007161E6" w:rsidRDefault="00F12F24" w:rsidP="00F12F24">
      <w:r w:rsidRPr="007161E6">
        <w:t>Zdjęcie poglądowe:</w:t>
      </w:r>
    </w:p>
    <w:p w:rsidR="00F12F24" w:rsidRPr="007161E6" w:rsidRDefault="00F12F24" w:rsidP="00F12F24">
      <w:r w:rsidRPr="007161E6">
        <w:rPr>
          <w:noProof/>
          <w:lang w:eastAsia="pl-PL"/>
        </w:rPr>
        <w:drawing>
          <wp:inline distT="0" distB="0" distL="0" distR="0" wp14:anchorId="5961FCE1" wp14:editId="1F2F242C">
            <wp:extent cx="2724150" cy="1513928"/>
            <wp:effectExtent l="0" t="0" r="0" b="0"/>
            <wp:docPr id="50" name="Obraz 50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>
        <w:rPr>
          <w:noProof/>
          <w:lang w:eastAsia="pl-PL"/>
        </w:rPr>
        <w:drawing>
          <wp:inline distT="0" distB="0" distL="0" distR="0" wp14:anchorId="6E8B7D0E" wp14:editId="78497074">
            <wp:extent cx="1469390" cy="1469390"/>
            <wp:effectExtent l="0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2F24" w:rsidRDefault="00F12F24" w:rsidP="00F12F24"/>
    <w:p w:rsidR="00F12F24" w:rsidRPr="00F84EDD" w:rsidRDefault="00F12F24" w:rsidP="00F12F24">
      <w:pPr>
        <w:rPr>
          <w:b/>
        </w:rPr>
      </w:pPr>
      <w:r w:rsidRPr="00F84EDD">
        <w:rPr>
          <w:b/>
        </w:rPr>
        <w:t xml:space="preserve">Zawiasy puszkowe </w:t>
      </w:r>
      <w:r>
        <w:rPr>
          <w:b/>
        </w:rPr>
        <w:t xml:space="preserve">do drzwi uchylnych </w:t>
      </w:r>
      <w:r w:rsidRPr="00F84EDD">
        <w:rPr>
          <w:b/>
        </w:rPr>
        <w:t>o parametrach:</w:t>
      </w:r>
    </w:p>
    <w:p w:rsidR="00F12F24" w:rsidRDefault="00F12F24" w:rsidP="00F12F24">
      <w:pPr>
        <w:spacing w:after="0"/>
      </w:pPr>
      <w:r>
        <w:t>Zawiasy</w:t>
      </w:r>
      <w:r w:rsidRPr="00EE42AB">
        <w:t xml:space="preserve"> z </w:t>
      </w:r>
      <w:r>
        <w:t xml:space="preserve">zintegrowanym </w:t>
      </w:r>
      <w:r w:rsidRPr="00EE42AB">
        <w:t>samodom</w:t>
      </w:r>
      <w:r>
        <w:t>ykiem o kącie rozwarcia do 110° z możliwością regulacji w trzech płaszczyznach.</w:t>
      </w:r>
    </w:p>
    <w:p w:rsidR="00F12F24" w:rsidRDefault="00F12F24" w:rsidP="00F12F24">
      <w:pPr>
        <w:spacing w:after="0"/>
      </w:pPr>
      <w:r>
        <w:t xml:space="preserve">Zawiasy przystosowane do drzwi </w:t>
      </w:r>
      <w:r w:rsidRPr="00EE42AB">
        <w:t>o grubości 15 - 25 mm</w:t>
      </w:r>
      <w:r>
        <w:t xml:space="preserve">. </w:t>
      </w:r>
    </w:p>
    <w:p w:rsidR="00F12F24" w:rsidRPr="003431F2" w:rsidRDefault="00F12F24" w:rsidP="00F12F24">
      <w:pPr>
        <w:spacing w:after="0"/>
      </w:pPr>
      <w:r>
        <w:t>Zawiasy</w:t>
      </w:r>
      <w:r w:rsidRPr="00F84EDD">
        <w:t xml:space="preserve"> muszą mieć wytłoczoną nazwę producenta.</w:t>
      </w:r>
    </w:p>
    <w:p w:rsidR="00F12F24" w:rsidRPr="004629B0" w:rsidRDefault="00F12F24" w:rsidP="004629B0">
      <w:pPr>
        <w:spacing w:after="0"/>
        <w:rPr>
          <w:b/>
        </w:rPr>
      </w:pPr>
    </w:p>
    <w:p w:rsidR="00F12F24" w:rsidRPr="00F44005" w:rsidRDefault="00F12F24" w:rsidP="00F12F24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12F24" w:rsidRPr="00F44005" w:rsidTr="00507B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12F24" w:rsidRPr="00F44005" w:rsidRDefault="00F12F24" w:rsidP="00507B0F"/>
        </w:tc>
        <w:tc>
          <w:tcPr>
            <w:tcW w:w="0" w:type="auto"/>
            <w:vAlign w:val="center"/>
            <w:hideMark/>
          </w:tcPr>
          <w:p w:rsidR="00F12F24" w:rsidRPr="00F44005" w:rsidRDefault="00F12F24" w:rsidP="00507B0F"/>
        </w:tc>
      </w:tr>
    </w:tbl>
    <w:p w:rsidR="00346913" w:rsidRDefault="00346913" w:rsidP="00347256"/>
    <w:sectPr w:rsidR="00346913" w:rsidSect="00DA1133">
      <w:headerReference w:type="default" r:id="rId26"/>
      <w:footerReference w:type="default" r:id="rId27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A02" w:rsidRDefault="00347A02" w:rsidP="00347A02">
      <w:pPr>
        <w:spacing w:after="0" w:line="240" w:lineRule="auto"/>
      </w:pPr>
      <w:r>
        <w:separator/>
      </w:r>
    </w:p>
  </w:endnote>
  <w:endnote w:type="continuationSeparator" w:id="0">
    <w:p w:rsidR="00347A02" w:rsidRDefault="00347A02" w:rsidP="00347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6856116"/>
      <w:docPartObj>
        <w:docPartGallery w:val="Page Numbers (Bottom of Page)"/>
        <w:docPartUnique/>
      </w:docPartObj>
    </w:sdtPr>
    <w:sdtEndPr/>
    <w:sdtContent>
      <w:p w:rsidR="00D15057" w:rsidRDefault="00D150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460">
          <w:rPr>
            <w:noProof/>
          </w:rPr>
          <w:t>11</w:t>
        </w:r>
        <w:r>
          <w:fldChar w:fldCharType="end"/>
        </w:r>
      </w:p>
    </w:sdtContent>
  </w:sdt>
  <w:p w:rsidR="00D15057" w:rsidRDefault="00D15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A02" w:rsidRDefault="00347A02" w:rsidP="00347A02">
      <w:pPr>
        <w:spacing w:after="0" w:line="240" w:lineRule="auto"/>
      </w:pPr>
      <w:r>
        <w:separator/>
      </w:r>
    </w:p>
  </w:footnote>
  <w:footnote w:type="continuationSeparator" w:id="0">
    <w:p w:rsidR="00347A02" w:rsidRDefault="00347A02" w:rsidP="00347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A02" w:rsidRDefault="00347A02">
    <w:pPr>
      <w:pStyle w:val="Nagwek"/>
    </w:pPr>
    <w:r>
      <w:t>Znak Sprawy: ZP/441/D/23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9647B"/>
    <w:multiLevelType w:val="hybridMultilevel"/>
    <w:tmpl w:val="11DC6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B5DD7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A506FC"/>
    <w:multiLevelType w:val="multilevel"/>
    <w:tmpl w:val="267E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44E68"/>
    <w:multiLevelType w:val="hybridMultilevel"/>
    <w:tmpl w:val="ED6849C2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5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0B55F1"/>
    <w:multiLevelType w:val="hybridMultilevel"/>
    <w:tmpl w:val="66D80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F1D30"/>
    <w:multiLevelType w:val="multilevel"/>
    <w:tmpl w:val="CD5E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6551E2"/>
    <w:multiLevelType w:val="hybridMultilevel"/>
    <w:tmpl w:val="6D42E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51D4D"/>
    <w:multiLevelType w:val="hybridMultilevel"/>
    <w:tmpl w:val="060A1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D5244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6062CC"/>
    <w:multiLevelType w:val="hybridMultilevel"/>
    <w:tmpl w:val="8DA8D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A2E6A"/>
    <w:multiLevelType w:val="hybridMultilevel"/>
    <w:tmpl w:val="B28E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85BA1"/>
    <w:multiLevelType w:val="hybridMultilevel"/>
    <w:tmpl w:val="01045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2E54"/>
    <w:multiLevelType w:val="hybridMultilevel"/>
    <w:tmpl w:val="7CE6EF06"/>
    <w:lvl w:ilvl="0" w:tplc="6504BF16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  <w:b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2B3A03"/>
    <w:multiLevelType w:val="hybridMultilevel"/>
    <w:tmpl w:val="0EB4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C696C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752327"/>
    <w:multiLevelType w:val="hybridMultilevel"/>
    <w:tmpl w:val="714C0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6D646D"/>
    <w:multiLevelType w:val="hybridMultilevel"/>
    <w:tmpl w:val="D7FA0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77221"/>
    <w:multiLevelType w:val="hybridMultilevel"/>
    <w:tmpl w:val="6A70C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FF0838"/>
    <w:multiLevelType w:val="hybridMultilevel"/>
    <w:tmpl w:val="C3FE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220D0"/>
    <w:multiLevelType w:val="hybridMultilevel"/>
    <w:tmpl w:val="B59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832AD"/>
    <w:multiLevelType w:val="hybridMultilevel"/>
    <w:tmpl w:val="B1463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4C177F"/>
    <w:multiLevelType w:val="hybridMultilevel"/>
    <w:tmpl w:val="0BB8F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0155D"/>
    <w:multiLevelType w:val="hybridMultilevel"/>
    <w:tmpl w:val="9F785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87561"/>
    <w:multiLevelType w:val="hybridMultilevel"/>
    <w:tmpl w:val="95A2D6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17E38B3"/>
    <w:multiLevelType w:val="multilevel"/>
    <w:tmpl w:val="9A50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C862A5"/>
    <w:multiLevelType w:val="hybridMultilevel"/>
    <w:tmpl w:val="919ED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626305"/>
    <w:multiLevelType w:val="hybridMultilevel"/>
    <w:tmpl w:val="B8BA5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66B4D"/>
    <w:multiLevelType w:val="hybridMultilevel"/>
    <w:tmpl w:val="5E3A6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F8384D"/>
    <w:multiLevelType w:val="hybridMultilevel"/>
    <w:tmpl w:val="C1FA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10"/>
  </w:num>
  <w:num w:numId="4">
    <w:abstractNumId w:val="17"/>
  </w:num>
  <w:num w:numId="5">
    <w:abstractNumId w:val="0"/>
  </w:num>
  <w:num w:numId="6">
    <w:abstractNumId w:val="7"/>
  </w:num>
  <w:num w:numId="7">
    <w:abstractNumId w:val="12"/>
  </w:num>
  <w:num w:numId="8">
    <w:abstractNumId w:val="15"/>
  </w:num>
  <w:num w:numId="9">
    <w:abstractNumId w:val="32"/>
  </w:num>
  <w:num w:numId="10">
    <w:abstractNumId w:val="11"/>
  </w:num>
  <w:num w:numId="11">
    <w:abstractNumId w:val="16"/>
  </w:num>
  <w:num w:numId="12">
    <w:abstractNumId w:val="23"/>
  </w:num>
  <w:num w:numId="1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3"/>
  </w:num>
  <w:num w:numId="16">
    <w:abstractNumId w:val="25"/>
  </w:num>
  <w:num w:numId="17">
    <w:abstractNumId w:val="14"/>
  </w:num>
  <w:num w:numId="18">
    <w:abstractNumId w:val="8"/>
  </w:num>
  <w:num w:numId="19">
    <w:abstractNumId w:val="24"/>
  </w:num>
  <w:num w:numId="20">
    <w:abstractNumId w:val="27"/>
  </w:num>
  <w:num w:numId="21">
    <w:abstractNumId w:val="2"/>
  </w:num>
  <w:num w:numId="22">
    <w:abstractNumId w:val="20"/>
  </w:num>
  <w:num w:numId="23">
    <w:abstractNumId w:val="28"/>
  </w:num>
  <w:num w:numId="24">
    <w:abstractNumId w:val="26"/>
  </w:num>
  <w:num w:numId="25">
    <w:abstractNumId w:val="1"/>
  </w:num>
  <w:num w:numId="26">
    <w:abstractNumId w:val="19"/>
  </w:num>
  <w:num w:numId="27">
    <w:abstractNumId w:val="9"/>
  </w:num>
  <w:num w:numId="28">
    <w:abstractNumId w:val="5"/>
  </w:num>
  <w:num w:numId="29">
    <w:abstractNumId w:val="22"/>
  </w:num>
  <w:num w:numId="30">
    <w:abstractNumId w:val="6"/>
  </w:num>
  <w:num w:numId="31">
    <w:abstractNumId w:val="4"/>
  </w:num>
  <w:num w:numId="32">
    <w:abstractNumId w:val="30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A1"/>
    <w:rsid w:val="00014BB6"/>
    <w:rsid w:val="000174C9"/>
    <w:rsid w:val="0003004A"/>
    <w:rsid w:val="00030FB0"/>
    <w:rsid w:val="0003523B"/>
    <w:rsid w:val="00086BE8"/>
    <w:rsid w:val="000B7B5A"/>
    <w:rsid w:val="000C2D42"/>
    <w:rsid w:val="000F677E"/>
    <w:rsid w:val="0018033E"/>
    <w:rsid w:val="001A5240"/>
    <w:rsid w:val="001B2C40"/>
    <w:rsid w:val="001E072B"/>
    <w:rsid w:val="001E0987"/>
    <w:rsid w:val="00217027"/>
    <w:rsid w:val="0026154F"/>
    <w:rsid w:val="00291B35"/>
    <w:rsid w:val="002E2C30"/>
    <w:rsid w:val="0030378A"/>
    <w:rsid w:val="00346913"/>
    <w:rsid w:val="00347256"/>
    <w:rsid w:val="00347A02"/>
    <w:rsid w:val="00391C07"/>
    <w:rsid w:val="00393E3C"/>
    <w:rsid w:val="003A4EE7"/>
    <w:rsid w:val="003F418E"/>
    <w:rsid w:val="004212E5"/>
    <w:rsid w:val="004629B0"/>
    <w:rsid w:val="004F4DCD"/>
    <w:rsid w:val="00507B0F"/>
    <w:rsid w:val="00512868"/>
    <w:rsid w:val="005261D9"/>
    <w:rsid w:val="00535B8C"/>
    <w:rsid w:val="005D61F6"/>
    <w:rsid w:val="005E7692"/>
    <w:rsid w:val="00607064"/>
    <w:rsid w:val="00615D31"/>
    <w:rsid w:val="00690762"/>
    <w:rsid w:val="006C5ABF"/>
    <w:rsid w:val="006D5863"/>
    <w:rsid w:val="006E65CB"/>
    <w:rsid w:val="006F1D52"/>
    <w:rsid w:val="007015F6"/>
    <w:rsid w:val="00747672"/>
    <w:rsid w:val="00792ED1"/>
    <w:rsid w:val="007A4CE2"/>
    <w:rsid w:val="007E1D7F"/>
    <w:rsid w:val="007E4DBF"/>
    <w:rsid w:val="007F3E9E"/>
    <w:rsid w:val="00822AD0"/>
    <w:rsid w:val="008311BB"/>
    <w:rsid w:val="008367AC"/>
    <w:rsid w:val="00862D1D"/>
    <w:rsid w:val="00863460"/>
    <w:rsid w:val="008B36C6"/>
    <w:rsid w:val="008E628B"/>
    <w:rsid w:val="008E7811"/>
    <w:rsid w:val="008F4CDE"/>
    <w:rsid w:val="00911090"/>
    <w:rsid w:val="00912A52"/>
    <w:rsid w:val="00915101"/>
    <w:rsid w:val="0094215D"/>
    <w:rsid w:val="00983E29"/>
    <w:rsid w:val="009A0469"/>
    <w:rsid w:val="009B0A33"/>
    <w:rsid w:val="009D4E5D"/>
    <w:rsid w:val="009E7E57"/>
    <w:rsid w:val="009F04FE"/>
    <w:rsid w:val="00A63A0C"/>
    <w:rsid w:val="00A91CCE"/>
    <w:rsid w:val="00B02893"/>
    <w:rsid w:val="00B10FB7"/>
    <w:rsid w:val="00BC43DC"/>
    <w:rsid w:val="00BF0E4D"/>
    <w:rsid w:val="00C605C1"/>
    <w:rsid w:val="00CB6AD7"/>
    <w:rsid w:val="00CD022E"/>
    <w:rsid w:val="00CE03EF"/>
    <w:rsid w:val="00CE0AE2"/>
    <w:rsid w:val="00D135C3"/>
    <w:rsid w:val="00D15057"/>
    <w:rsid w:val="00D56CCB"/>
    <w:rsid w:val="00DA1133"/>
    <w:rsid w:val="00DF29F4"/>
    <w:rsid w:val="00E026A1"/>
    <w:rsid w:val="00E22604"/>
    <w:rsid w:val="00E277BC"/>
    <w:rsid w:val="00E5360A"/>
    <w:rsid w:val="00E67969"/>
    <w:rsid w:val="00E971A1"/>
    <w:rsid w:val="00EB12C4"/>
    <w:rsid w:val="00EF731E"/>
    <w:rsid w:val="00F12F24"/>
    <w:rsid w:val="00F31E4E"/>
    <w:rsid w:val="00F71959"/>
    <w:rsid w:val="00FD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E90A88"/>
  <w15:chartTrackingRefBased/>
  <w15:docId w15:val="{66434C1E-8BDE-40FD-B026-5E22B4BE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11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6A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11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1B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27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BF0E4D"/>
    <w:pPr>
      <w:spacing w:after="0" w:line="240" w:lineRule="auto"/>
    </w:pPr>
    <w:rPr>
      <w:rFonts w:ascii="Courier New" w:hAnsi="Courier New" w:cs="Courier New"/>
      <w:sz w:val="20"/>
      <w:szCs w:val="20"/>
      <w:lang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F0E4D"/>
    <w:rPr>
      <w:rFonts w:ascii="Courier New" w:hAnsi="Courier New" w:cs="Courier New"/>
      <w:sz w:val="20"/>
      <w:szCs w:val="20"/>
      <w:lang w:eastAsia="x-none"/>
    </w:rPr>
  </w:style>
  <w:style w:type="paragraph" w:styleId="Nagwek">
    <w:name w:val="header"/>
    <w:basedOn w:val="Normalny"/>
    <w:link w:val="NagwekZnak"/>
    <w:uiPriority w:val="99"/>
    <w:unhideWhenUsed/>
    <w:rsid w:val="00347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7A02"/>
  </w:style>
  <w:style w:type="paragraph" w:styleId="Stopka">
    <w:name w:val="footer"/>
    <w:basedOn w:val="Normalny"/>
    <w:link w:val="StopkaZnak"/>
    <w:uiPriority w:val="99"/>
    <w:unhideWhenUsed/>
    <w:rsid w:val="00347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7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2780</Words>
  <Characters>16680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6</cp:revision>
  <cp:lastPrinted>2023-03-21T12:01:00Z</cp:lastPrinted>
  <dcterms:created xsi:type="dcterms:W3CDTF">2023-03-15T13:33:00Z</dcterms:created>
  <dcterms:modified xsi:type="dcterms:W3CDTF">2023-03-21T12:01:00Z</dcterms:modified>
</cp:coreProperties>
</file>