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E75" w:rsidRDefault="00DF1E75" w:rsidP="00DF1E75">
      <w:pPr>
        <w:pStyle w:val="Tekstpodstawowy"/>
        <w:spacing w:before="84" w:line="249" w:lineRule="auto"/>
        <w:ind w:left="720" w:right="4294"/>
      </w:pPr>
      <w:r>
        <w:t>Sprawa 43/2023</w:t>
      </w:r>
    </w:p>
    <w:p w:rsidR="003B7C73" w:rsidRDefault="000B6A1D">
      <w:pPr>
        <w:pStyle w:val="Tekstpodstawowy"/>
        <w:spacing w:before="84" w:line="249" w:lineRule="auto"/>
        <w:ind w:left="4295" w:right="4294"/>
        <w:jc w:val="center"/>
      </w:pPr>
      <w:r>
        <w:t>Ogłoszenie o zamówieniu Usługi</w:t>
      </w:r>
    </w:p>
    <w:p w:rsidR="003B7C73" w:rsidRDefault="000B6A1D">
      <w:pPr>
        <w:pStyle w:val="Tekstpodstawowy"/>
        <w:spacing w:before="2"/>
        <w:ind w:left="2069" w:right="2069"/>
        <w:jc w:val="center"/>
      </w:pPr>
      <w:r>
        <w:t>Usługi w zakresie przeglądów okresowych instalacji i urządzeń infrastruktury</w:t>
      </w:r>
    </w:p>
    <w:p w:rsidR="003B7C73" w:rsidRDefault="003B7C73">
      <w:pPr>
        <w:rPr>
          <w:b/>
          <w:sz w:val="20"/>
        </w:rPr>
      </w:pPr>
    </w:p>
    <w:p w:rsidR="003B7C73" w:rsidRDefault="002F0E0F">
      <w:pPr>
        <w:spacing w:before="2"/>
        <w:rPr>
          <w:b/>
          <w:sz w:val="19"/>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426720</wp:posOffset>
                </wp:positionH>
                <wp:positionV relativeFrom="paragraph">
                  <wp:posOffset>168910</wp:posOffset>
                </wp:positionV>
                <wp:extent cx="6699885" cy="153035"/>
                <wp:effectExtent l="0" t="0" r="0" b="0"/>
                <wp:wrapTopAndBottom/>
                <wp:docPr id="1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3B7C73" w:rsidRDefault="000B6A1D">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33.6pt;margin-top:13.3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" fillcolor="#bfbfbf" strokeweight=".21172mm">
                <v:textbox inset="0,0,0,0">
                  <w:txbxContent>
                    <w:p w:rsidR="003B7C73" w:rsidRDefault="000B6A1D">
                      <w:pPr>
                        <w:spacing w:before="2"/>
                        <w:ind w:left="84"/>
                        <w:rPr>
                          <w:b/>
                          <w:sz w:val="19"/>
                        </w:rPr>
                      </w:pPr>
                      <w:r>
                        <w:rPr>
                          <w:b/>
                          <w:sz w:val="19"/>
                        </w:rPr>
                        <w:t>SEKCJA I - ZAMAWIAJĄCY</w:t>
                      </w:r>
                    </w:p>
                  </w:txbxContent>
                </v:textbox>
                <w10:wrap type="topAndBottom" anchorx="page"/>
              </v:shape>
            </w:pict>
          </mc:Fallback>
        </mc:AlternateContent>
      </w:r>
    </w:p>
    <w:p w:rsidR="003B7C73" w:rsidRDefault="003B7C73">
      <w:pPr>
        <w:spacing w:before="1"/>
        <w:rPr>
          <w:b/>
          <w:sz w:val="10"/>
        </w:rPr>
      </w:pPr>
    </w:p>
    <w:p w:rsidR="003B7C73" w:rsidRDefault="000B6A1D">
      <w:pPr>
        <w:pStyle w:val="Tekstpodstawowy"/>
        <w:spacing w:before="94"/>
      </w:pPr>
      <w:r>
        <w:t>1.1.) Rola zamawiającego</w:t>
      </w:r>
    </w:p>
    <w:p w:rsidR="003B7C73" w:rsidRDefault="003B7C73">
      <w:pPr>
        <w:spacing w:before="8"/>
        <w:rPr>
          <w:b/>
          <w:sz w:val="17"/>
        </w:rPr>
      </w:pPr>
    </w:p>
    <w:p w:rsidR="003B7C73" w:rsidRDefault="000B6A1D">
      <w:pPr>
        <w:pStyle w:val="Nagwek1"/>
      </w:pPr>
      <w:r>
        <w:t>Postępowanie prowadzone jest samodzielnie przez zamawiającego</w:t>
      </w:r>
    </w:p>
    <w:p w:rsidR="003B7C73" w:rsidRDefault="000B6A1D">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3B7C73" w:rsidRDefault="000B6A1D">
      <w:pPr>
        <w:spacing w:before="177"/>
        <w:ind w:left="106"/>
        <w:rPr>
          <w:sz w:val="18"/>
        </w:rPr>
      </w:pPr>
      <w:r>
        <w:rPr>
          <w:b/>
          <w:sz w:val="18"/>
        </w:rPr>
        <w:t xml:space="preserve">1.3.) Oddział zamawiającego: </w:t>
      </w:r>
      <w:r>
        <w:rPr>
          <w:sz w:val="18"/>
        </w:rPr>
        <w:t>Sekcja Zamówień Publicznych</w:t>
      </w:r>
    </w:p>
    <w:p w:rsidR="003B7C73" w:rsidRDefault="000B6A1D">
      <w:pPr>
        <w:pStyle w:val="Akapitzlist"/>
        <w:numPr>
          <w:ilvl w:val="1"/>
          <w:numId w:val="3"/>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3B7C73" w:rsidRDefault="000B6A1D">
      <w:pPr>
        <w:pStyle w:val="Akapitzlist"/>
        <w:numPr>
          <w:ilvl w:val="1"/>
          <w:numId w:val="3"/>
        </w:numPr>
        <w:tabs>
          <w:tab w:val="left" w:pos="466"/>
        </w:tabs>
        <w:spacing w:before="177"/>
        <w:rPr>
          <w:b/>
          <w:sz w:val="18"/>
        </w:rPr>
      </w:pPr>
      <w:r>
        <w:rPr>
          <w:b/>
          <w:sz w:val="18"/>
        </w:rPr>
        <w:t>Adres</w:t>
      </w:r>
      <w:r>
        <w:rPr>
          <w:b/>
          <w:spacing w:val="-2"/>
          <w:sz w:val="18"/>
        </w:rPr>
        <w:t xml:space="preserve"> </w:t>
      </w:r>
      <w:r>
        <w:rPr>
          <w:b/>
          <w:sz w:val="18"/>
        </w:rPr>
        <w:t>zamawiającego</w:t>
      </w:r>
    </w:p>
    <w:p w:rsidR="003B7C73" w:rsidRDefault="000B6A1D">
      <w:pPr>
        <w:spacing w:before="177"/>
        <w:ind w:left="106"/>
        <w:rPr>
          <w:sz w:val="18"/>
        </w:rPr>
      </w:pPr>
      <w:r>
        <w:rPr>
          <w:b/>
          <w:sz w:val="18"/>
        </w:rPr>
        <w:t xml:space="preserve">1.5.1.) Ulica: </w:t>
      </w:r>
      <w:r>
        <w:rPr>
          <w:sz w:val="18"/>
        </w:rPr>
        <w:t>Powstańców Warszawy 5</w:t>
      </w:r>
    </w:p>
    <w:p w:rsidR="003B7C73" w:rsidRDefault="000B6A1D">
      <w:pPr>
        <w:spacing w:before="177"/>
        <w:ind w:left="106"/>
        <w:rPr>
          <w:sz w:val="18"/>
        </w:rPr>
      </w:pPr>
      <w:r>
        <w:rPr>
          <w:b/>
          <w:sz w:val="18"/>
        </w:rPr>
        <w:t xml:space="preserve">1.5.2.) Miejscowość: </w:t>
      </w:r>
      <w:r>
        <w:rPr>
          <w:sz w:val="18"/>
        </w:rPr>
        <w:t>Bydgoszcz</w:t>
      </w:r>
    </w:p>
    <w:p w:rsidR="003B7C73" w:rsidRDefault="000B6A1D">
      <w:pPr>
        <w:spacing w:before="177"/>
        <w:ind w:left="106"/>
        <w:rPr>
          <w:sz w:val="18"/>
        </w:rPr>
      </w:pPr>
      <w:r>
        <w:rPr>
          <w:b/>
          <w:sz w:val="18"/>
        </w:rPr>
        <w:t xml:space="preserve">1.5.3.) Kod pocztowy: </w:t>
      </w:r>
      <w:r>
        <w:rPr>
          <w:sz w:val="18"/>
        </w:rPr>
        <w:t>85-681</w:t>
      </w:r>
    </w:p>
    <w:p w:rsidR="003B7C73" w:rsidRDefault="000B6A1D">
      <w:pPr>
        <w:spacing w:before="177"/>
        <w:ind w:left="106"/>
        <w:rPr>
          <w:sz w:val="18"/>
        </w:rPr>
      </w:pPr>
      <w:r>
        <w:rPr>
          <w:b/>
          <w:sz w:val="18"/>
        </w:rPr>
        <w:t xml:space="preserve">1.5.4.) Województwo: </w:t>
      </w:r>
      <w:r>
        <w:rPr>
          <w:sz w:val="18"/>
        </w:rPr>
        <w:t>kujawsko-pomorskie</w:t>
      </w:r>
    </w:p>
    <w:p w:rsidR="003B7C73" w:rsidRDefault="000B6A1D">
      <w:pPr>
        <w:spacing w:before="177"/>
        <w:ind w:left="106"/>
        <w:rPr>
          <w:sz w:val="18"/>
        </w:rPr>
      </w:pPr>
      <w:r>
        <w:rPr>
          <w:b/>
          <w:sz w:val="18"/>
        </w:rPr>
        <w:t xml:space="preserve">1.5.5.) Kraj: </w:t>
      </w:r>
      <w:r>
        <w:rPr>
          <w:sz w:val="18"/>
        </w:rPr>
        <w:t>Polska</w:t>
      </w:r>
    </w:p>
    <w:p w:rsidR="003B7C73" w:rsidRDefault="000B6A1D">
      <w:pPr>
        <w:spacing w:before="177"/>
        <w:ind w:left="106"/>
        <w:rPr>
          <w:sz w:val="18"/>
        </w:rPr>
      </w:pPr>
      <w:r>
        <w:rPr>
          <w:b/>
          <w:sz w:val="18"/>
        </w:rPr>
        <w:t xml:space="preserve">1.5.6.) Lokalizacja NUTS 3: </w:t>
      </w:r>
      <w:r>
        <w:rPr>
          <w:sz w:val="18"/>
        </w:rPr>
        <w:t>PL613 - Bydgosko-toruński</w:t>
      </w:r>
    </w:p>
    <w:p w:rsidR="003B7C73" w:rsidRDefault="000B6A1D">
      <w:pPr>
        <w:spacing w:before="178"/>
        <w:ind w:left="106"/>
        <w:rPr>
          <w:sz w:val="18"/>
        </w:rPr>
      </w:pPr>
      <w:r>
        <w:rPr>
          <w:b/>
          <w:sz w:val="18"/>
        </w:rPr>
        <w:t xml:space="preserve">1.5.9.) Adres poczty elektronicznej: </w:t>
      </w:r>
      <w:hyperlink r:id="rId8">
        <w:r>
          <w:rPr>
            <w:sz w:val="18"/>
          </w:rPr>
          <w:t>bbaranowska@10wsk.mil.pl</w:t>
        </w:r>
      </w:hyperlink>
    </w:p>
    <w:p w:rsidR="003B7C73" w:rsidRDefault="000B6A1D">
      <w:pPr>
        <w:spacing w:before="177"/>
        <w:ind w:left="106"/>
        <w:rPr>
          <w:sz w:val="18"/>
        </w:rPr>
      </w:pPr>
      <w:r>
        <w:rPr>
          <w:b/>
          <w:sz w:val="18"/>
        </w:rPr>
        <w:t xml:space="preserve">1.5.10.) Adres strony internetowej zamawiającego: </w:t>
      </w:r>
      <w:hyperlink r:id="rId9">
        <w:r>
          <w:rPr>
            <w:sz w:val="18"/>
          </w:rPr>
          <w:t>www.10wsk.mil.pl</w:t>
        </w:r>
      </w:hyperlink>
    </w:p>
    <w:p w:rsidR="003B7C73" w:rsidRDefault="000B6A1D">
      <w:pPr>
        <w:spacing w:before="177" w:line="249" w:lineRule="auto"/>
        <w:ind w:left="106" w:right="82"/>
        <w:rPr>
          <w:sz w:val="18"/>
        </w:rPr>
      </w:pPr>
      <w:r>
        <w:rPr>
          <w:b/>
          <w:sz w:val="18"/>
        </w:rPr>
        <w:t xml:space="preserve">1.6.) Rodzaj zamawiającego: </w:t>
      </w:r>
      <w:r>
        <w:rPr>
          <w:sz w:val="18"/>
        </w:rPr>
        <w:t>Zamawiający publiczny - jednostka sektora finansów publicznych - samodzielny publiczny zakład opieki zdrowotnej</w:t>
      </w:r>
    </w:p>
    <w:p w:rsidR="003B7C73" w:rsidRDefault="000B6A1D">
      <w:pPr>
        <w:pStyle w:val="Tekstpodstawowy"/>
        <w:spacing w:before="169"/>
        <w:rPr>
          <w:b w:val="0"/>
        </w:rPr>
      </w:pPr>
      <w:r>
        <w:t xml:space="preserve">1.7.) Przedmiot działalności zamawiającego: </w:t>
      </w:r>
      <w:r>
        <w:rPr>
          <w:b w:val="0"/>
        </w:rPr>
        <w:t>Zdrowie</w:t>
      </w:r>
    </w:p>
    <w:p w:rsidR="003B7C73" w:rsidRDefault="002F0E0F">
      <w:pPr>
        <w:spacing w:before="1"/>
        <w:rPr>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1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3B7C73" w:rsidRDefault="000B6A1D">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7" type="#_x0000_t202" style="position:absolute;margin-left:33.6pt;margin-top:8.65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" fillcolor="#bfbfbf" strokeweight=".21172mm">
                <v:textbox inset="0,0,0,0">
                  <w:txbxContent>
                    <w:p w:rsidR="003B7C73" w:rsidRDefault="000B6A1D">
                      <w:pPr>
                        <w:spacing w:before="2"/>
                        <w:ind w:left="84"/>
                        <w:rPr>
                          <w:b/>
                          <w:sz w:val="19"/>
                        </w:rPr>
                      </w:pPr>
                      <w:r>
                        <w:rPr>
                          <w:b/>
                          <w:sz w:val="19"/>
                        </w:rPr>
                        <w:t>SEKCJA II – INFORMACJE PODSTAWOWE</w:t>
                      </w:r>
                    </w:p>
                  </w:txbxContent>
                </v:textbox>
                <w10:wrap type="topAndBottom" anchorx="page"/>
              </v:shape>
            </w:pict>
          </mc:Fallback>
        </mc:AlternateContent>
      </w:r>
    </w:p>
    <w:p w:rsidR="003B7C73" w:rsidRDefault="003B7C73">
      <w:pPr>
        <w:spacing w:before="1"/>
        <w:rPr>
          <w:sz w:val="10"/>
        </w:rPr>
      </w:pPr>
    </w:p>
    <w:p w:rsidR="003B7C73" w:rsidRDefault="000B6A1D">
      <w:pPr>
        <w:pStyle w:val="Tekstpodstawowy"/>
        <w:spacing w:before="94"/>
      </w:pPr>
      <w:r>
        <w:t>2.1.) Ogłoszenie</w:t>
      </w:r>
      <w:r>
        <w:rPr>
          <w:spacing w:val="-20"/>
        </w:rPr>
        <w:t xml:space="preserve"> </w:t>
      </w:r>
      <w:r>
        <w:t>dotyczy:</w:t>
      </w:r>
    </w:p>
    <w:p w:rsidR="003B7C73" w:rsidRDefault="003B7C73">
      <w:pPr>
        <w:spacing w:before="8"/>
        <w:rPr>
          <w:b/>
          <w:sz w:val="17"/>
        </w:rPr>
      </w:pPr>
    </w:p>
    <w:p w:rsidR="003B7C73" w:rsidRDefault="000B6A1D">
      <w:pPr>
        <w:pStyle w:val="Nagwek1"/>
      </w:pPr>
      <w:r>
        <w:t>Zamówienia</w:t>
      </w:r>
      <w:r>
        <w:rPr>
          <w:spacing w:val="6"/>
        </w:rPr>
        <w:t xml:space="preserve"> </w:t>
      </w:r>
      <w:r>
        <w:t>publicznego</w:t>
      </w:r>
    </w:p>
    <w:p w:rsidR="003B7C73" w:rsidRDefault="000B6A1D">
      <w:pPr>
        <w:pStyle w:val="Tekstpodstawowy"/>
        <w:spacing w:before="175"/>
        <w:rPr>
          <w:b w:val="0"/>
        </w:rPr>
      </w:pPr>
      <w:r>
        <w:t xml:space="preserve">2.2.) Ogłoszenie dotyczy usług społecznych i innych szczególnych usług: </w:t>
      </w:r>
      <w:r>
        <w:rPr>
          <w:b w:val="0"/>
        </w:rPr>
        <w:t>Nie</w:t>
      </w:r>
    </w:p>
    <w:p w:rsidR="003B7C73" w:rsidRDefault="000B6A1D">
      <w:pPr>
        <w:pStyle w:val="Tekstpodstawowy"/>
      </w:pPr>
      <w:r>
        <w:t>2.3.) Nazwa zamówienia albo umowy ramowej:</w:t>
      </w:r>
    </w:p>
    <w:p w:rsidR="003B7C73" w:rsidRDefault="003B7C73">
      <w:pPr>
        <w:spacing w:before="8"/>
        <w:rPr>
          <w:b/>
          <w:sz w:val="17"/>
        </w:rPr>
      </w:pPr>
    </w:p>
    <w:p w:rsidR="003B7C73" w:rsidRDefault="000B6A1D">
      <w:pPr>
        <w:pStyle w:val="Nagwek1"/>
        <w:spacing w:before="1"/>
      </w:pPr>
      <w:r>
        <w:t>Usługi w zakresie przeglądów okresowych instalacji i urządzeń infrastruktury</w:t>
      </w:r>
    </w:p>
    <w:p w:rsidR="003B7C73" w:rsidRDefault="000B6A1D">
      <w:pPr>
        <w:spacing w:before="175"/>
        <w:ind w:left="106"/>
        <w:rPr>
          <w:sz w:val="18"/>
        </w:rPr>
      </w:pPr>
      <w:r>
        <w:rPr>
          <w:b/>
          <w:sz w:val="18"/>
        </w:rPr>
        <w:t xml:space="preserve">2.4.) Identyfikator postępowania: </w:t>
      </w:r>
      <w:r>
        <w:rPr>
          <w:sz w:val="18"/>
        </w:rPr>
        <w:t>ocds-148610-9a4a9ba0-ce11-11ed-9355-06954b8c6cb9</w:t>
      </w:r>
    </w:p>
    <w:p w:rsidR="003B7C73" w:rsidRDefault="000B6A1D">
      <w:pPr>
        <w:spacing w:before="177"/>
        <w:ind w:left="106"/>
        <w:rPr>
          <w:sz w:val="18"/>
        </w:rPr>
      </w:pPr>
      <w:r>
        <w:rPr>
          <w:b/>
          <w:sz w:val="18"/>
        </w:rPr>
        <w:t xml:space="preserve">2.5.) Numer ogłoszenia: </w:t>
      </w:r>
      <w:r>
        <w:rPr>
          <w:sz w:val="18"/>
        </w:rPr>
        <w:t>2023/BZP 00155759</w:t>
      </w:r>
    </w:p>
    <w:p w:rsidR="003B7C73" w:rsidRDefault="000B6A1D">
      <w:pPr>
        <w:pStyle w:val="Tekstpodstawowy"/>
        <w:rPr>
          <w:b w:val="0"/>
        </w:rPr>
      </w:pPr>
      <w:r>
        <w:t xml:space="preserve">2.6.) Wersja ogłoszenia: </w:t>
      </w:r>
      <w:r>
        <w:rPr>
          <w:b w:val="0"/>
        </w:rPr>
        <w:t>01</w:t>
      </w:r>
    </w:p>
    <w:p w:rsidR="003B7C73" w:rsidRDefault="000B6A1D">
      <w:pPr>
        <w:spacing w:before="177"/>
        <w:ind w:left="106"/>
        <w:rPr>
          <w:sz w:val="18"/>
        </w:rPr>
      </w:pPr>
      <w:r>
        <w:rPr>
          <w:b/>
          <w:sz w:val="18"/>
        </w:rPr>
        <w:t xml:space="preserve">2.7.) Data ogłoszenia: </w:t>
      </w:r>
      <w:r>
        <w:rPr>
          <w:sz w:val="18"/>
        </w:rPr>
        <w:t>2023-03-29</w:t>
      </w:r>
    </w:p>
    <w:p w:rsidR="003B7C73" w:rsidRDefault="000B6A1D">
      <w:pPr>
        <w:pStyle w:val="Tekstpodstawowy"/>
        <w:rPr>
          <w:b w:val="0"/>
        </w:rPr>
      </w:pPr>
      <w:r>
        <w:t xml:space="preserve">2.8.) Zamówienie albo umowa ramowa zostały ujęte w planie postępowań: </w:t>
      </w:r>
      <w:r>
        <w:rPr>
          <w:b w:val="0"/>
        </w:rPr>
        <w:t>Tak</w:t>
      </w:r>
    </w:p>
    <w:p w:rsidR="003B7C73" w:rsidRDefault="000B6A1D">
      <w:pPr>
        <w:spacing w:before="177"/>
        <w:ind w:left="106"/>
        <w:rPr>
          <w:sz w:val="18"/>
        </w:rPr>
      </w:pPr>
      <w:r>
        <w:rPr>
          <w:b/>
          <w:sz w:val="18"/>
        </w:rPr>
        <w:t xml:space="preserve">2.9.) Numer planu postępowań w BZP: </w:t>
      </w:r>
      <w:r>
        <w:rPr>
          <w:sz w:val="18"/>
        </w:rPr>
        <w:t>2023/BZP 00041667/04/P</w:t>
      </w:r>
    </w:p>
    <w:p w:rsidR="003B7C73" w:rsidRDefault="000B6A1D">
      <w:pPr>
        <w:pStyle w:val="Tekstpodstawowy"/>
      </w:pPr>
      <w:r>
        <w:t>2.10.) Identyfikator pozycji planu postępowań:</w:t>
      </w:r>
    </w:p>
    <w:p w:rsidR="003B7C73" w:rsidRDefault="003B7C73">
      <w:pPr>
        <w:spacing w:before="8"/>
        <w:rPr>
          <w:b/>
          <w:sz w:val="17"/>
        </w:rPr>
      </w:pPr>
    </w:p>
    <w:p w:rsidR="003B7C73" w:rsidRDefault="000B6A1D">
      <w:pPr>
        <w:pStyle w:val="Nagwek1"/>
        <w:spacing w:before="1"/>
      </w:pPr>
      <w:r>
        <w:t xml:space="preserve">1.3.3 </w:t>
      </w:r>
      <w:proofErr w:type="gramStart"/>
      <w:r>
        <w:t>przeglądy</w:t>
      </w:r>
      <w:proofErr w:type="gramEnd"/>
      <w:r>
        <w:t xml:space="preserve"> kominowe, sieci i instalacji gazowej, podłóg antyelektrostatycznych, urządzeń bloku cieplnego</w:t>
      </w:r>
    </w:p>
    <w:p w:rsidR="003B7C73" w:rsidRDefault="000B6A1D">
      <w:pPr>
        <w:pStyle w:val="Tekstpodstawowy"/>
        <w:spacing w:before="175"/>
        <w:rPr>
          <w:b w:val="0"/>
        </w:rPr>
      </w:pPr>
      <w:r>
        <w:t xml:space="preserve">2.11.) O udzielenie zamówienia mogą ubiegać się wyłącznie wykonawcy, o których mowa w art. 94 ustawy: </w:t>
      </w:r>
      <w:r>
        <w:rPr>
          <w:b w:val="0"/>
        </w:rPr>
        <w:t>Nie</w:t>
      </w:r>
    </w:p>
    <w:p w:rsidR="003B7C73" w:rsidRDefault="000B6A1D">
      <w:pPr>
        <w:pStyle w:val="Tekstpodstawowy"/>
        <w:spacing w:line="249" w:lineRule="auto"/>
        <w:rPr>
          <w:b w:val="0"/>
        </w:rPr>
      </w:pPr>
      <w:r>
        <w:t xml:space="preserve">2.14.) Czy zamówienie albo umowa ramowa dotyczy projektu lub programu współfinansowanego ze środków Unii Europejskiej: </w:t>
      </w:r>
      <w:proofErr w:type="gramStart"/>
      <w:r>
        <w:rPr>
          <w:b w:val="0"/>
        </w:rPr>
        <w:t>Nie</w:t>
      </w:r>
    </w:p>
    <w:p w:rsidR="003B7C73" w:rsidRDefault="000B6A1D">
      <w:pPr>
        <w:pStyle w:val="Tekstpodstawowy"/>
        <w:spacing w:before="169"/>
      </w:pPr>
      <w:r>
        <w:t xml:space="preserve">2.16.) </w:t>
      </w:r>
      <w:proofErr w:type="gramEnd"/>
      <w:r>
        <w:t>Tryb udzielenia zamówienia wraz z podstawą prawną</w:t>
      </w:r>
    </w:p>
    <w:p w:rsidR="003B7C73" w:rsidRDefault="003B7C73">
      <w:pPr>
        <w:spacing w:before="9"/>
        <w:rPr>
          <w:b/>
          <w:sz w:val="17"/>
        </w:rPr>
      </w:pPr>
    </w:p>
    <w:p w:rsidR="003B7C73" w:rsidRDefault="000B6A1D">
      <w:pPr>
        <w:pStyle w:val="Nagwek1"/>
      </w:pPr>
      <w:r>
        <w:t>Zamówienie udzielane jest w trybie podstawowym na podstawie: art. 275 pkt 1 ustawy</w:t>
      </w:r>
    </w:p>
    <w:p w:rsidR="003B7C73" w:rsidRDefault="003B7C73">
      <w:pPr>
        <w:sectPr w:rsidR="003B7C73">
          <w:headerReference w:type="default" r:id="rId10"/>
          <w:footerReference w:type="default" r:id="rId11"/>
          <w:type w:val="continuous"/>
          <w:pgSz w:w="11900" w:h="16840"/>
          <w:pgMar w:top="720" w:right="560" w:bottom="140" w:left="560" w:header="56" w:footer="0" w:gutter="0"/>
          <w:cols w:space="708"/>
        </w:sectPr>
      </w:pPr>
    </w:p>
    <w:p w:rsidR="003B7C73" w:rsidRDefault="003B7C73">
      <w:pPr>
        <w:spacing w:before="4"/>
        <w:rPr>
          <w:sz w:val="7"/>
        </w:rPr>
      </w:pPr>
    </w:p>
    <w:p w:rsidR="003B7C73" w:rsidRDefault="002F0E0F">
      <w:pPr>
        <w:ind w:left="106"/>
        <w:rPr>
          <w:sz w:val="20"/>
        </w:rPr>
      </w:pPr>
      <w:r>
        <w:rPr>
          <w:noProof/>
          <w:sz w:val="20"/>
          <w:lang w:eastAsia="pl-PL"/>
        </w:rPr>
        <mc:AlternateContent>
          <mc:Choice Requires="wps">
            <w:drawing>
              <wp:inline distT="0" distB="0" distL="0" distR="0">
                <wp:extent cx="6699885" cy="153035"/>
                <wp:effectExtent l="9525" t="9525" r="5715" b="8890"/>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3B7C73" w:rsidRDefault="000B6A1D">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inline>
            </w:drawing>
          </mc:Choice>
          <mc:Fallback>
            <w:pict>
              <v:shape id="Text Box 13" o:spid="_x0000_s1028" type="#_x0000_t202" style="width:527.55pt;height:1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" fillcolor="#bfbfbf" strokeweight=".21172mm">
                <v:textbox inset="0,0,0,0">
                  <w:txbxContent>
                    <w:p w:rsidR="003B7C73" w:rsidRDefault="000B6A1D">
                      <w:pPr>
                        <w:spacing w:before="2"/>
                        <w:ind w:left="84"/>
                        <w:rPr>
                          <w:b/>
                          <w:sz w:val="19"/>
                        </w:rPr>
                      </w:pPr>
                      <w:r>
                        <w:rPr>
                          <w:b/>
                          <w:sz w:val="19"/>
                        </w:rPr>
                        <w:t>SEKCJA III – UDOSTĘPNIANIE DOKUMENTÓW ZAMÓWIENIA I KOMUNIKACJA</w:t>
                      </w:r>
                    </w:p>
                  </w:txbxContent>
                </v:textbox>
                <w10:anchorlock/>
              </v:shape>
            </w:pict>
          </mc:Fallback>
        </mc:AlternateContent>
      </w:r>
    </w:p>
    <w:p w:rsidR="003B7C73" w:rsidRDefault="003B7C73">
      <w:pPr>
        <w:spacing w:before="4"/>
        <w:rPr>
          <w:sz w:val="10"/>
        </w:rPr>
      </w:pPr>
    </w:p>
    <w:p w:rsidR="003B7C73" w:rsidRDefault="000B6A1D">
      <w:pPr>
        <w:pStyle w:val="Tekstpodstawowy"/>
        <w:spacing w:before="95"/>
      </w:pPr>
      <w:r>
        <w:t>3.1.) Adres strony internetowej prowadzonego postępowania</w:t>
      </w:r>
    </w:p>
    <w:p w:rsidR="003B7C73" w:rsidRDefault="000B6A1D">
      <w:pPr>
        <w:pStyle w:val="Nagwek1"/>
        <w:spacing w:before="11"/>
      </w:pPr>
      <w:r>
        <w:t>https</w:t>
      </w:r>
      <w:proofErr w:type="gramStart"/>
      <w:r>
        <w:t>://e-propublico</w:t>
      </w:r>
      <w:proofErr w:type="gramEnd"/>
      <w:r>
        <w:t>.</w:t>
      </w:r>
      <w:proofErr w:type="gramStart"/>
      <w:r>
        <w:t>pl</w:t>
      </w:r>
      <w:proofErr w:type="gramEnd"/>
    </w:p>
    <w:p w:rsidR="003B7C73" w:rsidRDefault="000B6A1D">
      <w:pPr>
        <w:pStyle w:val="Tekstpodstawowy"/>
        <w:spacing w:before="175"/>
        <w:rPr>
          <w:b w:val="0"/>
        </w:rPr>
      </w:pPr>
      <w:r>
        <w:t xml:space="preserve">3.2.) Zamawiający zastrzega dostęp do dokumentów zamówienia: </w:t>
      </w:r>
      <w:r>
        <w:rPr>
          <w:b w:val="0"/>
        </w:rPr>
        <w:t>Nie</w:t>
      </w:r>
    </w:p>
    <w:p w:rsidR="003B7C73" w:rsidRDefault="000B6A1D">
      <w:pPr>
        <w:pStyle w:val="Tekstpodstawowy"/>
        <w:spacing w:line="249" w:lineRule="auto"/>
        <w:ind w:right="82"/>
        <w:rPr>
          <w:b w:val="0"/>
        </w:rPr>
      </w:pPr>
      <w:r>
        <w:t xml:space="preserve">3.4.) Wykonawcy zobowiązani są do składania ofert, wniosków o dopuszczenie do udziału w postępowaniu, oświadczeń oraz innych dokumentów wyłącznie przy użyciu środków komunikacji elektronicznej: </w:t>
      </w:r>
      <w:r>
        <w:rPr>
          <w:b w:val="0"/>
        </w:rPr>
        <w:t>Tak</w:t>
      </w:r>
    </w:p>
    <w:p w:rsidR="003B7C73" w:rsidRDefault="000B6A1D">
      <w:pPr>
        <w:pStyle w:val="Tekstpodstawowy"/>
        <w:spacing w:before="170" w:line="249" w:lineRule="auto"/>
        <w:rPr>
          <w:b w:val="0"/>
        </w:rPr>
      </w:pPr>
      <w:r>
        <w:t xml:space="preserve">3.5.) Informacje o środkach komunikacji elektronicznej, przy użyciu których zamawiający będzie komunikował się z wykonawcami - adres strony internetowej: </w:t>
      </w:r>
      <w:r>
        <w:rPr>
          <w:b w:val="0"/>
        </w:rPr>
        <w:t>https</w:t>
      </w:r>
      <w:proofErr w:type="gramStart"/>
      <w:r>
        <w:rPr>
          <w:b w:val="0"/>
        </w:rPr>
        <w:t>://e-propublico</w:t>
      </w:r>
      <w:proofErr w:type="gramEnd"/>
      <w:r>
        <w:rPr>
          <w:b w:val="0"/>
        </w:rPr>
        <w:t>.</w:t>
      </w:r>
      <w:proofErr w:type="gramStart"/>
      <w:r>
        <w:rPr>
          <w:b w:val="0"/>
        </w:rPr>
        <w:t>pl</w:t>
      </w:r>
      <w:proofErr w:type="gramEnd"/>
    </w:p>
    <w:p w:rsidR="003B7C73" w:rsidRDefault="000B6A1D" w:rsidP="00DF1E75">
      <w:pPr>
        <w:spacing w:before="170" w:line="249" w:lineRule="auto"/>
        <w:ind w:left="106" w:right="82"/>
        <w:jc w:val="both"/>
        <w:rPr>
          <w:sz w:val="18"/>
        </w:rPr>
      </w:pPr>
      <w:r>
        <w:rPr>
          <w:b/>
          <w:sz w:val="18"/>
        </w:rPr>
        <w:t xml:space="preserve">3.6.) Wymagania techniczne i organizacyjne dotyczące korespondencji elektronicznej: </w:t>
      </w:r>
      <w:r>
        <w:rPr>
          <w:sz w:val="18"/>
        </w:rPr>
        <w:t>1. W niniejszym postępowaniu komunikacja odbywa się przy użyciu środków komunikacji elektronicznej, za pośrednictwem Platformy on-</w:t>
      </w:r>
      <w:proofErr w:type="spellStart"/>
      <w:r>
        <w:rPr>
          <w:sz w:val="18"/>
        </w:rPr>
        <w:t>line</w:t>
      </w:r>
      <w:proofErr w:type="spellEnd"/>
      <w:r>
        <w:rPr>
          <w:sz w:val="18"/>
        </w:rPr>
        <w:t xml:space="preserve"> działającej pod adresem https</w:t>
      </w:r>
      <w:proofErr w:type="gramStart"/>
      <w:r>
        <w:rPr>
          <w:sz w:val="18"/>
        </w:rPr>
        <w:t>://e-propublico</w:t>
      </w:r>
      <w:proofErr w:type="gramEnd"/>
      <w:r>
        <w:rPr>
          <w:sz w:val="18"/>
        </w:rPr>
        <w:t>.</w:t>
      </w:r>
      <w:proofErr w:type="gramStart"/>
      <w:r>
        <w:rPr>
          <w:sz w:val="18"/>
        </w:rPr>
        <w:t>pl</w:t>
      </w:r>
      <w:proofErr w:type="gramEnd"/>
      <w:r>
        <w:rPr>
          <w:sz w:val="18"/>
        </w:rPr>
        <w:t>. 2. Korzystanie z Platformy przez Wykonawcę jest bezpłatne. 3. Na Platformie postępowanie prowadzone jest pod nazwą: ”Usługi w zakresie przeglądów okresowych instalacji i urządzeń infrastruktury" – znak sprawy: 43/2023.</w:t>
      </w:r>
    </w:p>
    <w:p w:rsidR="003B7C73" w:rsidRDefault="000B6A1D" w:rsidP="00DF1E75">
      <w:pPr>
        <w:spacing w:before="3" w:line="249" w:lineRule="auto"/>
        <w:ind w:left="106"/>
        <w:jc w:val="both"/>
        <w:rPr>
          <w:sz w:val="18"/>
        </w:rPr>
      </w:pPr>
      <w:r>
        <w:rPr>
          <w:sz w:val="18"/>
        </w:rPr>
        <w:t>4. Wykonawca przystępując do postępowania o udzielenie zamówienia publicznego, akceptuje warunki korzystania z Platformy określone w Regulaminie zamieszczonym na stronie internetowej https</w:t>
      </w:r>
      <w:proofErr w:type="gramStart"/>
      <w:r>
        <w:rPr>
          <w:sz w:val="18"/>
        </w:rPr>
        <w:t>://e-propublico</w:t>
      </w:r>
      <w:proofErr w:type="gramEnd"/>
      <w:r>
        <w:rPr>
          <w:sz w:val="18"/>
        </w:rPr>
        <w:t>.</w:t>
      </w:r>
      <w:proofErr w:type="gramStart"/>
      <w:r>
        <w:rPr>
          <w:sz w:val="18"/>
        </w:rPr>
        <w:t>pl</w:t>
      </w:r>
      <w:proofErr w:type="gramEnd"/>
      <w:r>
        <w:rPr>
          <w:sz w:val="18"/>
        </w:rPr>
        <w:t xml:space="preserve"> oraz uznaje go za wiążący. 5. Wykonawca zamierzający wziąć udział w postępowaniu musi posiadać konto na Platformie. 6. Do złożenia oferty konieczne jest posiadanie przez osobę upoważnioną do reprezentowania Wykonawcy ważnego kwalifikowanego podpisu elektronicznego, podpisu zaufanego lub podpisu osobistego. 7. Ilekroć w niniejszej SWZ jest mowa o: a) podpisie zaufanym</w:t>
      </w:r>
      <w:r w:rsidR="00DF1E75">
        <w:rPr>
          <w:sz w:val="18"/>
        </w:rPr>
        <w:t xml:space="preserve"> </w:t>
      </w:r>
      <w:r>
        <w:rPr>
          <w:sz w:val="18"/>
        </w:rPr>
        <w:t xml:space="preserve">– należy przez to rozumieć podpis, o którym mowa art. 3 pkt 14a ustawy z 17 lutego 2005 r. o informatyzacji działalności podmiotów realizujących zadania publiczne (t.j Dz.U.2020 </w:t>
      </w:r>
      <w:proofErr w:type="gramStart"/>
      <w:r>
        <w:rPr>
          <w:sz w:val="18"/>
        </w:rPr>
        <w:t>poz</w:t>
      </w:r>
      <w:proofErr w:type="gramEnd"/>
      <w:r>
        <w:rPr>
          <w:sz w:val="18"/>
        </w:rPr>
        <w:t>. 346);</w:t>
      </w:r>
    </w:p>
    <w:p w:rsidR="003B7C73" w:rsidRDefault="000B6A1D" w:rsidP="00DF1E75">
      <w:pPr>
        <w:spacing w:before="2" w:line="249" w:lineRule="auto"/>
        <w:ind w:left="106" w:right="82"/>
        <w:jc w:val="both"/>
        <w:rPr>
          <w:sz w:val="18"/>
        </w:rPr>
      </w:pPr>
      <w:proofErr w:type="gramStart"/>
      <w:r>
        <w:rPr>
          <w:sz w:val="18"/>
        </w:rPr>
        <w:t>b</w:t>
      </w:r>
      <w:proofErr w:type="gramEnd"/>
      <w:r>
        <w:rPr>
          <w:sz w:val="18"/>
        </w:rPr>
        <w:t>) podpisie osobistym – należy przez to rozumieć podpis, o którym mowa w art. z art. 2 ust. 1 pkt 9 ustawy z 6 sierpnia 2010 r. o dowodach osobistych (t.j Dz.U.2020 poz</w:t>
      </w:r>
      <w:proofErr w:type="gramStart"/>
      <w:r>
        <w:rPr>
          <w:sz w:val="18"/>
        </w:rPr>
        <w:t>. 332). 8. Zalecenia</w:t>
      </w:r>
      <w:proofErr w:type="gramEnd"/>
      <w:r>
        <w:rPr>
          <w:sz w:val="18"/>
        </w:rPr>
        <w:t xml:space="preserve"> Zamawiającego odnośnie kwalifikowanego podpisu elektronicznego:</w:t>
      </w:r>
      <w:r w:rsidR="00DF1E75">
        <w:rPr>
          <w:sz w:val="18"/>
        </w:rPr>
        <w:br/>
      </w:r>
      <w:r>
        <w:rPr>
          <w:sz w:val="18"/>
        </w:rPr>
        <w:t xml:space="preserve">a) dokumenty sporządzone i przesyłane w formacie .pdf zaleca się podpisywać kwalifikowanym podpisem elektronicznym w formacie </w:t>
      </w:r>
      <w:proofErr w:type="spellStart"/>
      <w:r>
        <w:rPr>
          <w:sz w:val="18"/>
        </w:rPr>
        <w:t>PAdES</w:t>
      </w:r>
      <w:proofErr w:type="gramStart"/>
      <w:r>
        <w:rPr>
          <w:sz w:val="18"/>
        </w:rPr>
        <w:t>;b</w:t>
      </w:r>
      <w:proofErr w:type="spellEnd"/>
      <w:proofErr w:type="gramEnd"/>
      <w:r>
        <w:rPr>
          <w:sz w:val="18"/>
        </w:rPr>
        <w:t>) dokumenty sporządzone i przesyłane w formacie innym niż .pdf(</w:t>
      </w:r>
      <w:proofErr w:type="gramStart"/>
      <w:r>
        <w:rPr>
          <w:sz w:val="18"/>
        </w:rPr>
        <w:t>np.: .</w:t>
      </w:r>
      <w:proofErr w:type="spellStart"/>
      <w:proofErr w:type="gramEnd"/>
      <w:r>
        <w:rPr>
          <w:sz w:val="18"/>
        </w:rPr>
        <w:t>doc</w:t>
      </w:r>
      <w:proofErr w:type="spellEnd"/>
      <w:r>
        <w:rPr>
          <w:sz w:val="18"/>
        </w:rPr>
        <w:t>, .</w:t>
      </w:r>
      <w:proofErr w:type="spellStart"/>
      <w:r>
        <w:rPr>
          <w:sz w:val="18"/>
        </w:rPr>
        <w:t>docx</w:t>
      </w:r>
      <w:proofErr w:type="spellEnd"/>
      <w:r>
        <w:rPr>
          <w:sz w:val="18"/>
        </w:rPr>
        <w:t>, .</w:t>
      </w:r>
      <w:proofErr w:type="spellStart"/>
      <w:proofErr w:type="gramStart"/>
      <w:r>
        <w:rPr>
          <w:sz w:val="18"/>
        </w:rPr>
        <w:t>xlsx</w:t>
      </w:r>
      <w:proofErr w:type="spellEnd"/>
      <w:r>
        <w:rPr>
          <w:sz w:val="18"/>
        </w:rPr>
        <w:t>, .</w:t>
      </w:r>
      <w:proofErr w:type="spellStart"/>
      <w:proofErr w:type="gramEnd"/>
      <w:r>
        <w:rPr>
          <w:sz w:val="18"/>
        </w:rPr>
        <w:t>xml</w:t>
      </w:r>
      <w:proofErr w:type="spellEnd"/>
      <w:r>
        <w:rPr>
          <w:sz w:val="18"/>
        </w:rPr>
        <w:t xml:space="preserve">) zaleca się podpisywać kwalifikowanym podpisem elektronicznym w formacie </w:t>
      </w:r>
      <w:proofErr w:type="spellStart"/>
      <w:r>
        <w:rPr>
          <w:sz w:val="18"/>
        </w:rPr>
        <w:t>XAdES</w:t>
      </w:r>
      <w:proofErr w:type="gramStart"/>
      <w:r>
        <w:rPr>
          <w:sz w:val="18"/>
        </w:rPr>
        <w:t>;c</w:t>
      </w:r>
      <w:proofErr w:type="spellEnd"/>
      <w:proofErr w:type="gramEnd"/>
      <w:r>
        <w:rPr>
          <w:sz w:val="18"/>
        </w:rPr>
        <w:t xml:space="preserve">) do składania kwalifikowanego podpisu elektronicznego zaleca się stosowanie algorytmu SHA-2 (lub wyższego). 9. Zamawiający określa następujące wymagania sprzętowo – aplikacyjne pozwalające na korzystanie z </w:t>
      </w:r>
      <w:proofErr w:type="spellStart"/>
      <w:r>
        <w:rPr>
          <w:sz w:val="18"/>
        </w:rPr>
        <w:t>Platformy</w:t>
      </w:r>
      <w:proofErr w:type="gramStart"/>
      <w:r>
        <w:rPr>
          <w:sz w:val="18"/>
        </w:rPr>
        <w:t>:a</w:t>
      </w:r>
      <w:proofErr w:type="spellEnd"/>
      <w:proofErr w:type="gramEnd"/>
      <w:r>
        <w:rPr>
          <w:sz w:val="18"/>
        </w:rPr>
        <w:t xml:space="preserve">) stały dostęp do sieci </w:t>
      </w:r>
      <w:proofErr w:type="spellStart"/>
      <w:r>
        <w:rPr>
          <w:sz w:val="18"/>
        </w:rPr>
        <w:t>Internet;b</w:t>
      </w:r>
      <w:proofErr w:type="spellEnd"/>
      <w:r>
        <w:rPr>
          <w:sz w:val="18"/>
        </w:rPr>
        <w:t xml:space="preserve">) posiadanie dowolnej i aktywnej skrzynki poczty elektronicznej (e- mail),c) komputer z zainstalowanym systemem operacyjnym Windows 7 (lub nowszym) albo </w:t>
      </w:r>
      <w:proofErr w:type="spellStart"/>
      <w:r>
        <w:rPr>
          <w:sz w:val="18"/>
        </w:rPr>
        <w:t>Linux,d</w:t>
      </w:r>
      <w:proofErr w:type="spellEnd"/>
      <w:r>
        <w:rPr>
          <w:sz w:val="18"/>
        </w:rPr>
        <w:t xml:space="preserve">) zainstalowana dowolna przeglądarka internetowa - Platforma współpracuje z najnowszymi, stabilnymi wersjami wszystkich głównych przeglądarek internetowych (Internet Explorer 10+, Microsoft </w:t>
      </w:r>
      <w:proofErr w:type="spellStart"/>
      <w:r>
        <w:rPr>
          <w:sz w:val="18"/>
        </w:rPr>
        <w:t>Edge</w:t>
      </w:r>
      <w:proofErr w:type="spellEnd"/>
      <w:r>
        <w:rPr>
          <w:sz w:val="18"/>
        </w:rPr>
        <w:t xml:space="preserve">, Mozilla </w:t>
      </w:r>
      <w:proofErr w:type="spellStart"/>
      <w:r>
        <w:rPr>
          <w:sz w:val="18"/>
        </w:rPr>
        <w:t>Firefox</w:t>
      </w:r>
      <w:proofErr w:type="spellEnd"/>
      <w:r>
        <w:rPr>
          <w:sz w:val="18"/>
        </w:rPr>
        <w:t xml:space="preserve">, Google Chrome, Opera),e) włączona obsługa </w:t>
      </w:r>
      <w:proofErr w:type="spellStart"/>
      <w:r>
        <w:rPr>
          <w:sz w:val="18"/>
        </w:rPr>
        <w:t>JavaScript</w:t>
      </w:r>
      <w:proofErr w:type="spellEnd"/>
      <w:r>
        <w:rPr>
          <w:sz w:val="18"/>
        </w:rPr>
        <w:t xml:space="preserve"> oraz Cookies.10. Zamawiający dopuszcza następujący format przesyłanych danych: pliki o wielkości do 20 MB w </w:t>
      </w:r>
      <w:proofErr w:type="gramStart"/>
      <w:r>
        <w:rPr>
          <w:sz w:val="18"/>
        </w:rPr>
        <w:t>formatach: .pdf, .</w:t>
      </w:r>
      <w:proofErr w:type="spellStart"/>
      <w:r>
        <w:rPr>
          <w:sz w:val="18"/>
        </w:rPr>
        <w:t>doc</w:t>
      </w:r>
      <w:proofErr w:type="spellEnd"/>
      <w:r>
        <w:rPr>
          <w:sz w:val="18"/>
        </w:rPr>
        <w:t>,</w:t>
      </w:r>
      <w:r w:rsidR="00DF1E75">
        <w:rPr>
          <w:sz w:val="18"/>
        </w:rPr>
        <w:t xml:space="preserve"> </w:t>
      </w:r>
      <w:r>
        <w:rPr>
          <w:sz w:val="18"/>
        </w:rPr>
        <w:t>.</w:t>
      </w:r>
      <w:proofErr w:type="spellStart"/>
      <w:proofErr w:type="gramEnd"/>
      <w:r>
        <w:rPr>
          <w:sz w:val="18"/>
        </w:rPr>
        <w:t>docx</w:t>
      </w:r>
      <w:proofErr w:type="spellEnd"/>
      <w:r>
        <w:rPr>
          <w:sz w:val="18"/>
        </w:rPr>
        <w:t>., .</w:t>
      </w:r>
      <w:proofErr w:type="spellStart"/>
      <w:proofErr w:type="gramStart"/>
      <w:r>
        <w:rPr>
          <w:sz w:val="18"/>
        </w:rPr>
        <w:t>xlsx</w:t>
      </w:r>
      <w:proofErr w:type="spellEnd"/>
      <w:r>
        <w:rPr>
          <w:sz w:val="18"/>
        </w:rPr>
        <w:t>, .</w:t>
      </w:r>
      <w:proofErr w:type="spellStart"/>
      <w:r>
        <w:rPr>
          <w:sz w:val="18"/>
        </w:rPr>
        <w:t>xml</w:t>
      </w:r>
      <w:proofErr w:type="spellEnd"/>
      <w:proofErr w:type="gramEnd"/>
      <w:r>
        <w:rPr>
          <w:sz w:val="18"/>
        </w:rPr>
        <w:t xml:space="preserve">. 11. Zamawiający określa następujące informacje na temat kodowania i czasu odbioru </w:t>
      </w:r>
      <w:proofErr w:type="spellStart"/>
      <w:r>
        <w:rPr>
          <w:sz w:val="18"/>
        </w:rPr>
        <w:t>danych</w:t>
      </w:r>
      <w:proofErr w:type="gramStart"/>
      <w:r>
        <w:rPr>
          <w:sz w:val="18"/>
        </w:rPr>
        <w:t>:a</w:t>
      </w:r>
      <w:proofErr w:type="spellEnd"/>
      <w:proofErr w:type="gramEnd"/>
      <w:r>
        <w:rPr>
          <w:sz w:val="18"/>
        </w:rPr>
        <w:t xml:space="preserve">) załączony i przesłany przez Wykonawcę za pomocą Platformy plik oferty wraz z załącznikami, nie jest dostępny dla Zamawiającego i przechowywany jest na serwerach Platformy w formie zaszyfrowanej. Zamawiający otrzyma dostęp do pliku dopiero po upływie terminu otwarcia </w:t>
      </w:r>
      <w:proofErr w:type="spellStart"/>
      <w:r>
        <w:rPr>
          <w:sz w:val="18"/>
        </w:rPr>
        <w:t>ofert</w:t>
      </w:r>
      <w:proofErr w:type="gramStart"/>
      <w:r>
        <w:rPr>
          <w:sz w:val="18"/>
        </w:rPr>
        <w:t>;b</w:t>
      </w:r>
      <w:proofErr w:type="spellEnd"/>
      <w:proofErr w:type="gramEnd"/>
      <w:r>
        <w:rPr>
          <w:sz w:val="18"/>
        </w:rPr>
        <w:t>) oznaczenie czasu odbioru danych przez Platformę stanowi przyporządkowaną do dokumentu elektronicznego datę oraz dokładny czas (</w:t>
      </w:r>
      <w:proofErr w:type="spellStart"/>
      <w:r>
        <w:rPr>
          <w:sz w:val="18"/>
        </w:rPr>
        <w:t>hh:mm:ss</w:t>
      </w:r>
      <w:proofErr w:type="spellEnd"/>
      <w:r>
        <w:rPr>
          <w:sz w:val="18"/>
        </w:rPr>
        <w:t>),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 polski.</w:t>
      </w:r>
    </w:p>
    <w:p w:rsidR="003B7C73" w:rsidRDefault="000B6A1D">
      <w:pPr>
        <w:pStyle w:val="Tekstpodstawowy"/>
        <w:spacing w:before="178" w:line="249" w:lineRule="auto"/>
        <w:rPr>
          <w:b w:val="0"/>
        </w:rPr>
      </w:pPr>
      <w:r>
        <w:t xml:space="preserve">3.8.) Zamawiający wymaga sporządzenia i przedstawienia ofert przy użyciu narzędzi elektronicznego modelowania danych budowlanych lub innych podobnych narzędzi, które nie są ogólnie dostępne: </w:t>
      </w:r>
      <w:r>
        <w:rPr>
          <w:b w:val="0"/>
        </w:rPr>
        <w:t>Nie</w:t>
      </w:r>
    </w:p>
    <w:p w:rsidR="003B7C73" w:rsidRDefault="000B6A1D">
      <w:pPr>
        <w:spacing w:before="170"/>
        <w:ind w:left="106"/>
        <w:rPr>
          <w:sz w:val="18"/>
        </w:rPr>
      </w:pPr>
      <w:r>
        <w:rPr>
          <w:b/>
          <w:sz w:val="18"/>
        </w:rPr>
        <w:t xml:space="preserve">3.12.) Oferta - katalog elektroniczny: </w:t>
      </w:r>
      <w:r>
        <w:rPr>
          <w:sz w:val="18"/>
        </w:rPr>
        <w:t>Nie dotyczy</w:t>
      </w:r>
    </w:p>
    <w:p w:rsidR="003B7C73" w:rsidRDefault="000B6A1D">
      <w:pPr>
        <w:pStyle w:val="Tekstpodstawowy"/>
      </w:pPr>
      <w:r>
        <w:t>3.14.) Języki, w jakich mogą być sporządzane dokumenty składane w postępowaniu:</w:t>
      </w:r>
    </w:p>
    <w:p w:rsidR="003B7C73" w:rsidRDefault="003B7C73">
      <w:pPr>
        <w:spacing w:before="8"/>
        <w:rPr>
          <w:b/>
          <w:sz w:val="17"/>
        </w:rPr>
      </w:pPr>
    </w:p>
    <w:p w:rsidR="003B7C73" w:rsidRDefault="000B6A1D">
      <w:pPr>
        <w:pStyle w:val="Nagwek1"/>
      </w:pPr>
      <w:proofErr w:type="gramStart"/>
      <w:r>
        <w:t>polski</w:t>
      </w:r>
      <w:proofErr w:type="gramEnd"/>
    </w:p>
    <w:p w:rsidR="003B7C73" w:rsidRDefault="000B6A1D" w:rsidP="00DF1E75">
      <w:pPr>
        <w:spacing w:before="175" w:line="249" w:lineRule="auto"/>
        <w:ind w:left="106" w:right="106"/>
        <w:jc w:val="both"/>
        <w:rPr>
          <w:sz w:val="18"/>
        </w:rPr>
      </w:pPr>
      <w:r>
        <w:rPr>
          <w:b/>
          <w:sz w:val="18"/>
        </w:rPr>
        <w:t xml:space="preserve">3.15.) RODO (obowiązek informacyjny): </w:t>
      </w:r>
      <w:r>
        <w:rPr>
          <w:sz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Pr>
          <w:sz w:val="18"/>
        </w:rPr>
        <w:t>Dz.Urz</w:t>
      </w:r>
      <w:proofErr w:type="spellEnd"/>
      <w:r>
        <w:rPr>
          <w:sz w:val="18"/>
        </w:rPr>
        <w:t xml:space="preserve">. UE L 119 z 4 maja 2016 r.), dalej: RODO, tym samym dane osobowe podane przez Wykonawcę będą przetwarzane zgodnie z RODO oraz zgodnie z przepisami krajowymi. Zamawiający informuje, że: 1) administratorem danych osobowych Wykonawcy jest 10 </w:t>
      </w:r>
      <w:proofErr w:type="spellStart"/>
      <w:r>
        <w:rPr>
          <w:sz w:val="18"/>
        </w:rPr>
        <w:t>WSKzP</w:t>
      </w:r>
      <w:proofErr w:type="spellEnd"/>
      <w:r>
        <w:rPr>
          <w:sz w:val="18"/>
        </w:rPr>
        <w:t xml:space="preserve"> - </w:t>
      </w:r>
      <w:proofErr w:type="gramStart"/>
      <w:r>
        <w:rPr>
          <w:sz w:val="18"/>
        </w:rPr>
        <w:t xml:space="preserve">SPZOZ , </w:t>
      </w:r>
      <w:proofErr w:type="gramEnd"/>
      <w:r>
        <w:rPr>
          <w:sz w:val="18"/>
        </w:rPr>
        <w:t xml:space="preserve">ul. Powstańców Warszawy 5 , 85-681 </w:t>
      </w:r>
      <w:proofErr w:type="spellStart"/>
      <w:r>
        <w:rPr>
          <w:sz w:val="18"/>
        </w:rPr>
        <w:t>Bydgoszcz.Tel</w:t>
      </w:r>
      <w:proofErr w:type="spellEnd"/>
      <w:r>
        <w:rPr>
          <w:sz w:val="18"/>
        </w:rPr>
        <w:t xml:space="preserve">.: 261 417 001; e-mail: </w:t>
      </w:r>
      <w:hyperlink r:id="rId12">
        <w:r>
          <w:rPr>
            <w:sz w:val="18"/>
          </w:rPr>
          <w:t xml:space="preserve">m.powala@10wsk.mil.pl </w:t>
        </w:r>
      </w:hyperlink>
      <w:r>
        <w:rPr>
          <w:sz w:val="18"/>
        </w:rPr>
        <w:t>2) dane osobowe Wykonawcy będą przetwarzane w celu przeprowadzenia postępowania o udzielenie zamówienia publicznego – sprawa nr: 43/2023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rPr>
          <w:sz w:val="18"/>
        </w:rPr>
        <w:t>;4) dane</w:t>
      </w:r>
      <w:proofErr w:type="gramEnd"/>
      <w:r>
        <w:rPr>
          <w:sz w:val="18"/>
        </w:rPr>
        <w:t xml:space="preserv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 obowiązków formalnoprawnych wymaganych przez RODO i związanych z udziałem w przedmiotowym postępowaniu. Do obowiązków tych należą</w:t>
      </w:r>
      <w:proofErr w:type="gramStart"/>
      <w:r>
        <w:rPr>
          <w:sz w:val="18"/>
        </w:rPr>
        <w:t>:1) obowiązek</w:t>
      </w:r>
      <w:proofErr w:type="gramEnd"/>
      <w:r>
        <w:rPr>
          <w:sz w:val="18"/>
        </w:rPr>
        <w:t xml:space="preserve"> informacyjny przewidziany w art. 13 RODO względem osób fizycznych, których dane</w:t>
      </w:r>
    </w:p>
    <w:p w:rsidR="003B7C73" w:rsidRDefault="003B7C73" w:rsidP="00DF1E75">
      <w:pPr>
        <w:spacing w:line="249" w:lineRule="auto"/>
        <w:jc w:val="both"/>
        <w:rPr>
          <w:sz w:val="18"/>
        </w:rPr>
        <w:sectPr w:rsidR="003B7C73">
          <w:pgSz w:w="11900" w:h="16840"/>
          <w:pgMar w:top="720" w:right="560" w:bottom="140" w:left="560" w:header="56" w:footer="0" w:gutter="0"/>
          <w:cols w:space="708"/>
        </w:sectPr>
      </w:pPr>
    </w:p>
    <w:p w:rsidR="003B7C73" w:rsidRDefault="000B6A1D" w:rsidP="00DF1E75">
      <w:pPr>
        <w:spacing w:before="84" w:line="249" w:lineRule="auto"/>
        <w:ind w:left="106" w:right="68"/>
        <w:jc w:val="both"/>
        <w:rPr>
          <w:sz w:val="18"/>
        </w:rPr>
      </w:pPr>
      <w:proofErr w:type="gramStart"/>
      <w:r>
        <w:rPr>
          <w:sz w:val="18"/>
        </w:rPr>
        <w:lastRenderedPageBreak/>
        <w:t>osobowe</w:t>
      </w:r>
      <w:proofErr w:type="gramEnd"/>
      <w:r>
        <w:rPr>
          <w:sz w:val="18"/>
        </w:rPr>
        <w:t xml:space="preserv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Pzp, do 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rPr>
          <w:sz w:val="18"/>
        </w:rPr>
        <w:t>;3) w</w:t>
      </w:r>
      <w:proofErr w:type="gramEnd"/>
      <w:r>
        <w:rPr>
          <w:sz w:val="18"/>
        </w:rP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w:t>
      </w:r>
      <w:proofErr w:type="gramStart"/>
      <w:r>
        <w:rPr>
          <w:sz w:val="18"/>
        </w:rPr>
        <w:t>;6) w</w:t>
      </w:r>
      <w:proofErr w:type="gramEnd"/>
      <w:r>
        <w:rPr>
          <w:sz w:val="18"/>
        </w:rP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Pr>
          <w:sz w:val="18"/>
        </w:rPr>
        <w:t>zachodzą</w:t>
      </w:r>
      <w:proofErr w:type="gramEnd"/>
      <w:r>
        <w:rPr>
          <w:sz w:val="18"/>
        </w:rPr>
        <w:t xml:space="preserve"> przesłanki, o których mowa w art. 18 ust. 2 rozporządzenia 2016/679</w:t>
      </w:r>
    </w:p>
    <w:p w:rsidR="003B7C73" w:rsidRDefault="002F0E0F">
      <w:pPr>
        <w:spacing w:before="5"/>
        <w:rPr>
          <w:sz w:val="11"/>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112395</wp:posOffset>
                </wp:positionV>
                <wp:extent cx="6699885" cy="153035"/>
                <wp:effectExtent l="0" t="0" r="0" b="0"/>
                <wp:wrapTopAndBottom/>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3B7C73" w:rsidRDefault="000B6A1D">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9" type="#_x0000_t202" style="position:absolute;margin-left:33.6pt;margin-top:8.85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C6jMQIAAGI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" fillcolor="#bfbfbf" strokeweight=".21172mm">
                <v:textbox inset="0,0,0,0">
                  <w:txbxContent>
                    <w:p w:rsidR="003B7C73" w:rsidRDefault="000B6A1D">
                      <w:pPr>
                        <w:spacing w:before="2"/>
                        <w:ind w:left="84"/>
                        <w:rPr>
                          <w:b/>
                          <w:sz w:val="19"/>
                        </w:rPr>
                      </w:pPr>
                      <w:r>
                        <w:rPr>
                          <w:b/>
                          <w:sz w:val="19"/>
                        </w:rPr>
                        <w:t>SEKCJA IV – PRZEDMIOT ZAMÓWIENIA</w:t>
                      </w:r>
                    </w:p>
                  </w:txbxContent>
                </v:textbox>
                <w10:wrap type="topAndBottom" anchorx="page"/>
              </v:shape>
            </w:pict>
          </mc:Fallback>
        </mc:AlternateContent>
      </w:r>
    </w:p>
    <w:p w:rsidR="003B7C73" w:rsidRDefault="003B7C73">
      <w:pPr>
        <w:spacing w:before="1"/>
        <w:rPr>
          <w:sz w:val="10"/>
        </w:rPr>
      </w:pPr>
    </w:p>
    <w:p w:rsidR="003B7C73" w:rsidRDefault="000B6A1D">
      <w:pPr>
        <w:pStyle w:val="Tekstpodstawowy"/>
        <w:spacing w:before="94"/>
      </w:pPr>
      <w:r>
        <w:t>4.1.) Informacje ogólne odnoszące się do przedmiotu zamówienia.</w:t>
      </w:r>
    </w:p>
    <w:p w:rsidR="003B7C73" w:rsidRDefault="000B6A1D">
      <w:pPr>
        <w:pStyle w:val="Tekstpodstawowy"/>
        <w:rPr>
          <w:b w:val="0"/>
        </w:rPr>
      </w:pPr>
      <w:r>
        <w:t xml:space="preserve">4.1.1.) Przed wszczęciem postępowania przeprowadzono konsultacje rynkowe: </w:t>
      </w:r>
      <w:r>
        <w:rPr>
          <w:b w:val="0"/>
        </w:rPr>
        <w:t>Nie</w:t>
      </w:r>
    </w:p>
    <w:p w:rsidR="003B7C73" w:rsidRDefault="000B6A1D">
      <w:pPr>
        <w:pStyle w:val="Tekstpodstawowy"/>
        <w:rPr>
          <w:b w:val="0"/>
        </w:rPr>
      </w:pPr>
      <w:r>
        <w:t xml:space="preserve">4.1.2.) Numer referencyjny: </w:t>
      </w:r>
      <w:r>
        <w:rPr>
          <w:b w:val="0"/>
        </w:rPr>
        <w:t>43/2023</w:t>
      </w:r>
    </w:p>
    <w:p w:rsidR="003B7C73" w:rsidRDefault="000B6A1D">
      <w:pPr>
        <w:pStyle w:val="Tekstpodstawowy"/>
        <w:rPr>
          <w:b w:val="0"/>
        </w:rPr>
      </w:pPr>
      <w:r>
        <w:t xml:space="preserve">4.1.3.) Rodzaj zamówienia: </w:t>
      </w:r>
      <w:r>
        <w:rPr>
          <w:b w:val="0"/>
        </w:rPr>
        <w:t>Usługi</w:t>
      </w:r>
    </w:p>
    <w:p w:rsidR="003B7C73" w:rsidRDefault="000B6A1D">
      <w:pPr>
        <w:pStyle w:val="Tekstpodstawowy"/>
        <w:rPr>
          <w:b w:val="0"/>
        </w:rPr>
      </w:pPr>
      <w:r>
        <w:t xml:space="preserve">4.1.4.) Zamawiający udziela zamówienia w częściach, z których każda stanowi przedmiot odrębnego postępowania: </w:t>
      </w:r>
      <w:r>
        <w:rPr>
          <w:b w:val="0"/>
        </w:rPr>
        <w:t>Tak</w:t>
      </w:r>
    </w:p>
    <w:p w:rsidR="003B7C73" w:rsidRDefault="000B6A1D">
      <w:pPr>
        <w:pStyle w:val="Tekstpodstawowy"/>
        <w:spacing w:before="178"/>
        <w:rPr>
          <w:b w:val="0"/>
        </w:rPr>
      </w:pPr>
      <w:r>
        <w:t xml:space="preserve">4.1.8.) Możliwe jest składanie ofert częściowych: </w:t>
      </w:r>
      <w:r>
        <w:rPr>
          <w:b w:val="0"/>
        </w:rPr>
        <w:t>Tak</w:t>
      </w:r>
    </w:p>
    <w:p w:rsidR="003B7C73" w:rsidRDefault="000B6A1D">
      <w:pPr>
        <w:pStyle w:val="Tekstpodstawowy"/>
        <w:rPr>
          <w:b w:val="0"/>
        </w:rPr>
      </w:pPr>
      <w:r>
        <w:t xml:space="preserve">4.1.9.) Liczba części: </w:t>
      </w:r>
      <w:r>
        <w:rPr>
          <w:b w:val="0"/>
        </w:rPr>
        <w:t>8</w:t>
      </w:r>
    </w:p>
    <w:p w:rsidR="003B7C73" w:rsidRDefault="000B6A1D">
      <w:pPr>
        <w:pStyle w:val="Tekstpodstawowy"/>
      </w:pPr>
      <w:r>
        <w:t>4.1.10.) Ofertę można składać na wszystkie części</w:t>
      </w:r>
    </w:p>
    <w:p w:rsidR="003B7C73" w:rsidRDefault="000B6A1D">
      <w:pPr>
        <w:pStyle w:val="Tekstpodstawowy"/>
        <w:rPr>
          <w:b w:val="0"/>
        </w:rPr>
      </w:pPr>
      <w:r>
        <w:t xml:space="preserve">4.1.11.) Zamawiający ogranicza liczbę części zamówienia, którą można udzielić jednemu wykonawcy: </w:t>
      </w:r>
      <w:r>
        <w:rPr>
          <w:b w:val="0"/>
        </w:rPr>
        <w:t>Nie</w:t>
      </w:r>
    </w:p>
    <w:p w:rsidR="003B7C73" w:rsidRDefault="000B6A1D">
      <w:pPr>
        <w:pStyle w:val="Tekstpodstawowy"/>
        <w:rPr>
          <w:b w:val="0"/>
        </w:rPr>
      </w:pPr>
      <w:r>
        <w:t xml:space="preserve">4.1.13.) Zamawiający uwzględnia aspekty społeczne, środowiskowe lub etykiety w opisie przedmiotu zamówienia: </w:t>
      </w:r>
      <w:r>
        <w:rPr>
          <w:b w:val="0"/>
        </w:rPr>
        <w:t>Nie</w:t>
      </w:r>
    </w:p>
    <w:p w:rsidR="003B7C73" w:rsidRDefault="000B6A1D">
      <w:pPr>
        <w:pStyle w:val="Tekstpodstawowy"/>
      </w:pPr>
      <w:r>
        <w:t>4.2. Informacje szczegółowe odnoszące się do przedmiotu zamówienia:</w:t>
      </w:r>
    </w:p>
    <w:p w:rsidR="003B7C73" w:rsidRDefault="000B6A1D">
      <w:pPr>
        <w:pStyle w:val="Tekstpodstawowy"/>
        <w:tabs>
          <w:tab w:val="left" w:pos="10668"/>
        </w:tabs>
        <w:spacing w:line="528" w:lineRule="auto"/>
        <w:ind w:right="109"/>
      </w:pPr>
      <w:r>
        <w:rPr>
          <w:shd w:val="clear" w:color="auto" w:fill="F2F2F2"/>
        </w:rPr>
        <w:t>Część</w:t>
      </w:r>
      <w:r>
        <w:rPr>
          <w:spacing w:val="-4"/>
          <w:shd w:val="clear" w:color="auto" w:fill="F2F2F2"/>
        </w:rPr>
        <w:t xml:space="preserve"> </w:t>
      </w:r>
      <w:r>
        <w:rPr>
          <w:shd w:val="clear" w:color="auto" w:fill="F2F2F2"/>
        </w:rPr>
        <w:t>1</w:t>
      </w:r>
      <w:r>
        <w:rPr>
          <w:shd w:val="clear" w:color="auto" w:fill="F2F2F2"/>
        </w:rPr>
        <w:tab/>
      </w:r>
      <w:r>
        <w:t xml:space="preserve"> 4.2.2.) Krótki opis przedmiotu</w:t>
      </w:r>
      <w:r>
        <w:rPr>
          <w:spacing w:val="-5"/>
        </w:rPr>
        <w:t xml:space="preserve"> </w:t>
      </w:r>
      <w:r>
        <w:t>zamówienia</w:t>
      </w:r>
    </w:p>
    <w:p w:rsidR="003B7C73" w:rsidRDefault="000B6A1D">
      <w:pPr>
        <w:pStyle w:val="Nagwek1"/>
        <w:spacing w:line="175" w:lineRule="exact"/>
      </w:pPr>
      <w:r>
        <w:t>Wykonanie okresowych kontroli instalacji elektrycznych rocznych i pięcioletnich w kompleksie 7471 ( Szpital) oraz</w:t>
      </w:r>
    </w:p>
    <w:p w:rsidR="003B7C73" w:rsidRDefault="000B6A1D">
      <w:pPr>
        <w:spacing w:before="10"/>
        <w:ind w:left="106"/>
        <w:rPr>
          <w:sz w:val="19"/>
        </w:rPr>
      </w:pPr>
      <w:r>
        <w:rPr>
          <w:sz w:val="19"/>
        </w:rPr>
        <w:t>Kompleksie 1106 Dom Medyka</w:t>
      </w:r>
    </w:p>
    <w:p w:rsidR="003B7C73" w:rsidRDefault="000B6A1D">
      <w:pPr>
        <w:spacing w:before="175"/>
        <w:ind w:left="106"/>
        <w:rPr>
          <w:sz w:val="18"/>
        </w:rPr>
      </w:pPr>
      <w:r>
        <w:rPr>
          <w:b/>
          <w:sz w:val="18"/>
        </w:rPr>
        <w:t xml:space="preserve">4.2.6.) Główny kod CPV: </w:t>
      </w:r>
      <w:r>
        <w:rPr>
          <w:sz w:val="18"/>
        </w:rPr>
        <w:t>71314100-3 - Usługi elektryczne</w:t>
      </w:r>
    </w:p>
    <w:p w:rsidR="003B7C73" w:rsidRDefault="000B6A1D">
      <w:pPr>
        <w:pStyle w:val="Tekstpodstawowy"/>
        <w:rPr>
          <w:b w:val="0"/>
        </w:rPr>
      </w:pPr>
      <w:r>
        <w:t xml:space="preserve">4.2.8.) Zamówienie obejmuje opcje: </w:t>
      </w:r>
      <w:r>
        <w:rPr>
          <w:b w:val="0"/>
        </w:rPr>
        <w:t>Nie</w:t>
      </w:r>
    </w:p>
    <w:p w:rsidR="003B7C73" w:rsidRDefault="000B6A1D">
      <w:pPr>
        <w:pStyle w:val="Tekstpodstawowy"/>
        <w:rPr>
          <w:b w:val="0"/>
        </w:rPr>
      </w:pPr>
      <w:r>
        <w:t xml:space="preserve">4.2.10.) Okres realizacji zamówienia albo umowy ramowej: </w:t>
      </w:r>
      <w:r>
        <w:rPr>
          <w:b w:val="0"/>
        </w:rPr>
        <w:t>12 miesiące</w:t>
      </w:r>
    </w:p>
    <w:p w:rsidR="003B7C73" w:rsidRDefault="000B6A1D">
      <w:pPr>
        <w:pStyle w:val="Tekstpodstawowy"/>
        <w:rPr>
          <w:b w:val="0"/>
        </w:rPr>
      </w:pPr>
      <w:r>
        <w:t xml:space="preserve">4.2.11.) Zamawiający przewiduje wznowienia: </w:t>
      </w:r>
      <w:r>
        <w:rPr>
          <w:b w:val="0"/>
        </w:rPr>
        <w:t>Nie</w:t>
      </w:r>
    </w:p>
    <w:p w:rsidR="003B7C73" w:rsidRDefault="000B6A1D">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3B7C73" w:rsidRDefault="000B6A1D">
      <w:pPr>
        <w:pStyle w:val="Tekstpodstawowy"/>
        <w:spacing w:before="170"/>
      </w:pPr>
      <w:r>
        <w:t>4.3.) Kryteria oceny ofert:</w:t>
      </w:r>
    </w:p>
    <w:p w:rsidR="003B7C73" w:rsidRDefault="000B6A1D">
      <w:pPr>
        <w:spacing w:before="177"/>
        <w:ind w:left="106"/>
        <w:rPr>
          <w:sz w:val="18"/>
        </w:rPr>
      </w:pPr>
      <w:r>
        <w:rPr>
          <w:b/>
          <w:sz w:val="18"/>
        </w:rPr>
        <w:t xml:space="preserve">4.3.1.) Sposób oceny ofert: </w:t>
      </w:r>
      <w:r>
        <w:rPr>
          <w:sz w:val="18"/>
        </w:rPr>
        <w:t>Zamawiający wybiera ofertę najkorzystniejszą na podstawie kryterium oceny ofert</w:t>
      </w:r>
    </w:p>
    <w:p w:rsidR="003B7C73" w:rsidRDefault="000B6A1D">
      <w:pPr>
        <w:pStyle w:val="Tekstpodstawowy"/>
        <w:rPr>
          <w:b w:val="0"/>
        </w:rPr>
      </w:pPr>
      <w:r>
        <w:t xml:space="preserve">4.3.2.) Sposób określania wagi kryteriów oceny ofert: </w:t>
      </w:r>
      <w:r>
        <w:rPr>
          <w:b w:val="0"/>
        </w:rPr>
        <w:t>Procentowo</w:t>
      </w:r>
    </w:p>
    <w:p w:rsidR="003B7C73" w:rsidRDefault="000B6A1D">
      <w:pPr>
        <w:spacing w:before="177"/>
        <w:ind w:left="106"/>
        <w:rPr>
          <w:sz w:val="18"/>
        </w:rPr>
      </w:pPr>
      <w:r>
        <w:rPr>
          <w:b/>
          <w:sz w:val="18"/>
        </w:rPr>
        <w:t xml:space="preserve">4.3.3.) Stosowane kryteria oceny ofert: </w:t>
      </w:r>
      <w:r>
        <w:rPr>
          <w:sz w:val="18"/>
        </w:rPr>
        <w:t>Kryterium ceny oraz kryteria jakościowe</w:t>
      </w:r>
    </w:p>
    <w:p w:rsidR="003B7C73" w:rsidRDefault="000B6A1D">
      <w:pPr>
        <w:pStyle w:val="Tekstpodstawowy"/>
        <w:spacing w:before="178"/>
      </w:pPr>
      <w:r>
        <w:t>Kryterium 1</w:t>
      </w:r>
    </w:p>
    <w:p w:rsidR="003B7C73" w:rsidRDefault="000B6A1D">
      <w:pPr>
        <w:pStyle w:val="Tekstpodstawowy"/>
        <w:rPr>
          <w:b w:val="0"/>
        </w:rPr>
      </w:pPr>
      <w:r>
        <w:t xml:space="preserve">4.3.5.) Nazwa kryterium: </w:t>
      </w:r>
      <w:r>
        <w:rPr>
          <w:b w:val="0"/>
        </w:rPr>
        <w:t>Cena</w:t>
      </w:r>
    </w:p>
    <w:p w:rsidR="003B7C73" w:rsidRDefault="000B6A1D">
      <w:pPr>
        <w:spacing w:before="177"/>
        <w:ind w:left="106"/>
        <w:rPr>
          <w:sz w:val="18"/>
        </w:rPr>
      </w:pPr>
      <w:r>
        <w:rPr>
          <w:b/>
          <w:sz w:val="18"/>
        </w:rPr>
        <w:t xml:space="preserve">4.3.6.) Waga: </w:t>
      </w:r>
      <w:r>
        <w:rPr>
          <w:sz w:val="18"/>
        </w:rPr>
        <w:t>60,00</w:t>
      </w:r>
    </w:p>
    <w:p w:rsidR="003B7C73" w:rsidRDefault="000B6A1D">
      <w:pPr>
        <w:pStyle w:val="Tekstpodstawowy"/>
      </w:pPr>
      <w:r>
        <w:t>Kryterium 2</w:t>
      </w:r>
    </w:p>
    <w:p w:rsidR="003B7C73" w:rsidRDefault="003B7C73">
      <w:pPr>
        <w:sectPr w:rsidR="003B7C73">
          <w:pgSz w:w="11900" w:h="16840"/>
          <w:pgMar w:top="720" w:right="560" w:bottom="140" w:left="560" w:header="56" w:footer="0" w:gutter="0"/>
          <w:cols w:space="708"/>
        </w:sectPr>
      </w:pPr>
    </w:p>
    <w:p w:rsidR="003B7C73" w:rsidRDefault="000B6A1D">
      <w:pPr>
        <w:pStyle w:val="Tekstpodstawowy"/>
        <w:spacing w:before="84"/>
        <w:rPr>
          <w:b w:val="0"/>
        </w:rPr>
      </w:pPr>
      <w:r>
        <w:lastRenderedPageBreak/>
        <w:t xml:space="preserve">4.3.4.) Rodzaj kryterium: </w:t>
      </w:r>
      <w:r>
        <w:rPr>
          <w:b w:val="0"/>
        </w:rPr>
        <w:t>inne.</w:t>
      </w:r>
    </w:p>
    <w:p w:rsidR="003B7C73" w:rsidRDefault="000B6A1D">
      <w:pPr>
        <w:spacing w:before="177"/>
        <w:ind w:left="106"/>
        <w:rPr>
          <w:sz w:val="18"/>
        </w:rPr>
      </w:pPr>
      <w:r>
        <w:rPr>
          <w:b/>
          <w:sz w:val="18"/>
        </w:rPr>
        <w:t xml:space="preserve">4.3.5.) Nazwa kryterium: </w:t>
      </w:r>
      <w:r>
        <w:rPr>
          <w:sz w:val="18"/>
        </w:rPr>
        <w:t>termin płatności</w:t>
      </w:r>
    </w:p>
    <w:p w:rsidR="003B7C73" w:rsidRDefault="000B6A1D">
      <w:pPr>
        <w:spacing w:before="177"/>
        <w:ind w:left="106"/>
        <w:rPr>
          <w:sz w:val="18"/>
        </w:rPr>
      </w:pPr>
      <w:r>
        <w:rPr>
          <w:b/>
          <w:sz w:val="18"/>
        </w:rPr>
        <w:t xml:space="preserve">4.3.6.) Waga: </w:t>
      </w:r>
      <w:r>
        <w:rPr>
          <w:sz w:val="18"/>
        </w:rPr>
        <w:t>40,00</w:t>
      </w:r>
    </w:p>
    <w:p w:rsidR="003B7C73" w:rsidRDefault="000B6A1D">
      <w:pPr>
        <w:pStyle w:val="Tekstpodstawowy"/>
        <w:spacing w:line="249" w:lineRule="auto"/>
        <w:ind w:right="258"/>
        <w:rPr>
          <w:b w:val="0"/>
        </w:rPr>
      </w:pPr>
      <w:r>
        <w:t xml:space="preserve">4.3.10.) Zamawiający określa aspekty społeczne, środowiskowe lub innowacyjne, żąda etykiet lub stosuje rachunek kosztów cyklu życia w odniesieniu do kryterium oceny ofert: </w:t>
      </w:r>
      <w:r>
        <w:rPr>
          <w:b w:val="0"/>
        </w:rPr>
        <w:t>Nie</w:t>
      </w:r>
    </w:p>
    <w:p w:rsidR="003B7C73" w:rsidRDefault="002F0E0F">
      <w:pPr>
        <w:spacing w:before="9"/>
        <w:rPr>
          <w:sz w:val="12"/>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7C73" w:rsidRDefault="000B6A1D">
                            <w:pPr>
                              <w:pStyle w:val="Tekstpodstawowy"/>
                              <w:spacing w:before="0" w:line="206" w:lineRule="exact"/>
                              <w:ind w:left="-1"/>
                            </w:pPr>
                            <w:r>
                              <w:t>Część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0" type="#_x0000_t202" style="position:absolute;margin-left:33.3pt;margin-top:8.55pt;width:528.15pt;height:10.8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JjEv638C&#10;AAAIBQAADgAAAAAAAAAAAAAAAAAuAgAAZHJzL2Uyb0RvYy54bWxQSwECLQAUAAYACAAAACEAxTUa&#10;ht8AAAAJAQAADwAAAAAAAAAAAAAAAADZBAAAZHJzL2Rvd25yZXYueG1sUEsFBgAAAAAEAAQA8wAA&#10;AOUFAAAAAA==&#10;" fillcolor="#f2f2f2" stroked="f">
                <v:textbox inset="0,0,0,0">
                  <w:txbxContent>
                    <w:p w:rsidR="003B7C73" w:rsidRDefault="000B6A1D">
                      <w:pPr>
                        <w:pStyle w:val="Tekstpodstawowy"/>
                        <w:spacing w:before="0" w:line="206" w:lineRule="exact"/>
                        <w:ind w:left="-1"/>
                      </w:pPr>
                      <w:r>
                        <w:t>Część 2</w:t>
                      </w:r>
                    </w:p>
                  </w:txbxContent>
                </v:textbox>
                <w10:wrap type="topAndBottom" anchorx="page"/>
              </v:shape>
            </w:pict>
          </mc:Fallback>
        </mc:AlternateContent>
      </w:r>
    </w:p>
    <w:p w:rsidR="003B7C73" w:rsidRDefault="003B7C73">
      <w:pPr>
        <w:spacing w:before="3"/>
        <w:rPr>
          <w:sz w:val="11"/>
        </w:rPr>
      </w:pPr>
    </w:p>
    <w:p w:rsidR="003B7C73" w:rsidRDefault="000B6A1D">
      <w:pPr>
        <w:pStyle w:val="Tekstpodstawowy"/>
        <w:spacing w:before="94"/>
      </w:pPr>
      <w:r>
        <w:t>4.2.2.) Krótki opis przedmiotu zamówienia</w:t>
      </w:r>
    </w:p>
    <w:p w:rsidR="003B7C73" w:rsidRDefault="003B7C73">
      <w:pPr>
        <w:spacing w:before="9"/>
        <w:rPr>
          <w:b/>
          <w:sz w:val="17"/>
        </w:rPr>
      </w:pPr>
    </w:p>
    <w:p w:rsidR="003B7C73" w:rsidRDefault="000B6A1D">
      <w:pPr>
        <w:pStyle w:val="Nagwek1"/>
      </w:pPr>
      <w:r>
        <w:t>Wykonanie przeglądów i napraw urządzeń automatycznych</w:t>
      </w:r>
    </w:p>
    <w:p w:rsidR="003B7C73" w:rsidRDefault="000B6A1D">
      <w:pPr>
        <w:spacing w:before="175" w:line="249" w:lineRule="auto"/>
        <w:ind w:left="106"/>
        <w:rPr>
          <w:sz w:val="18"/>
        </w:rPr>
      </w:pPr>
      <w:r>
        <w:rPr>
          <w:b/>
          <w:sz w:val="18"/>
        </w:rPr>
        <w:t xml:space="preserve">4.2.6.) Główny kod CPV: </w:t>
      </w:r>
      <w:r>
        <w:rPr>
          <w:sz w:val="18"/>
        </w:rPr>
        <w:t>50532000-3 - Usługi w zakresie napraw i konserwacji maszyn elektrycznych, aparatury i podobnych urządzeń</w:t>
      </w:r>
    </w:p>
    <w:p w:rsidR="003B7C73" w:rsidRDefault="000B6A1D">
      <w:pPr>
        <w:pStyle w:val="Tekstpodstawowy"/>
        <w:spacing w:before="169"/>
        <w:rPr>
          <w:b w:val="0"/>
        </w:rPr>
      </w:pPr>
      <w:r>
        <w:t xml:space="preserve">4.2.8.) Zamówienie obejmuje opcje: </w:t>
      </w:r>
      <w:r>
        <w:rPr>
          <w:b w:val="0"/>
        </w:rPr>
        <w:t>Nie</w:t>
      </w:r>
    </w:p>
    <w:p w:rsidR="003B7C73" w:rsidRDefault="000B6A1D">
      <w:pPr>
        <w:pStyle w:val="Tekstpodstawowy"/>
        <w:spacing w:before="178"/>
        <w:rPr>
          <w:b w:val="0"/>
        </w:rPr>
      </w:pPr>
      <w:r>
        <w:t xml:space="preserve">4.2.10.) Okres realizacji zamówienia albo umowy ramowej: </w:t>
      </w:r>
      <w:r>
        <w:rPr>
          <w:b w:val="0"/>
        </w:rPr>
        <w:t>12 miesiące</w:t>
      </w:r>
    </w:p>
    <w:p w:rsidR="003B7C73" w:rsidRDefault="000B6A1D">
      <w:pPr>
        <w:pStyle w:val="Tekstpodstawowy"/>
        <w:rPr>
          <w:b w:val="0"/>
        </w:rPr>
      </w:pPr>
      <w:r>
        <w:t xml:space="preserve">4.2.11.) Zamawiający przewiduje wznowienia: </w:t>
      </w:r>
      <w:r>
        <w:rPr>
          <w:b w:val="0"/>
        </w:rPr>
        <w:t>Nie</w:t>
      </w:r>
    </w:p>
    <w:p w:rsidR="003B7C73" w:rsidRDefault="000B6A1D">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3B7C73" w:rsidRDefault="000B6A1D">
      <w:pPr>
        <w:pStyle w:val="Tekstpodstawowy"/>
        <w:spacing w:before="169"/>
      </w:pPr>
      <w:r>
        <w:t>4.3.) Kryteria oceny ofert:</w:t>
      </w:r>
    </w:p>
    <w:p w:rsidR="003B7C73" w:rsidRDefault="000B6A1D">
      <w:pPr>
        <w:spacing w:before="178"/>
        <w:ind w:left="106"/>
        <w:rPr>
          <w:sz w:val="18"/>
        </w:rPr>
      </w:pPr>
      <w:r>
        <w:rPr>
          <w:b/>
          <w:sz w:val="18"/>
        </w:rPr>
        <w:t xml:space="preserve">4.3.1.) Sposób oceny ofert: </w:t>
      </w:r>
      <w:r>
        <w:rPr>
          <w:sz w:val="18"/>
        </w:rPr>
        <w:t>Zamawiający wybiera ofertę najkorzystniejszą na podstawie kryterium oceny ofert</w:t>
      </w:r>
    </w:p>
    <w:p w:rsidR="003B7C73" w:rsidRDefault="000B6A1D">
      <w:pPr>
        <w:pStyle w:val="Tekstpodstawowy"/>
        <w:rPr>
          <w:b w:val="0"/>
        </w:rPr>
      </w:pPr>
      <w:r>
        <w:t xml:space="preserve">4.3.2.) Sposób określania wagi kryteriów oceny ofert: </w:t>
      </w:r>
      <w:r>
        <w:rPr>
          <w:b w:val="0"/>
        </w:rPr>
        <w:t>Procentowo</w:t>
      </w:r>
    </w:p>
    <w:p w:rsidR="003B7C73" w:rsidRDefault="000B6A1D">
      <w:pPr>
        <w:spacing w:before="177"/>
        <w:ind w:left="106"/>
        <w:rPr>
          <w:sz w:val="18"/>
        </w:rPr>
      </w:pPr>
      <w:r>
        <w:rPr>
          <w:b/>
          <w:sz w:val="18"/>
        </w:rPr>
        <w:t xml:space="preserve">4.3.3.) Stosowane kryteria oceny ofert: </w:t>
      </w:r>
      <w:r>
        <w:rPr>
          <w:sz w:val="18"/>
        </w:rPr>
        <w:t>Kryterium ceny, kosztu oraz kryteria jakościowe</w:t>
      </w:r>
    </w:p>
    <w:p w:rsidR="003B7C73" w:rsidRDefault="000B6A1D">
      <w:pPr>
        <w:pStyle w:val="Tekstpodstawowy"/>
      </w:pPr>
      <w:r>
        <w:t>Kryterium 1</w:t>
      </w:r>
    </w:p>
    <w:p w:rsidR="003B7C73" w:rsidRDefault="000B6A1D">
      <w:pPr>
        <w:pStyle w:val="Tekstpodstawowy"/>
        <w:rPr>
          <w:b w:val="0"/>
        </w:rPr>
      </w:pPr>
      <w:r>
        <w:t xml:space="preserve">4.3.5.) Nazwa kryterium: </w:t>
      </w:r>
      <w:r>
        <w:rPr>
          <w:b w:val="0"/>
        </w:rPr>
        <w:t>Cena</w:t>
      </w:r>
    </w:p>
    <w:p w:rsidR="003B7C73" w:rsidRDefault="000B6A1D">
      <w:pPr>
        <w:spacing w:before="177"/>
        <w:ind w:left="106"/>
        <w:rPr>
          <w:sz w:val="18"/>
        </w:rPr>
      </w:pPr>
      <w:r>
        <w:rPr>
          <w:b/>
          <w:sz w:val="18"/>
        </w:rPr>
        <w:t xml:space="preserve">4.3.6.) Waga: </w:t>
      </w:r>
      <w:r>
        <w:rPr>
          <w:sz w:val="18"/>
        </w:rPr>
        <w:t>60,00</w:t>
      </w:r>
    </w:p>
    <w:p w:rsidR="003B7C73" w:rsidRDefault="000B6A1D">
      <w:pPr>
        <w:pStyle w:val="Tekstpodstawowy"/>
      </w:pPr>
      <w:r>
        <w:t>Kryterium 2</w:t>
      </w:r>
    </w:p>
    <w:p w:rsidR="003B7C73" w:rsidRDefault="000B6A1D">
      <w:pPr>
        <w:pStyle w:val="Tekstpodstawowy"/>
        <w:rPr>
          <w:b w:val="0"/>
        </w:rPr>
      </w:pPr>
      <w:r>
        <w:t xml:space="preserve">4.3.5.) Nazwa kryterium: </w:t>
      </w:r>
      <w:r>
        <w:rPr>
          <w:b w:val="0"/>
        </w:rPr>
        <w:t>Koszt</w:t>
      </w:r>
    </w:p>
    <w:p w:rsidR="003B7C73" w:rsidRDefault="000B6A1D">
      <w:pPr>
        <w:spacing w:before="178"/>
        <w:ind w:left="106"/>
        <w:rPr>
          <w:sz w:val="18"/>
        </w:rPr>
      </w:pPr>
      <w:r>
        <w:rPr>
          <w:b/>
          <w:sz w:val="18"/>
        </w:rPr>
        <w:t xml:space="preserve">4.3.6.) Waga: </w:t>
      </w:r>
      <w:r>
        <w:rPr>
          <w:sz w:val="18"/>
        </w:rPr>
        <w:t>30,00</w:t>
      </w:r>
    </w:p>
    <w:p w:rsidR="003B7C73" w:rsidRDefault="000B6A1D">
      <w:pPr>
        <w:pStyle w:val="Tekstpodstawowy"/>
      </w:pPr>
      <w:r>
        <w:t>Kryterium 3</w:t>
      </w:r>
    </w:p>
    <w:p w:rsidR="003B7C73" w:rsidRDefault="000B6A1D">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3B7C73" w:rsidRDefault="000B6A1D">
      <w:pPr>
        <w:spacing w:before="169"/>
        <w:ind w:left="106"/>
        <w:rPr>
          <w:sz w:val="18"/>
        </w:rPr>
      </w:pPr>
      <w:r>
        <w:rPr>
          <w:b/>
          <w:sz w:val="18"/>
        </w:rPr>
        <w:t xml:space="preserve">4.3.5.) Nazwa kryterium: </w:t>
      </w:r>
      <w:r>
        <w:rPr>
          <w:sz w:val="18"/>
        </w:rPr>
        <w:t>czas reakcji na wezwanie awaryjne</w:t>
      </w:r>
    </w:p>
    <w:p w:rsidR="003B7C73" w:rsidRDefault="000B6A1D">
      <w:pPr>
        <w:spacing w:before="178"/>
        <w:ind w:left="106"/>
        <w:rPr>
          <w:sz w:val="18"/>
        </w:rPr>
      </w:pPr>
      <w:r>
        <w:rPr>
          <w:b/>
          <w:sz w:val="18"/>
        </w:rPr>
        <w:t xml:space="preserve">4.3.6.) Waga: </w:t>
      </w:r>
      <w:r>
        <w:rPr>
          <w:sz w:val="18"/>
        </w:rPr>
        <w:t>10,00</w:t>
      </w:r>
    </w:p>
    <w:p w:rsidR="003B7C73" w:rsidRDefault="000B6A1D">
      <w:pPr>
        <w:pStyle w:val="Tekstpodstawowy"/>
        <w:spacing w:line="249" w:lineRule="auto"/>
        <w:ind w:right="258"/>
        <w:rPr>
          <w:b w:val="0"/>
        </w:rPr>
      </w:pPr>
      <w:r>
        <w:t xml:space="preserve">4.3.10.) Zamawiający określa aspekty społeczne, środowiskowe lub innowacyjne, żąda etykiet lub stosuje rachunek kosztów cyklu życia w odniesieniu do kryterium oceny ofert: </w:t>
      </w:r>
      <w:r>
        <w:rPr>
          <w:b w:val="0"/>
        </w:rPr>
        <w:t>Nie</w:t>
      </w:r>
    </w:p>
    <w:p w:rsidR="003B7C73" w:rsidRDefault="002F0E0F">
      <w:pPr>
        <w:spacing w:before="8"/>
        <w:rPr>
          <w:sz w:val="12"/>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422910</wp:posOffset>
                </wp:positionH>
                <wp:positionV relativeFrom="paragraph">
                  <wp:posOffset>107950</wp:posOffset>
                </wp:positionV>
                <wp:extent cx="6707505" cy="137795"/>
                <wp:effectExtent l="0" t="0" r="0" b="0"/>
                <wp:wrapTopAndBottom/>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7C73" w:rsidRDefault="000B6A1D">
                            <w:pPr>
                              <w:pStyle w:val="Tekstpodstawowy"/>
                              <w:spacing w:before="0" w:line="206" w:lineRule="exact"/>
                              <w:ind w:left="-1"/>
                            </w:pPr>
                            <w:r>
                              <w:t>Część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1" type="#_x0000_t202" style="position:absolute;margin-left:33.3pt;margin-top:8.5pt;width:528.15pt;height:10.8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" fillcolor="#f2f2f2" stroked="f">
                <v:textbox inset="0,0,0,0">
                  <w:txbxContent>
                    <w:p w:rsidR="003B7C73" w:rsidRDefault="000B6A1D">
                      <w:pPr>
                        <w:pStyle w:val="Tekstpodstawowy"/>
                        <w:spacing w:before="0" w:line="206" w:lineRule="exact"/>
                        <w:ind w:left="-1"/>
                      </w:pPr>
                      <w:r>
                        <w:t>Część 3</w:t>
                      </w:r>
                    </w:p>
                  </w:txbxContent>
                </v:textbox>
                <w10:wrap type="topAndBottom" anchorx="page"/>
              </v:shape>
            </w:pict>
          </mc:Fallback>
        </mc:AlternateContent>
      </w:r>
    </w:p>
    <w:p w:rsidR="003B7C73" w:rsidRDefault="003B7C73">
      <w:pPr>
        <w:spacing w:before="3"/>
        <w:rPr>
          <w:sz w:val="11"/>
        </w:rPr>
      </w:pPr>
    </w:p>
    <w:p w:rsidR="003B7C73" w:rsidRDefault="000B6A1D">
      <w:pPr>
        <w:pStyle w:val="Tekstpodstawowy"/>
        <w:spacing w:before="94"/>
      </w:pPr>
      <w:r>
        <w:t>4.2.2.) Krótki opis przedmiotu zamówienia</w:t>
      </w:r>
    </w:p>
    <w:p w:rsidR="003B7C73" w:rsidRDefault="003B7C73">
      <w:pPr>
        <w:spacing w:before="9"/>
        <w:rPr>
          <w:b/>
          <w:sz w:val="17"/>
        </w:rPr>
      </w:pPr>
    </w:p>
    <w:p w:rsidR="003B7C73" w:rsidRDefault="000B6A1D">
      <w:pPr>
        <w:pStyle w:val="Nagwek1"/>
        <w:spacing w:line="249" w:lineRule="auto"/>
      </w:pPr>
      <w:r>
        <w:t>Wykonanie przeglądu wraz z konserwacją stacji transformatorowej NN/SN dwusekcyjnej, dwóch transformatorów, baterii kondensatorów</w:t>
      </w:r>
    </w:p>
    <w:p w:rsidR="003B7C73" w:rsidRDefault="000B6A1D">
      <w:pPr>
        <w:spacing w:before="167"/>
        <w:ind w:left="106"/>
        <w:rPr>
          <w:sz w:val="18"/>
        </w:rPr>
      </w:pPr>
      <w:r>
        <w:rPr>
          <w:b/>
          <w:sz w:val="18"/>
        </w:rPr>
        <w:t xml:space="preserve">4.2.6.) Główny kod CPV: </w:t>
      </w:r>
      <w:r>
        <w:rPr>
          <w:sz w:val="18"/>
        </w:rPr>
        <w:t>50532200-5 - Usługi w zakresie napraw i konserwacji transformatorów</w:t>
      </w:r>
    </w:p>
    <w:p w:rsidR="003B7C73" w:rsidRDefault="000B6A1D">
      <w:pPr>
        <w:pStyle w:val="Tekstpodstawowy"/>
        <w:rPr>
          <w:b w:val="0"/>
        </w:rPr>
      </w:pPr>
      <w:r>
        <w:t xml:space="preserve">4.2.8.) Zamówienie obejmuje opcje: </w:t>
      </w:r>
      <w:r>
        <w:rPr>
          <w:b w:val="0"/>
        </w:rPr>
        <w:t>Nie</w:t>
      </w:r>
    </w:p>
    <w:p w:rsidR="003B7C73" w:rsidRDefault="000B6A1D">
      <w:pPr>
        <w:pStyle w:val="Tekstpodstawowy"/>
        <w:rPr>
          <w:b w:val="0"/>
        </w:rPr>
      </w:pPr>
      <w:r>
        <w:t xml:space="preserve">4.2.10.) Okres realizacji zamówienia albo umowy ramowej: </w:t>
      </w:r>
      <w:r>
        <w:rPr>
          <w:b w:val="0"/>
        </w:rPr>
        <w:t>do 2023-10-30</w:t>
      </w:r>
    </w:p>
    <w:p w:rsidR="003B7C73" w:rsidRDefault="000B6A1D">
      <w:pPr>
        <w:pStyle w:val="Tekstpodstawowy"/>
        <w:rPr>
          <w:b w:val="0"/>
        </w:rPr>
      </w:pPr>
      <w:r>
        <w:t xml:space="preserve">4.2.11.) Zamawiający przewiduje wznowienia: </w:t>
      </w:r>
      <w:r>
        <w:rPr>
          <w:b w:val="0"/>
        </w:rPr>
        <w:t>Nie</w:t>
      </w:r>
    </w:p>
    <w:p w:rsidR="003B7C73" w:rsidRDefault="000B6A1D">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3B7C73" w:rsidRDefault="003B7C73">
      <w:pPr>
        <w:spacing w:line="249" w:lineRule="auto"/>
        <w:sectPr w:rsidR="003B7C73">
          <w:pgSz w:w="11900" w:h="16840"/>
          <w:pgMar w:top="720" w:right="560" w:bottom="140" w:left="560" w:header="56" w:footer="0" w:gutter="0"/>
          <w:cols w:space="708"/>
        </w:sectPr>
      </w:pPr>
    </w:p>
    <w:p w:rsidR="003B7C73" w:rsidRDefault="000B6A1D">
      <w:pPr>
        <w:pStyle w:val="Tekstpodstawowy"/>
        <w:spacing w:before="84"/>
      </w:pPr>
      <w:r>
        <w:lastRenderedPageBreak/>
        <w:t>4.3.) Kryteria oceny ofert:</w:t>
      </w:r>
    </w:p>
    <w:p w:rsidR="003B7C73" w:rsidRDefault="000B6A1D">
      <w:pPr>
        <w:spacing w:before="177"/>
        <w:ind w:left="106"/>
        <w:rPr>
          <w:sz w:val="18"/>
        </w:rPr>
      </w:pPr>
      <w:r>
        <w:rPr>
          <w:b/>
          <w:sz w:val="18"/>
        </w:rPr>
        <w:t xml:space="preserve">4.3.1.) Sposób oceny ofert: </w:t>
      </w:r>
      <w:r>
        <w:rPr>
          <w:sz w:val="18"/>
        </w:rPr>
        <w:t>Zamawiający wybiera ofertę najkorzystniejszą na podstawie kryterium oceny ofert</w:t>
      </w:r>
    </w:p>
    <w:p w:rsidR="003B7C73" w:rsidRDefault="000B6A1D">
      <w:pPr>
        <w:pStyle w:val="Tekstpodstawowy"/>
        <w:rPr>
          <w:b w:val="0"/>
        </w:rPr>
      </w:pPr>
      <w:r>
        <w:t xml:space="preserve">4.3.2.) Sposób określania wagi kryteriów oceny ofert: </w:t>
      </w:r>
      <w:r>
        <w:rPr>
          <w:b w:val="0"/>
        </w:rPr>
        <w:t>Procentowo</w:t>
      </w:r>
    </w:p>
    <w:p w:rsidR="003B7C73" w:rsidRDefault="000B6A1D">
      <w:pPr>
        <w:spacing w:before="177"/>
        <w:ind w:left="106"/>
        <w:rPr>
          <w:sz w:val="18"/>
        </w:rPr>
      </w:pPr>
      <w:r>
        <w:rPr>
          <w:b/>
          <w:sz w:val="18"/>
        </w:rPr>
        <w:t xml:space="preserve">4.3.3.) Stosowane kryteria oceny ofert: </w:t>
      </w:r>
      <w:r>
        <w:rPr>
          <w:sz w:val="18"/>
        </w:rPr>
        <w:t>Kryterium ceny oraz kryteria jakościowe</w:t>
      </w:r>
    </w:p>
    <w:p w:rsidR="003B7C73" w:rsidRDefault="000B6A1D">
      <w:pPr>
        <w:pStyle w:val="Tekstpodstawowy"/>
      </w:pPr>
      <w:r>
        <w:t>Kryterium 1</w:t>
      </w:r>
    </w:p>
    <w:p w:rsidR="003B7C73" w:rsidRDefault="000B6A1D">
      <w:pPr>
        <w:pStyle w:val="Tekstpodstawowy"/>
        <w:spacing w:before="178"/>
        <w:rPr>
          <w:b w:val="0"/>
        </w:rPr>
      </w:pPr>
      <w:r>
        <w:t xml:space="preserve">4.3.5.) Nazwa kryterium: </w:t>
      </w:r>
      <w:r>
        <w:rPr>
          <w:b w:val="0"/>
        </w:rPr>
        <w:t>Cena</w:t>
      </w:r>
    </w:p>
    <w:p w:rsidR="003B7C73" w:rsidRDefault="000B6A1D">
      <w:pPr>
        <w:spacing w:before="177"/>
        <w:ind w:left="106"/>
        <w:rPr>
          <w:sz w:val="18"/>
        </w:rPr>
      </w:pPr>
      <w:r>
        <w:rPr>
          <w:b/>
          <w:sz w:val="18"/>
        </w:rPr>
        <w:t xml:space="preserve">4.3.6.) Waga: </w:t>
      </w:r>
      <w:r>
        <w:rPr>
          <w:sz w:val="18"/>
        </w:rPr>
        <w:t>60,00</w:t>
      </w:r>
    </w:p>
    <w:p w:rsidR="003B7C73" w:rsidRDefault="000B6A1D">
      <w:pPr>
        <w:pStyle w:val="Tekstpodstawowy"/>
      </w:pPr>
      <w:r>
        <w:t>Kryterium 2</w:t>
      </w:r>
    </w:p>
    <w:p w:rsidR="003B7C73" w:rsidRDefault="000B6A1D">
      <w:pPr>
        <w:pStyle w:val="Tekstpodstawowy"/>
        <w:rPr>
          <w:b w:val="0"/>
        </w:rPr>
      </w:pPr>
      <w:r>
        <w:t xml:space="preserve">4.3.4.) Rodzaj kryterium: </w:t>
      </w:r>
      <w:r>
        <w:rPr>
          <w:b w:val="0"/>
        </w:rPr>
        <w:t>inne.</w:t>
      </w:r>
    </w:p>
    <w:p w:rsidR="003B7C73" w:rsidRDefault="000B6A1D">
      <w:pPr>
        <w:spacing w:before="177"/>
        <w:ind w:left="106"/>
        <w:rPr>
          <w:sz w:val="18"/>
        </w:rPr>
      </w:pPr>
      <w:r>
        <w:rPr>
          <w:b/>
          <w:sz w:val="18"/>
        </w:rPr>
        <w:t xml:space="preserve">4.3.5.) Nazwa kryterium: </w:t>
      </w:r>
      <w:r>
        <w:rPr>
          <w:sz w:val="18"/>
        </w:rPr>
        <w:t>Termin płatności</w:t>
      </w:r>
    </w:p>
    <w:p w:rsidR="003B7C73" w:rsidRDefault="000B6A1D">
      <w:pPr>
        <w:spacing w:before="177"/>
        <w:ind w:left="106"/>
        <w:rPr>
          <w:sz w:val="18"/>
        </w:rPr>
      </w:pPr>
      <w:r>
        <w:rPr>
          <w:b/>
          <w:sz w:val="18"/>
        </w:rPr>
        <w:t xml:space="preserve">4.3.6.) Waga: </w:t>
      </w:r>
      <w:r>
        <w:rPr>
          <w:sz w:val="18"/>
        </w:rPr>
        <w:t>40,00</w:t>
      </w:r>
    </w:p>
    <w:p w:rsidR="003B7C73" w:rsidRDefault="000B6A1D">
      <w:pPr>
        <w:pStyle w:val="Tekstpodstawowy"/>
        <w:spacing w:line="249" w:lineRule="auto"/>
        <w:ind w:right="258"/>
        <w:rPr>
          <w:b w:val="0"/>
        </w:rPr>
      </w:pPr>
      <w:r>
        <w:t xml:space="preserve">4.3.10.) Zamawiający określa aspekty społeczne, środowiskowe lub innowacyjne, żąda etykiet lub stosuje rachunek kosztów cyklu życia w odniesieniu do kryterium oceny ofert: </w:t>
      </w:r>
      <w:r>
        <w:rPr>
          <w:b w:val="0"/>
        </w:rPr>
        <w:t>Nie</w:t>
      </w:r>
    </w:p>
    <w:p w:rsidR="003B7C73" w:rsidRDefault="002F0E0F">
      <w:pPr>
        <w:spacing w:before="9"/>
        <w:rPr>
          <w:sz w:val="12"/>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7C73" w:rsidRDefault="000B6A1D">
                            <w:pPr>
                              <w:pStyle w:val="Tekstpodstawowy"/>
                              <w:spacing w:before="0" w:line="206" w:lineRule="exact"/>
                              <w:ind w:left="-1"/>
                            </w:pPr>
                            <w:r>
                              <w:t>Część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2" type="#_x0000_t202" style="position:absolute;margin-left:33.3pt;margin-top:8.55pt;width:528.15pt;height:10.8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MQidAX8C&#10;AAAHBQAADgAAAAAAAAAAAAAAAAAuAgAAZHJzL2Uyb0RvYy54bWxQSwECLQAUAAYACAAAACEAxTUa&#10;ht8AAAAJAQAADwAAAAAAAAAAAAAAAADZBAAAZHJzL2Rvd25yZXYueG1sUEsFBgAAAAAEAAQA8wAA&#10;AOUFAAAAAA==&#10;" fillcolor="#f2f2f2" stroked="f">
                <v:textbox inset="0,0,0,0">
                  <w:txbxContent>
                    <w:p w:rsidR="003B7C73" w:rsidRDefault="000B6A1D">
                      <w:pPr>
                        <w:pStyle w:val="Tekstpodstawowy"/>
                        <w:spacing w:before="0" w:line="206" w:lineRule="exact"/>
                        <w:ind w:left="-1"/>
                      </w:pPr>
                      <w:r>
                        <w:t>Część 4</w:t>
                      </w:r>
                    </w:p>
                  </w:txbxContent>
                </v:textbox>
                <w10:wrap type="topAndBottom" anchorx="page"/>
              </v:shape>
            </w:pict>
          </mc:Fallback>
        </mc:AlternateContent>
      </w:r>
    </w:p>
    <w:p w:rsidR="003B7C73" w:rsidRDefault="003B7C73">
      <w:pPr>
        <w:spacing w:before="3"/>
        <w:rPr>
          <w:sz w:val="11"/>
        </w:rPr>
      </w:pPr>
    </w:p>
    <w:p w:rsidR="003B7C73" w:rsidRDefault="000B6A1D">
      <w:pPr>
        <w:pStyle w:val="Tekstpodstawowy"/>
        <w:spacing w:before="94"/>
      </w:pPr>
      <w:r>
        <w:t>4.2.2.) Krótki opis przedmiotu zamówienia</w:t>
      </w:r>
    </w:p>
    <w:p w:rsidR="003B7C73" w:rsidRDefault="003B7C73">
      <w:pPr>
        <w:spacing w:before="9"/>
        <w:rPr>
          <w:b/>
          <w:sz w:val="17"/>
        </w:rPr>
      </w:pPr>
    </w:p>
    <w:p w:rsidR="003B7C73" w:rsidRDefault="000B6A1D">
      <w:pPr>
        <w:spacing w:line="439" w:lineRule="auto"/>
        <w:ind w:left="106" w:right="5916"/>
        <w:rPr>
          <w:sz w:val="18"/>
        </w:rPr>
      </w:pPr>
      <w:r>
        <w:rPr>
          <w:sz w:val="19"/>
        </w:rPr>
        <w:t xml:space="preserve">Wykonanie badania podłóg antyelektrostatycznych </w:t>
      </w:r>
      <w:r>
        <w:rPr>
          <w:b/>
          <w:sz w:val="18"/>
        </w:rPr>
        <w:t xml:space="preserve">4.2.6.) Główny kod CPV: </w:t>
      </w:r>
      <w:r>
        <w:rPr>
          <w:sz w:val="18"/>
        </w:rPr>
        <w:t xml:space="preserve">71355000-1 - Usługi pomiarowe </w:t>
      </w:r>
      <w:r>
        <w:rPr>
          <w:b/>
          <w:sz w:val="18"/>
        </w:rPr>
        <w:t xml:space="preserve">4.2.8.) Zamówienie obejmuje opcje: </w:t>
      </w:r>
      <w:r>
        <w:rPr>
          <w:sz w:val="18"/>
        </w:rPr>
        <w:t>Nie</w:t>
      </w:r>
    </w:p>
    <w:p w:rsidR="003B7C73" w:rsidRDefault="000B6A1D">
      <w:pPr>
        <w:pStyle w:val="Tekstpodstawowy"/>
        <w:spacing w:before="4"/>
        <w:rPr>
          <w:b w:val="0"/>
        </w:rPr>
      </w:pPr>
      <w:r>
        <w:t xml:space="preserve">4.2.10.) Okres realizacji zamówienia albo umowy ramowej: </w:t>
      </w:r>
      <w:r>
        <w:rPr>
          <w:b w:val="0"/>
        </w:rPr>
        <w:t>do 2023-06-30</w:t>
      </w:r>
    </w:p>
    <w:p w:rsidR="003B7C73" w:rsidRDefault="000B6A1D">
      <w:pPr>
        <w:pStyle w:val="Tekstpodstawowy"/>
        <w:rPr>
          <w:b w:val="0"/>
        </w:rPr>
      </w:pPr>
      <w:r>
        <w:t xml:space="preserve">4.2.11.) Zamawiający przewiduje wznowienia: </w:t>
      </w:r>
      <w:r>
        <w:rPr>
          <w:b w:val="0"/>
        </w:rPr>
        <w:t>Nie</w:t>
      </w:r>
    </w:p>
    <w:p w:rsidR="003B7C73" w:rsidRDefault="000B6A1D">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3B7C73" w:rsidRDefault="000B6A1D">
      <w:pPr>
        <w:pStyle w:val="Tekstpodstawowy"/>
        <w:spacing w:before="170"/>
      </w:pPr>
      <w:r>
        <w:t>4.3.) Kryteria oceny ofert:</w:t>
      </w:r>
    </w:p>
    <w:p w:rsidR="003B7C73" w:rsidRDefault="000B6A1D">
      <w:pPr>
        <w:spacing w:before="177"/>
        <w:ind w:left="106"/>
        <w:rPr>
          <w:sz w:val="18"/>
        </w:rPr>
      </w:pPr>
      <w:r>
        <w:rPr>
          <w:b/>
          <w:sz w:val="18"/>
        </w:rPr>
        <w:t xml:space="preserve">4.3.1.) Sposób oceny ofert: </w:t>
      </w:r>
      <w:r>
        <w:rPr>
          <w:sz w:val="18"/>
        </w:rPr>
        <w:t>Zamawiający wybiera ofertę najkorzystniejszą na podstawie kryterium oceny ofert</w:t>
      </w:r>
    </w:p>
    <w:p w:rsidR="003B7C73" w:rsidRDefault="000B6A1D">
      <w:pPr>
        <w:pStyle w:val="Tekstpodstawowy"/>
        <w:rPr>
          <w:b w:val="0"/>
        </w:rPr>
      </w:pPr>
      <w:r>
        <w:t xml:space="preserve">4.3.2.) Sposób określania wagi kryteriów oceny ofert: </w:t>
      </w:r>
      <w:r>
        <w:rPr>
          <w:b w:val="0"/>
        </w:rPr>
        <w:t>Procentowo</w:t>
      </w:r>
    </w:p>
    <w:p w:rsidR="003B7C73" w:rsidRDefault="000B6A1D">
      <w:pPr>
        <w:spacing w:before="177"/>
        <w:ind w:left="106"/>
        <w:rPr>
          <w:sz w:val="18"/>
        </w:rPr>
      </w:pPr>
      <w:r>
        <w:rPr>
          <w:b/>
          <w:sz w:val="18"/>
        </w:rPr>
        <w:t xml:space="preserve">4.3.3.) Stosowane kryteria oceny ofert: </w:t>
      </w:r>
      <w:r>
        <w:rPr>
          <w:sz w:val="18"/>
        </w:rPr>
        <w:t>Kryterium ceny oraz kryteria jakościowe</w:t>
      </w:r>
    </w:p>
    <w:p w:rsidR="003B7C73" w:rsidRDefault="000B6A1D">
      <w:pPr>
        <w:pStyle w:val="Tekstpodstawowy"/>
      </w:pPr>
      <w:r>
        <w:t>Kryterium 1</w:t>
      </w:r>
    </w:p>
    <w:p w:rsidR="003B7C73" w:rsidRDefault="000B6A1D">
      <w:pPr>
        <w:pStyle w:val="Tekstpodstawowy"/>
        <w:spacing w:before="178"/>
        <w:rPr>
          <w:b w:val="0"/>
        </w:rPr>
      </w:pPr>
      <w:r>
        <w:t xml:space="preserve">4.3.5.) Nazwa kryterium: </w:t>
      </w:r>
      <w:r>
        <w:rPr>
          <w:b w:val="0"/>
        </w:rPr>
        <w:t>Cena</w:t>
      </w:r>
    </w:p>
    <w:p w:rsidR="003B7C73" w:rsidRDefault="000B6A1D">
      <w:pPr>
        <w:spacing w:before="177"/>
        <w:ind w:left="106"/>
        <w:rPr>
          <w:sz w:val="18"/>
        </w:rPr>
      </w:pPr>
      <w:r>
        <w:rPr>
          <w:b/>
          <w:sz w:val="18"/>
        </w:rPr>
        <w:t xml:space="preserve">4.3.6.) Waga: </w:t>
      </w:r>
      <w:r>
        <w:rPr>
          <w:sz w:val="18"/>
        </w:rPr>
        <w:t>60,00</w:t>
      </w:r>
    </w:p>
    <w:p w:rsidR="003B7C73" w:rsidRDefault="000B6A1D">
      <w:pPr>
        <w:pStyle w:val="Tekstpodstawowy"/>
      </w:pPr>
      <w:r>
        <w:t>Kryterium 2</w:t>
      </w:r>
    </w:p>
    <w:p w:rsidR="003B7C73" w:rsidRDefault="000B6A1D">
      <w:pPr>
        <w:pStyle w:val="Tekstpodstawowy"/>
        <w:rPr>
          <w:b w:val="0"/>
        </w:rPr>
      </w:pPr>
      <w:r>
        <w:t xml:space="preserve">4.3.4.) Rodzaj kryterium: </w:t>
      </w:r>
      <w:r>
        <w:rPr>
          <w:b w:val="0"/>
        </w:rPr>
        <w:t>inne.</w:t>
      </w:r>
    </w:p>
    <w:p w:rsidR="003B7C73" w:rsidRDefault="000B6A1D">
      <w:pPr>
        <w:spacing w:before="177"/>
        <w:ind w:left="106"/>
        <w:rPr>
          <w:sz w:val="18"/>
        </w:rPr>
      </w:pPr>
      <w:r>
        <w:rPr>
          <w:b/>
          <w:sz w:val="18"/>
        </w:rPr>
        <w:t xml:space="preserve">4.3.5.) Nazwa kryterium: </w:t>
      </w:r>
      <w:r>
        <w:rPr>
          <w:sz w:val="18"/>
        </w:rPr>
        <w:t>Termin płatności</w:t>
      </w:r>
    </w:p>
    <w:p w:rsidR="003B7C73" w:rsidRDefault="000B6A1D">
      <w:pPr>
        <w:spacing w:before="177"/>
        <w:ind w:left="106"/>
        <w:rPr>
          <w:sz w:val="18"/>
        </w:rPr>
      </w:pPr>
      <w:r>
        <w:rPr>
          <w:b/>
          <w:sz w:val="18"/>
        </w:rPr>
        <w:t xml:space="preserve">4.3.6.) Waga: </w:t>
      </w:r>
      <w:r>
        <w:rPr>
          <w:sz w:val="18"/>
        </w:rPr>
        <w:t>40,00</w:t>
      </w:r>
    </w:p>
    <w:p w:rsidR="003B7C73" w:rsidRDefault="000B6A1D">
      <w:pPr>
        <w:pStyle w:val="Tekstpodstawowy"/>
        <w:spacing w:line="249" w:lineRule="auto"/>
        <w:ind w:right="258"/>
        <w:rPr>
          <w:b w:val="0"/>
        </w:rPr>
      </w:pPr>
      <w:r>
        <w:t xml:space="preserve">4.3.10.) Zamawiający określa aspekty społeczne, środowiskowe lub innowacyjne, żąda etykiet lub stosuje rachunek kosztów cyklu życia w odniesieniu do kryterium oceny ofert: </w:t>
      </w:r>
      <w:r>
        <w:rPr>
          <w:b w:val="0"/>
        </w:rPr>
        <w:t>Nie</w:t>
      </w:r>
    </w:p>
    <w:p w:rsidR="003B7C73" w:rsidRDefault="002F0E0F">
      <w:pPr>
        <w:spacing w:before="9"/>
        <w:rPr>
          <w:sz w:val="12"/>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7C73" w:rsidRDefault="000B6A1D">
                            <w:pPr>
                              <w:pStyle w:val="Tekstpodstawowy"/>
                              <w:spacing w:before="0" w:line="206" w:lineRule="exact"/>
                              <w:ind w:left="-1"/>
                            </w:pPr>
                            <w:r>
                              <w:t>Część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3" type="#_x0000_t202" style="position:absolute;margin-left:33.3pt;margin-top:8.55pt;width:528.15pt;height:10.8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o9HSEX8C&#10;AAAHBQAADgAAAAAAAAAAAAAAAAAuAgAAZHJzL2Uyb0RvYy54bWxQSwECLQAUAAYACAAAACEAxTUa&#10;ht8AAAAJAQAADwAAAAAAAAAAAAAAAADZBAAAZHJzL2Rvd25yZXYueG1sUEsFBgAAAAAEAAQA8wAA&#10;AOUFAAAAAA==&#10;" fillcolor="#f2f2f2" stroked="f">
                <v:textbox inset="0,0,0,0">
                  <w:txbxContent>
                    <w:p w:rsidR="003B7C73" w:rsidRDefault="000B6A1D">
                      <w:pPr>
                        <w:pStyle w:val="Tekstpodstawowy"/>
                        <w:spacing w:before="0" w:line="206" w:lineRule="exact"/>
                        <w:ind w:left="-1"/>
                      </w:pPr>
                      <w:r>
                        <w:t>Część 5</w:t>
                      </w:r>
                    </w:p>
                  </w:txbxContent>
                </v:textbox>
                <w10:wrap type="topAndBottom" anchorx="page"/>
              </v:shape>
            </w:pict>
          </mc:Fallback>
        </mc:AlternateContent>
      </w:r>
    </w:p>
    <w:p w:rsidR="003B7C73" w:rsidRDefault="003B7C73">
      <w:pPr>
        <w:spacing w:before="3"/>
        <w:rPr>
          <w:sz w:val="11"/>
        </w:rPr>
      </w:pPr>
    </w:p>
    <w:p w:rsidR="003B7C73" w:rsidRDefault="000B6A1D">
      <w:pPr>
        <w:pStyle w:val="Tekstpodstawowy"/>
        <w:spacing w:before="94"/>
      </w:pPr>
      <w:r>
        <w:t>4.2.2.) Krótki opis przedmiotu zamówienia</w:t>
      </w:r>
    </w:p>
    <w:p w:rsidR="003B7C73" w:rsidRDefault="003B7C73">
      <w:pPr>
        <w:spacing w:before="9"/>
        <w:rPr>
          <w:b/>
          <w:sz w:val="17"/>
        </w:rPr>
      </w:pPr>
    </w:p>
    <w:p w:rsidR="003B7C73" w:rsidRDefault="000B6A1D">
      <w:pPr>
        <w:pStyle w:val="Nagwek1"/>
      </w:pPr>
      <w:r>
        <w:t>Wykonanie przeglądu kominiarskiego rocznego</w:t>
      </w:r>
    </w:p>
    <w:p w:rsidR="003B7C73" w:rsidRDefault="000B6A1D">
      <w:pPr>
        <w:spacing w:before="175"/>
        <w:ind w:left="106"/>
        <w:rPr>
          <w:sz w:val="18"/>
        </w:rPr>
      </w:pPr>
      <w:r>
        <w:rPr>
          <w:b/>
          <w:sz w:val="18"/>
        </w:rPr>
        <w:t xml:space="preserve">4.2.6.) Główny kod CPV: </w:t>
      </w:r>
      <w:r>
        <w:rPr>
          <w:sz w:val="18"/>
        </w:rPr>
        <w:t>71315410-6 - Kontrola systemu wentylacji</w:t>
      </w:r>
    </w:p>
    <w:p w:rsidR="003B7C73" w:rsidRDefault="000B6A1D">
      <w:pPr>
        <w:pStyle w:val="Tekstpodstawowy"/>
        <w:rPr>
          <w:b w:val="0"/>
        </w:rPr>
      </w:pPr>
      <w:r>
        <w:t xml:space="preserve">4.2.8.) Zamówienie obejmuje opcje: </w:t>
      </w:r>
      <w:r>
        <w:rPr>
          <w:b w:val="0"/>
        </w:rPr>
        <w:t>Nie</w:t>
      </w:r>
    </w:p>
    <w:p w:rsidR="003B7C73" w:rsidRDefault="003B7C73">
      <w:pPr>
        <w:sectPr w:rsidR="003B7C73">
          <w:pgSz w:w="11900" w:h="16840"/>
          <w:pgMar w:top="720" w:right="560" w:bottom="140" w:left="560" w:header="56" w:footer="0" w:gutter="0"/>
          <w:cols w:space="708"/>
        </w:sectPr>
      </w:pPr>
    </w:p>
    <w:p w:rsidR="003B7C73" w:rsidRDefault="000B6A1D">
      <w:pPr>
        <w:pStyle w:val="Tekstpodstawowy"/>
        <w:spacing w:before="84"/>
        <w:rPr>
          <w:b w:val="0"/>
        </w:rPr>
      </w:pPr>
      <w:r>
        <w:lastRenderedPageBreak/>
        <w:t xml:space="preserve">4.2.10.) Okres realizacji zamówienia albo umowy ramowej: </w:t>
      </w:r>
      <w:r>
        <w:rPr>
          <w:b w:val="0"/>
        </w:rPr>
        <w:t>do 2023-10-31</w:t>
      </w:r>
    </w:p>
    <w:p w:rsidR="003B7C73" w:rsidRDefault="000B6A1D">
      <w:pPr>
        <w:pStyle w:val="Tekstpodstawowy"/>
        <w:rPr>
          <w:b w:val="0"/>
        </w:rPr>
      </w:pPr>
      <w:r>
        <w:t xml:space="preserve">4.2.11.) Zamawiający przewiduje wznowienia: </w:t>
      </w:r>
      <w:r>
        <w:rPr>
          <w:b w:val="0"/>
        </w:rPr>
        <w:t>Nie</w:t>
      </w:r>
    </w:p>
    <w:p w:rsidR="003B7C73" w:rsidRDefault="000B6A1D">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3B7C73" w:rsidRDefault="000B6A1D">
      <w:pPr>
        <w:pStyle w:val="Tekstpodstawowy"/>
        <w:spacing w:before="170"/>
      </w:pPr>
      <w:r>
        <w:t>4.3.) Kryteria oceny ofert:</w:t>
      </w:r>
    </w:p>
    <w:p w:rsidR="003B7C73" w:rsidRDefault="000B6A1D">
      <w:pPr>
        <w:spacing w:before="177"/>
        <w:ind w:left="106"/>
        <w:rPr>
          <w:sz w:val="18"/>
        </w:rPr>
      </w:pPr>
      <w:r>
        <w:rPr>
          <w:b/>
          <w:sz w:val="18"/>
        </w:rPr>
        <w:t xml:space="preserve">4.3.1.) Sposób oceny ofert: </w:t>
      </w:r>
      <w:r>
        <w:rPr>
          <w:sz w:val="18"/>
        </w:rPr>
        <w:t>Zamawiający wybiera ofertę najkorzystniejszą na podstawie kryterium oceny ofert</w:t>
      </w:r>
    </w:p>
    <w:p w:rsidR="003B7C73" w:rsidRDefault="000B6A1D">
      <w:pPr>
        <w:pStyle w:val="Tekstpodstawowy"/>
        <w:rPr>
          <w:b w:val="0"/>
        </w:rPr>
      </w:pPr>
      <w:r>
        <w:t xml:space="preserve">4.3.2.) Sposób określania wagi kryteriów oceny ofert: </w:t>
      </w:r>
      <w:r>
        <w:rPr>
          <w:b w:val="0"/>
        </w:rPr>
        <w:t>Procentowo</w:t>
      </w:r>
    </w:p>
    <w:p w:rsidR="003B7C73" w:rsidRDefault="000B6A1D">
      <w:pPr>
        <w:spacing w:before="177"/>
        <w:ind w:left="106"/>
        <w:rPr>
          <w:sz w:val="18"/>
        </w:rPr>
      </w:pPr>
      <w:r>
        <w:rPr>
          <w:b/>
          <w:sz w:val="18"/>
        </w:rPr>
        <w:t xml:space="preserve">4.3.3.) Stosowane kryteria oceny ofert: </w:t>
      </w:r>
      <w:r>
        <w:rPr>
          <w:sz w:val="18"/>
        </w:rPr>
        <w:t>Kryterium ceny oraz kryteria jakościowe</w:t>
      </w:r>
    </w:p>
    <w:p w:rsidR="003B7C73" w:rsidRDefault="000B6A1D">
      <w:pPr>
        <w:pStyle w:val="Tekstpodstawowy"/>
      </w:pPr>
      <w:r>
        <w:t>Kryterium 1</w:t>
      </w:r>
    </w:p>
    <w:p w:rsidR="003B7C73" w:rsidRDefault="000B6A1D">
      <w:pPr>
        <w:pStyle w:val="Tekstpodstawowy"/>
        <w:rPr>
          <w:b w:val="0"/>
        </w:rPr>
      </w:pPr>
      <w:r>
        <w:t xml:space="preserve">4.3.5.) Nazwa kryterium: </w:t>
      </w:r>
      <w:r>
        <w:rPr>
          <w:b w:val="0"/>
        </w:rPr>
        <w:t>Cena</w:t>
      </w:r>
    </w:p>
    <w:p w:rsidR="003B7C73" w:rsidRDefault="000B6A1D">
      <w:pPr>
        <w:spacing w:before="177"/>
        <w:ind w:left="106"/>
        <w:rPr>
          <w:sz w:val="18"/>
        </w:rPr>
      </w:pPr>
      <w:r>
        <w:rPr>
          <w:b/>
          <w:sz w:val="18"/>
        </w:rPr>
        <w:t xml:space="preserve">4.3.6.) Waga: </w:t>
      </w:r>
      <w:r>
        <w:rPr>
          <w:sz w:val="18"/>
        </w:rPr>
        <w:t>60,00</w:t>
      </w:r>
    </w:p>
    <w:p w:rsidR="003B7C73" w:rsidRDefault="000B6A1D">
      <w:pPr>
        <w:pStyle w:val="Tekstpodstawowy"/>
        <w:spacing w:before="178"/>
      </w:pPr>
      <w:r>
        <w:t>Kryterium 2</w:t>
      </w:r>
    </w:p>
    <w:p w:rsidR="003B7C73" w:rsidRDefault="000B6A1D">
      <w:pPr>
        <w:pStyle w:val="Tekstpodstawowy"/>
        <w:rPr>
          <w:b w:val="0"/>
        </w:rPr>
      </w:pPr>
      <w:r>
        <w:t xml:space="preserve">4.3.4.) Rodzaj kryterium: </w:t>
      </w:r>
      <w:r>
        <w:rPr>
          <w:b w:val="0"/>
        </w:rPr>
        <w:t>inne.</w:t>
      </w:r>
    </w:p>
    <w:p w:rsidR="003B7C73" w:rsidRDefault="000B6A1D">
      <w:pPr>
        <w:spacing w:before="177"/>
        <w:ind w:left="106"/>
        <w:rPr>
          <w:sz w:val="18"/>
        </w:rPr>
      </w:pPr>
      <w:r>
        <w:rPr>
          <w:b/>
          <w:sz w:val="18"/>
        </w:rPr>
        <w:t xml:space="preserve">4.3.5.) Nazwa kryterium: </w:t>
      </w:r>
      <w:r>
        <w:rPr>
          <w:sz w:val="18"/>
        </w:rPr>
        <w:t>Termin płatności</w:t>
      </w:r>
    </w:p>
    <w:p w:rsidR="003B7C73" w:rsidRDefault="000B6A1D">
      <w:pPr>
        <w:spacing w:before="177"/>
        <w:ind w:left="106"/>
        <w:rPr>
          <w:sz w:val="18"/>
        </w:rPr>
      </w:pPr>
      <w:r>
        <w:rPr>
          <w:b/>
          <w:sz w:val="18"/>
        </w:rPr>
        <w:t xml:space="preserve">4.3.6.) Waga: </w:t>
      </w:r>
      <w:r>
        <w:rPr>
          <w:sz w:val="18"/>
        </w:rPr>
        <w:t>40,00</w:t>
      </w:r>
    </w:p>
    <w:p w:rsidR="003B7C73" w:rsidRDefault="000B6A1D">
      <w:pPr>
        <w:pStyle w:val="Tekstpodstawowy"/>
        <w:spacing w:line="249" w:lineRule="auto"/>
        <w:ind w:right="258"/>
        <w:rPr>
          <w:b w:val="0"/>
        </w:rPr>
      </w:pPr>
      <w:r>
        <w:t xml:space="preserve">4.3.10.) Zamawiający określa aspekty społeczne, środowiskowe lub innowacyjne, żąda etykiet lub stosuje rachunek kosztów cyklu życia w odniesieniu do kryterium oceny ofert: </w:t>
      </w:r>
      <w:r>
        <w:rPr>
          <w:b w:val="0"/>
        </w:rPr>
        <w:t>Nie</w:t>
      </w:r>
    </w:p>
    <w:p w:rsidR="003B7C73" w:rsidRDefault="000B6A1D">
      <w:pPr>
        <w:pStyle w:val="Tekstpodstawowy"/>
        <w:tabs>
          <w:tab w:val="left" w:pos="10668"/>
        </w:tabs>
        <w:spacing w:before="170" w:line="528" w:lineRule="auto"/>
        <w:ind w:right="109"/>
      </w:pPr>
      <w:r>
        <w:rPr>
          <w:shd w:val="clear" w:color="auto" w:fill="F2F2F2"/>
        </w:rPr>
        <w:t>Część</w:t>
      </w:r>
      <w:r>
        <w:rPr>
          <w:spacing w:val="-4"/>
          <w:shd w:val="clear" w:color="auto" w:fill="F2F2F2"/>
        </w:rPr>
        <w:t xml:space="preserve"> </w:t>
      </w:r>
      <w:r>
        <w:rPr>
          <w:shd w:val="clear" w:color="auto" w:fill="F2F2F2"/>
        </w:rPr>
        <w:t>6</w:t>
      </w:r>
      <w:r>
        <w:rPr>
          <w:shd w:val="clear" w:color="auto" w:fill="F2F2F2"/>
        </w:rPr>
        <w:tab/>
      </w:r>
      <w:r>
        <w:t xml:space="preserve"> 4.2.2.) Krótki opis przedmiotu</w:t>
      </w:r>
      <w:r>
        <w:rPr>
          <w:spacing w:val="-5"/>
        </w:rPr>
        <w:t xml:space="preserve"> </w:t>
      </w:r>
      <w:r>
        <w:t>zamówienia</w:t>
      </w:r>
    </w:p>
    <w:p w:rsidR="003B7C73" w:rsidRDefault="000B6A1D">
      <w:pPr>
        <w:pStyle w:val="Nagwek1"/>
        <w:spacing w:line="175" w:lineRule="exact"/>
      </w:pPr>
      <w:r>
        <w:t>Wykonanie przeglądów okresowych oraz napraw awaryjnych zasilaczy UPS oraz baterii akumulatorowych</w:t>
      </w:r>
    </w:p>
    <w:p w:rsidR="003B7C73" w:rsidRDefault="000B6A1D">
      <w:pPr>
        <w:spacing w:before="175"/>
        <w:ind w:left="106"/>
        <w:rPr>
          <w:sz w:val="18"/>
        </w:rPr>
      </w:pPr>
      <w:r>
        <w:rPr>
          <w:b/>
          <w:sz w:val="18"/>
        </w:rPr>
        <w:t xml:space="preserve">4.2.6.) Główny kod CPV: </w:t>
      </w:r>
      <w:r>
        <w:rPr>
          <w:sz w:val="18"/>
        </w:rPr>
        <w:t>50532400-7 - Usługi w zakresie napraw i konserwacji elektrycznego sprzętu przesyłowego</w:t>
      </w:r>
    </w:p>
    <w:p w:rsidR="003B7C73" w:rsidRDefault="000B6A1D">
      <w:pPr>
        <w:pStyle w:val="Tekstpodstawowy"/>
        <w:rPr>
          <w:b w:val="0"/>
        </w:rPr>
      </w:pPr>
      <w:r>
        <w:t xml:space="preserve">4.2.8.) Zamówienie obejmuje opcje: </w:t>
      </w:r>
      <w:r>
        <w:rPr>
          <w:b w:val="0"/>
        </w:rPr>
        <w:t>Nie</w:t>
      </w:r>
    </w:p>
    <w:p w:rsidR="003B7C73" w:rsidRDefault="000B6A1D">
      <w:pPr>
        <w:pStyle w:val="Tekstpodstawowy"/>
        <w:rPr>
          <w:b w:val="0"/>
        </w:rPr>
      </w:pPr>
      <w:r>
        <w:t xml:space="preserve">4.2.10.) Okres realizacji zamówienia albo umowy ramowej: </w:t>
      </w:r>
      <w:r>
        <w:rPr>
          <w:b w:val="0"/>
        </w:rPr>
        <w:t>12 miesiące</w:t>
      </w:r>
    </w:p>
    <w:p w:rsidR="003B7C73" w:rsidRDefault="000B6A1D">
      <w:pPr>
        <w:pStyle w:val="Tekstpodstawowy"/>
        <w:rPr>
          <w:b w:val="0"/>
        </w:rPr>
      </w:pPr>
      <w:r>
        <w:t xml:space="preserve">4.2.11.) Zamawiający przewiduje wznowienia: </w:t>
      </w:r>
      <w:r>
        <w:rPr>
          <w:b w:val="0"/>
        </w:rPr>
        <w:t>Nie</w:t>
      </w:r>
    </w:p>
    <w:p w:rsidR="003B7C73" w:rsidRDefault="000B6A1D">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3B7C73" w:rsidRDefault="000B6A1D">
      <w:pPr>
        <w:pStyle w:val="Tekstpodstawowy"/>
        <w:spacing w:before="170"/>
      </w:pPr>
      <w:r>
        <w:t>4.3.) Kryteria oceny ofert:</w:t>
      </w:r>
    </w:p>
    <w:p w:rsidR="003B7C73" w:rsidRDefault="000B6A1D">
      <w:pPr>
        <w:spacing w:before="177"/>
        <w:ind w:left="106"/>
        <w:rPr>
          <w:sz w:val="18"/>
        </w:rPr>
      </w:pPr>
      <w:r>
        <w:rPr>
          <w:b/>
          <w:sz w:val="18"/>
        </w:rPr>
        <w:t xml:space="preserve">4.3.1.) Sposób oceny ofert: </w:t>
      </w:r>
      <w:r>
        <w:rPr>
          <w:sz w:val="18"/>
        </w:rPr>
        <w:t>Zamawiający wybiera ofertę najkorzystniejszą na podstawie kryterium oceny ofert</w:t>
      </w:r>
    </w:p>
    <w:p w:rsidR="003B7C73" w:rsidRDefault="000B6A1D">
      <w:pPr>
        <w:pStyle w:val="Tekstpodstawowy"/>
        <w:rPr>
          <w:b w:val="0"/>
        </w:rPr>
      </w:pPr>
      <w:r>
        <w:t xml:space="preserve">4.3.2.) Sposób określania wagi kryteriów oceny ofert: </w:t>
      </w:r>
      <w:r>
        <w:rPr>
          <w:b w:val="0"/>
        </w:rPr>
        <w:t>Procentowo</w:t>
      </w:r>
    </w:p>
    <w:p w:rsidR="003B7C73" w:rsidRDefault="000B6A1D">
      <w:pPr>
        <w:spacing w:before="177"/>
        <w:ind w:left="106"/>
        <w:rPr>
          <w:sz w:val="18"/>
        </w:rPr>
      </w:pPr>
      <w:r>
        <w:rPr>
          <w:b/>
          <w:sz w:val="18"/>
        </w:rPr>
        <w:t xml:space="preserve">4.3.3.) Stosowane kryteria oceny ofert: </w:t>
      </w:r>
      <w:r>
        <w:rPr>
          <w:sz w:val="18"/>
        </w:rPr>
        <w:t>Kryterium ceny, kosztu oraz kryteria jakościowe</w:t>
      </w:r>
    </w:p>
    <w:p w:rsidR="003B7C73" w:rsidRDefault="000B6A1D">
      <w:pPr>
        <w:pStyle w:val="Tekstpodstawowy"/>
      </w:pPr>
      <w:r>
        <w:t>Kryterium 1</w:t>
      </w:r>
    </w:p>
    <w:p w:rsidR="003B7C73" w:rsidRDefault="000B6A1D">
      <w:pPr>
        <w:pStyle w:val="Tekstpodstawowy"/>
        <w:spacing w:before="178"/>
        <w:rPr>
          <w:b w:val="0"/>
        </w:rPr>
      </w:pPr>
      <w:r>
        <w:t xml:space="preserve">4.3.5.) Nazwa kryterium: </w:t>
      </w:r>
      <w:r>
        <w:rPr>
          <w:b w:val="0"/>
        </w:rPr>
        <w:t>Cena</w:t>
      </w:r>
    </w:p>
    <w:p w:rsidR="003B7C73" w:rsidRDefault="000B6A1D">
      <w:pPr>
        <w:spacing w:before="177"/>
        <w:ind w:left="106"/>
        <w:rPr>
          <w:sz w:val="18"/>
        </w:rPr>
      </w:pPr>
      <w:r>
        <w:rPr>
          <w:b/>
          <w:sz w:val="18"/>
        </w:rPr>
        <w:t xml:space="preserve">4.3.6.) Waga: </w:t>
      </w:r>
      <w:r>
        <w:rPr>
          <w:sz w:val="18"/>
        </w:rPr>
        <w:t>60,00</w:t>
      </w:r>
    </w:p>
    <w:p w:rsidR="003B7C73" w:rsidRDefault="000B6A1D">
      <w:pPr>
        <w:pStyle w:val="Tekstpodstawowy"/>
      </w:pPr>
      <w:r>
        <w:t>Kryterium 2</w:t>
      </w:r>
    </w:p>
    <w:p w:rsidR="003B7C73" w:rsidRDefault="000B6A1D">
      <w:pPr>
        <w:pStyle w:val="Tekstpodstawowy"/>
        <w:rPr>
          <w:b w:val="0"/>
        </w:rPr>
      </w:pPr>
      <w:r>
        <w:t xml:space="preserve">4.3.5.) Nazwa kryterium: </w:t>
      </w:r>
      <w:r>
        <w:rPr>
          <w:b w:val="0"/>
        </w:rPr>
        <w:t>Koszt</w:t>
      </w:r>
    </w:p>
    <w:p w:rsidR="003B7C73" w:rsidRDefault="000B6A1D">
      <w:pPr>
        <w:spacing w:before="177"/>
        <w:ind w:left="106"/>
        <w:rPr>
          <w:sz w:val="18"/>
        </w:rPr>
      </w:pPr>
      <w:r>
        <w:rPr>
          <w:b/>
          <w:sz w:val="18"/>
        </w:rPr>
        <w:t xml:space="preserve">4.3.6.) Waga: </w:t>
      </w:r>
      <w:r>
        <w:rPr>
          <w:sz w:val="18"/>
        </w:rPr>
        <w:t>30,00</w:t>
      </w:r>
    </w:p>
    <w:p w:rsidR="003B7C73" w:rsidRDefault="000B6A1D">
      <w:pPr>
        <w:pStyle w:val="Tekstpodstawowy"/>
      </w:pPr>
      <w:r>
        <w:t>Kryterium 3</w:t>
      </w:r>
    </w:p>
    <w:p w:rsidR="003B7C73" w:rsidRDefault="000B6A1D">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3B7C73" w:rsidRDefault="000B6A1D">
      <w:pPr>
        <w:spacing w:before="170"/>
        <w:ind w:left="106"/>
        <w:rPr>
          <w:sz w:val="18"/>
        </w:rPr>
      </w:pPr>
      <w:r>
        <w:rPr>
          <w:b/>
          <w:sz w:val="18"/>
        </w:rPr>
        <w:t xml:space="preserve">4.3.5.) Nazwa kryterium: </w:t>
      </w:r>
      <w:r>
        <w:rPr>
          <w:sz w:val="18"/>
        </w:rPr>
        <w:t>czas reakcji na wezwanie awaryjne</w:t>
      </w:r>
    </w:p>
    <w:p w:rsidR="003B7C73" w:rsidRDefault="000B6A1D">
      <w:pPr>
        <w:spacing w:before="177"/>
        <w:ind w:left="106"/>
        <w:rPr>
          <w:sz w:val="18"/>
        </w:rPr>
      </w:pPr>
      <w:r>
        <w:rPr>
          <w:b/>
          <w:sz w:val="18"/>
        </w:rPr>
        <w:t xml:space="preserve">4.3.6.) Waga: </w:t>
      </w:r>
      <w:r>
        <w:rPr>
          <w:sz w:val="18"/>
        </w:rPr>
        <w:t>10,00</w:t>
      </w:r>
    </w:p>
    <w:p w:rsidR="003B7C73" w:rsidRDefault="003B7C73">
      <w:pPr>
        <w:rPr>
          <w:sz w:val="18"/>
        </w:rPr>
        <w:sectPr w:rsidR="003B7C73">
          <w:pgSz w:w="11900" w:h="16840"/>
          <w:pgMar w:top="720" w:right="560" w:bottom="140" w:left="560" w:header="56" w:footer="0" w:gutter="0"/>
          <w:cols w:space="708"/>
        </w:sectPr>
      </w:pPr>
    </w:p>
    <w:p w:rsidR="003B7C73" w:rsidRDefault="000B6A1D">
      <w:pPr>
        <w:pStyle w:val="Tekstpodstawowy"/>
        <w:spacing w:before="84" w:line="249" w:lineRule="auto"/>
        <w:ind w:right="258"/>
        <w:rPr>
          <w:b w:val="0"/>
        </w:rPr>
      </w:pPr>
      <w:r>
        <w:lastRenderedPageBreak/>
        <w:t xml:space="preserve">4.3.10.) Zamawiający określa aspekty społeczne, środowiskowe lub innowacyjne, żąda etykiet lub stosuje rachunek kosztów cyklu życia w odniesieniu do kryterium oceny ofert: </w:t>
      </w:r>
      <w:r>
        <w:rPr>
          <w:b w:val="0"/>
        </w:rPr>
        <w:t>Nie</w:t>
      </w:r>
    </w:p>
    <w:p w:rsidR="003B7C73" w:rsidRDefault="002F0E0F">
      <w:pPr>
        <w:spacing w:before="8"/>
        <w:rPr>
          <w:sz w:val="12"/>
        </w:rPr>
      </w:pPr>
      <w:r>
        <w:rPr>
          <w:noProof/>
          <w:lang w:eastAsia="pl-PL"/>
        </w:rPr>
        <mc:AlternateContent>
          <mc:Choice Requires="wps">
            <w:drawing>
              <wp:anchor distT="0" distB="0" distL="0" distR="0" simplePos="0" relativeHeight="487591936"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7C73" w:rsidRDefault="000B6A1D">
                            <w:pPr>
                              <w:pStyle w:val="Tekstpodstawowy"/>
                              <w:spacing w:before="0" w:line="206" w:lineRule="exact"/>
                              <w:ind w:left="-1"/>
                            </w:pPr>
                            <w:r>
                              <w:t>Część 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4" type="#_x0000_t202" style="position:absolute;margin-left:33.3pt;margin-top:8.55pt;width:528.15pt;height:10.8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QRXUyH8C&#10;AAAHBQAADgAAAAAAAAAAAAAAAAAuAgAAZHJzL2Uyb0RvYy54bWxQSwECLQAUAAYACAAAACEAxTUa&#10;ht8AAAAJAQAADwAAAAAAAAAAAAAAAADZBAAAZHJzL2Rvd25yZXYueG1sUEsFBgAAAAAEAAQA8wAA&#10;AOUFAAAAAA==&#10;" fillcolor="#f2f2f2" stroked="f">
                <v:textbox inset="0,0,0,0">
                  <w:txbxContent>
                    <w:p w:rsidR="003B7C73" w:rsidRDefault="000B6A1D">
                      <w:pPr>
                        <w:pStyle w:val="Tekstpodstawowy"/>
                        <w:spacing w:before="0" w:line="206" w:lineRule="exact"/>
                        <w:ind w:left="-1"/>
                      </w:pPr>
                      <w:r>
                        <w:t>Część 7</w:t>
                      </w:r>
                    </w:p>
                  </w:txbxContent>
                </v:textbox>
                <w10:wrap type="topAndBottom" anchorx="page"/>
              </v:shape>
            </w:pict>
          </mc:Fallback>
        </mc:AlternateContent>
      </w:r>
    </w:p>
    <w:p w:rsidR="003B7C73" w:rsidRDefault="003B7C73">
      <w:pPr>
        <w:spacing w:before="3"/>
        <w:rPr>
          <w:sz w:val="11"/>
        </w:rPr>
      </w:pPr>
    </w:p>
    <w:p w:rsidR="003B7C73" w:rsidRDefault="000B6A1D">
      <w:pPr>
        <w:pStyle w:val="Tekstpodstawowy"/>
        <w:spacing w:before="94"/>
      </w:pPr>
      <w:r>
        <w:t>4.2.2.) Krótki opis przedmiotu zamówienia</w:t>
      </w:r>
    </w:p>
    <w:p w:rsidR="003B7C73" w:rsidRDefault="003B7C73">
      <w:pPr>
        <w:spacing w:before="9"/>
        <w:rPr>
          <w:b/>
          <w:sz w:val="17"/>
        </w:rPr>
      </w:pPr>
    </w:p>
    <w:p w:rsidR="003B7C73" w:rsidRDefault="000B6A1D">
      <w:pPr>
        <w:spacing w:line="439" w:lineRule="auto"/>
        <w:ind w:left="106" w:right="2780"/>
        <w:rPr>
          <w:sz w:val="18"/>
        </w:rPr>
      </w:pPr>
      <w:r>
        <w:rPr>
          <w:sz w:val="19"/>
        </w:rPr>
        <w:t xml:space="preserve">Wykonanie okresowego przeglądu trzech agregatów prądotwórczych Fogo z silnikami Volvo </w:t>
      </w:r>
      <w:r>
        <w:rPr>
          <w:b/>
          <w:sz w:val="18"/>
        </w:rPr>
        <w:t xml:space="preserve">4.2.6.) Główny kod CPV: </w:t>
      </w:r>
      <w:r>
        <w:rPr>
          <w:sz w:val="18"/>
        </w:rPr>
        <w:t xml:space="preserve">50532300-6 - Usługi w zakresie napraw i konserwacji generatorów </w:t>
      </w:r>
      <w:r>
        <w:rPr>
          <w:b/>
          <w:sz w:val="18"/>
        </w:rPr>
        <w:t xml:space="preserve">4.2.8.) Zamówienie obejmuje opcje: </w:t>
      </w:r>
      <w:r>
        <w:rPr>
          <w:sz w:val="18"/>
        </w:rPr>
        <w:t>Nie</w:t>
      </w:r>
    </w:p>
    <w:p w:rsidR="003B7C73" w:rsidRDefault="000B6A1D">
      <w:pPr>
        <w:pStyle w:val="Tekstpodstawowy"/>
        <w:spacing w:before="4"/>
        <w:rPr>
          <w:b w:val="0"/>
        </w:rPr>
      </w:pPr>
      <w:r>
        <w:t xml:space="preserve">4.2.10.) Okres realizacji zamówienia albo umowy ramowej: </w:t>
      </w:r>
      <w:r>
        <w:rPr>
          <w:b w:val="0"/>
        </w:rPr>
        <w:t>do 2023-10-30</w:t>
      </w:r>
    </w:p>
    <w:p w:rsidR="003B7C73" w:rsidRDefault="000B6A1D">
      <w:pPr>
        <w:pStyle w:val="Tekstpodstawowy"/>
        <w:rPr>
          <w:b w:val="0"/>
        </w:rPr>
      </w:pPr>
      <w:r>
        <w:t xml:space="preserve">4.2.11.) Zamawiający przewiduje wznowienia: </w:t>
      </w:r>
      <w:r>
        <w:rPr>
          <w:b w:val="0"/>
        </w:rPr>
        <w:t>Nie</w:t>
      </w:r>
    </w:p>
    <w:p w:rsidR="003B7C73" w:rsidRDefault="000B6A1D">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3B7C73" w:rsidRDefault="000B6A1D">
      <w:pPr>
        <w:pStyle w:val="Tekstpodstawowy"/>
        <w:spacing w:before="170"/>
      </w:pPr>
      <w:r>
        <w:t>4.3.) Kryteria oceny ofert:</w:t>
      </w:r>
    </w:p>
    <w:p w:rsidR="003B7C73" w:rsidRDefault="000B6A1D">
      <w:pPr>
        <w:spacing w:before="177"/>
        <w:ind w:left="106"/>
        <w:rPr>
          <w:sz w:val="18"/>
        </w:rPr>
      </w:pPr>
      <w:r>
        <w:rPr>
          <w:b/>
          <w:sz w:val="18"/>
        </w:rPr>
        <w:t xml:space="preserve">4.3.1.) Sposób oceny ofert: </w:t>
      </w:r>
      <w:r>
        <w:rPr>
          <w:sz w:val="18"/>
        </w:rPr>
        <w:t>Zamawiający wybiera ofertę najkorzystniejszą na podstawie kryterium oceny ofert</w:t>
      </w:r>
    </w:p>
    <w:p w:rsidR="003B7C73" w:rsidRDefault="000B6A1D">
      <w:pPr>
        <w:pStyle w:val="Tekstpodstawowy"/>
        <w:rPr>
          <w:b w:val="0"/>
        </w:rPr>
      </w:pPr>
      <w:r>
        <w:t xml:space="preserve">4.3.2.) Sposób określania wagi kryteriów oceny ofert: </w:t>
      </w:r>
      <w:r>
        <w:rPr>
          <w:b w:val="0"/>
        </w:rPr>
        <w:t>Procentowo</w:t>
      </w:r>
    </w:p>
    <w:p w:rsidR="003B7C73" w:rsidRDefault="000B6A1D">
      <w:pPr>
        <w:spacing w:before="177"/>
        <w:ind w:left="106"/>
        <w:rPr>
          <w:sz w:val="18"/>
        </w:rPr>
      </w:pPr>
      <w:r>
        <w:rPr>
          <w:b/>
          <w:sz w:val="18"/>
        </w:rPr>
        <w:t xml:space="preserve">4.3.3.) Stosowane kryteria oceny ofert: </w:t>
      </w:r>
      <w:r>
        <w:rPr>
          <w:sz w:val="18"/>
        </w:rPr>
        <w:t>Kryterium ceny oraz kryteria jakościowe</w:t>
      </w:r>
    </w:p>
    <w:p w:rsidR="003B7C73" w:rsidRDefault="000B6A1D">
      <w:pPr>
        <w:pStyle w:val="Tekstpodstawowy"/>
      </w:pPr>
      <w:r>
        <w:t>Kryterium 1</w:t>
      </w:r>
    </w:p>
    <w:p w:rsidR="003B7C73" w:rsidRDefault="000B6A1D">
      <w:pPr>
        <w:pStyle w:val="Tekstpodstawowy"/>
        <w:spacing w:before="178"/>
        <w:rPr>
          <w:b w:val="0"/>
        </w:rPr>
      </w:pPr>
      <w:r>
        <w:t xml:space="preserve">4.3.5.) Nazwa kryterium: </w:t>
      </w:r>
      <w:r>
        <w:rPr>
          <w:b w:val="0"/>
        </w:rPr>
        <w:t>Cena</w:t>
      </w:r>
    </w:p>
    <w:p w:rsidR="003B7C73" w:rsidRDefault="000B6A1D">
      <w:pPr>
        <w:spacing w:before="177"/>
        <w:ind w:left="106"/>
        <w:rPr>
          <w:sz w:val="18"/>
        </w:rPr>
      </w:pPr>
      <w:r>
        <w:rPr>
          <w:b/>
          <w:sz w:val="18"/>
        </w:rPr>
        <w:t xml:space="preserve">4.3.6.) Waga: </w:t>
      </w:r>
      <w:r>
        <w:rPr>
          <w:sz w:val="18"/>
        </w:rPr>
        <w:t>60,00</w:t>
      </w:r>
    </w:p>
    <w:p w:rsidR="003B7C73" w:rsidRDefault="000B6A1D">
      <w:pPr>
        <w:pStyle w:val="Tekstpodstawowy"/>
      </w:pPr>
      <w:r>
        <w:t>Kryterium 2</w:t>
      </w:r>
    </w:p>
    <w:p w:rsidR="003B7C73" w:rsidRDefault="000B6A1D">
      <w:pPr>
        <w:pStyle w:val="Tekstpodstawowy"/>
        <w:rPr>
          <w:b w:val="0"/>
        </w:rPr>
      </w:pPr>
      <w:r>
        <w:t xml:space="preserve">4.3.4.) Rodzaj kryterium: </w:t>
      </w:r>
      <w:r>
        <w:rPr>
          <w:b w:val="0"/>
        </w:rPr>
        <w:t>inne.</w:t>
      </w:r>
    </w:p>
    <w:p w:rsidR="003B7C73" w:rsidRDefault="000B6A1D">
      <w:pPr>
        <w:spacing w:before="177"/>
        <w:ind w:left="106"/>
        <w:rPr>
          <w:sz w:val="18"/>
        </w:rPr>
      </w:pPr>
      <w:r>
        <w:rPr>
          <w:b/>
          <w:sz w:val="18"/>
        </w:rPr>
        <w:t xml:space="preserve">4.3.5.) Nazwa kryterium: </w:t>
      </w:r>
      <w:r>
        <w:rPr>
          <w:sz w:val="18"/>
        </w:rPr>
        <w:t>termin płatności</w:t>
      </w:r>
    </w:p>
    <w:p w:rsidR="003B7C73" w:rsidRDefault="000B6A1D">
      <w:pPr>
        <w:spacing w:before="177"/>
        <w:ind w:left="106"/>
        <w:rPr>
          <w:sz w:val="18"/>
        </w:rPr>
      </w:pPr>
      <w:r>
        <w:rPr>
          <w:b/>
          <w:sz w:val="18"/>
        </w:rPr>
        <w:t xml:space="preserve">4.3.6.) Waga: </w:t>
      </w:r>
      <w:r>
        <w:rPr>
          <w:sz w:val="18"/>
        </w:rPr>
        <w:t>40,00</w:t>
      </w:r>
    </w:p>
    <w:p w:rsidR="003B7C73" w:rsidRDefault="000B6A1D">
      <w:pPr>
        <w:pStyle w:val="Tekstpodstawowy"/>
        <w:spacing w:line="249" w:lineRule="auto"/>
        <w:ind w:right="258"/>
        <w:rPr>
          <w:b w:val="0"/>
        </w:rPr>
      </w:pPr>
      <w:r>
        <w:t xml:space="preserve">4.3.10.) Zamawiający określa aspekty społeczne, środowiskowe lub innowacyjne, żąda etykiet lub stosuje rachunek kosztów cyklu życia w odniesieniu do kryterium oceny ofert: </w:t>
      </w:r>
      <w:r>
        <w:rPr>
          <w:b w:val="0"/>
        </w:rPr>
        <w:t>Nie</w:t>
      </w:r>
    </w:p>
    <w:p w:rsidR="003B7C73" w:rsidRDefault="002F0E0F">
      <w:pPr>
        <w:spacing w:before="9"/>
        <w:rPr>
          <w:sz w:val="12"/>
        </w:rPr>
      </w:pPr>
      <w:r>
        <w:rPr>
          <w:noProof/>
          <w:lang w:eastAsia="pl-PL"/>
        </w:rPr>
        <mc:AlternateContent>
          <mc:Choice Requires="wps">
            <w:drawing>
              <wp:anchor distT="0" distB="0" distL="0" distR="0" simplePos="0" relativeHeight="487592448"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7C73" w:rsidRDefault="000B6A1D">
                            <w:pPr>
                              <w:pStyle w:val="Tekstpodstawowy"/>
                              <w:spacing w:before="0" w:line="206" w:lineRule="exact"/>
                              <w:ind w:left="-1"/>
                            </w:pPr>
                            <w:r>
                              <w:t>Część 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5" type="#_x0000_t202" style="position:absolute;margin-left:33.3pt;margin-top:8.55pt;width:528.15pt;height:10.8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" fillcolor="#f2f2f2" stroked="f">
                <v:textbox inset="0,0,0,0">
                  <w:txbxContent>
                    <w:p w:rsidR="003B7C73" w:rsidRDefault="000B6A1D">
                      <w:pPr>
                        <w:pStyle w:val="Tekstpodstawowy"/>
                        <w:spacing w:before="0" w:line="206" w:lineRule="exact"/>
                        <w:ind w:left="-1"/>
                      </w:pPr>
                      <w:r>
                        <w:t>Część 8</w:t>
                      </w:r>
                    </w:p>
                  </w:txbxContent>
                </v:textbox>
                <w10:wrap type="topAndBottom" anchorx="page"/>
              </v:shape>
            </w:pict>
          </mc:Fallback>
        </mc:AlternateContent>
      </w:r>
    </w:p>
    <w:p w:rsidR="003B7C73" w:rsidRDefault="003B7C73">
      <w:pPr>
        <w:spacing w:before="3"/>
        <w:rPr>
          <w:sz w:val="11"/>
        </w:rPr>
      </w:pPr>
    </w:p>
    <w:p w:rsidR="003B7C73" w:rsidRDefault="000B6A1D">
      <w:pPr>
        <w:pStyle w:val="Tekstpodstawowy"/>
        <w:spacing w:before="94"/>
      </w:pPr>
      <w:r>
        <w:t>4.2.2.) Krótki opis przedmiotu zamówienia</w:t>
      </w:r>
    </w:p>
    <w:p w:rsidR="003B7C73" w:rsidRDefault="003B7C73">
      <w:pPr>
        <w:spacing w:before="9"/>
        <w:rPr>
          <w:b/>
          <w:sz w:val="17"/>
        </w:rPr>
      </w:pPr>
    </w:p>
    <w:p w:rsidR="003B7C73" w:rsidRDefault="000B6A1D">
      <w:pPr>
        <w:pStyle w:val="Nagwek1"/>
      </w:pPr>
      <w:proofErr w:type="gramStart"/>
      <w:r>
        <w:t>przegląd</w:t>
      </w:r>
      <w:proofErr w:type="gramEnd"/>
      <w:r>
        <w:t>/kontrola roczna stanu technicznego instalacji i urządzeń gazowych</w:t>
      </w:r>
    </w:p>
    <w:p w:rsidR="003B7C73" w:rsidRDefault="000B6A1D">
      <w:pPr>
        <w:spacing w:before="175"/>
        <w:ind w:left="106"/>
        <w:rPr>
          <w:sz w:val="18"/>
        </w:rPr>
      </w:pPr>
      <w:r>
        <w:rPr>
          <w:b/>
          <w:sz w:val="18"/>
        </w:rPr>
        <w:t xml:space="preserve">4.2.6.) Główny kod CPV: </w:t>
      </w:r>
      <w:r>
        <w:rPr>
          <w:sz w:val="18"/>
        </w:rPr>
        <w:t>71356100-9 - Usługi kontroli technicznej</w:t>
      </w:r>
    </w:p>
    <w:p w:rsidR="003B7C73" w:rsidRDefault="000B6A1D">
      <w:pPr>
        <w:pStyle w:val="Tekstpodstawowy"/>
        <w:rPr>
          <w:b w:val="0"/>
        </w:rPr>
      </w:pPr>
      <w:r>
        <w:t xml:space="preserve">4.2.8.) Zamówienie obejmuje opcje: </w:t>
      </w:r>
      <w:r>
        <w:rPr>
          <w:b w:val="0"/>
        </w:rPr>
        <w:t>Nie</w:t>
      </w:r>
    </w:p>
    <w:p w:rsidR="003B7C73" w:rsidRDefault="000B6A1D">
      <w:pPr>
        <w:pStyle w:val="Tekstpodstawowy"/>
        <w:rPr>
          <w:b w:val="0"/>
        </w:rPr>
      </w:pPr>
      <w:r>
        <w:t xml:space="preserve">4.2.10.) Okres realizacji zamówienia albo umowy ramowej: </w:t>
      </w:r>
      <w:r>
        <w:rPr>
          <w:b w:val="0"/>
        </w:rPr>
        <w:t>24 miesiące</w:t>
      </w:r>
    </w:p>
    <w:p w:rsidR="003B7C73" w:rsidRDefault="000B6A1D">
      <w:pPr>
        <w:pStyle w:val="Tekstpodstawowy"/>
        <w:rPr>
          <w:b w:val="0"/>
        </w:rPr>
      </w:pPr>
      <w:r>
        <w:t xml:space="preserve">4.2.11.) Zamawiający przewiduje wznowienia: </w:t>
      </w:r>
      <w:r>
        <w:rPr>
          <w:b w:val="0"/>
        </w:rPr>
        <w:t>Nie</w:t>
      </w:r>
    </w:p>
    <w:p w:rsidR="003B7C73" w:rsidRDefault="000B6A1D">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3B7C73" w:rsidRDefault="000B6A1D">
      <w:pPr>
        <w:pStyle w:val="Tekstpodstawowy"/>
        <w:spacing w:before="170"/>
      </w:pPr>
      <w:r>
        <w:t>4.3.) Kryteria oceny ofert:</w:t>
      </w:r>
    </w:p>
    <w:p w:rsidR="003B7C73" w:rsidRDefault="000B6A1D">
      <w:pPr>
        <w:spacing w:before="177"/>
        <w:ind w:left="106"/>
        <w:rPr>
          <w:sz w:val="18"/>
        </w:rPr>
      </w:pPr>
      <w:r>
        <w:rPr>
          <w:b/>
          <w:sz w:val="18"/>
        </w:rPr>
        <w:t xml:space="preserve">4.3.1.) Sposób oceny ofert: </w:t>
      </w:r>
      <w:r>
        <w:rPr>
          <w:sz w:val="18"/>
        </w:rPr>
        <w:t>Zamawiający wybiera ofertę najkorzystniejszą na podstawie kryterium oceny ofert</w:t>
      </w:r>
    </w:p>
    <w:p w:rsidR="003B7C73" w:rsidRDefault="000B6A1D">
      <w:pPr>
        <w:pStyle w:val="Tekstpodstawowy"/>
        <w:rPr>
          <w:b w:val="0"/>
        </w:rPr>
      </w:pPr>
      <w:r>
        <w:t xml:space="preserve">4.3.2.) Sposób określania wagi kryteriów oceny ofert: </w:t>
      </w:r>
      <w:r>
        <w:rPr>
          <w:b w:val="0"/>
        </w:rPr>
        <w:t>Procentowo</w:t>
      </w:r>
    </w:p>
    <w:p w:rsidR="003B7C73" w:rsidRDefault="000B6A1D">
      <w:pPr>
        <w:spacing w:before="177"/>
        <w:ind w:left="106"/>
        <w:rPr>
          <w:sz w:val="18"/>
        </w:rPr>
      </w:pPr>
      <w:r>
        <w:rPr>
          <w:b/>
          <w:sz w:val="18"/>
        </w:rPr>
        <w:t xml:space="preserve">4.3.3.) Stosowane kryteria oceny ofert: </w:t>
      </w:r>
      <w:r>
        <w:rPr>
          <w:sz w:val="18"/>
        </w:rPr>
        <w:t>Kryterium ceny oraz kryteria jakościowe</w:t>
      </w:r>
    </w:p>
    <w:p w:rsidR="003B7C73" w:rsidRDefault="000B6A1D">
      <w:pPr>
        <w:pStyle w:val="Tekstpodstawowy"/>
      </w:pPr>
      <w:r>
        <w:t>Kryterium 1</w:t>
      </w:r>
    </w:p>
    <w:p w:rsidR="003B7C73" w:rsidRDefault="000B6A1D">
      <w:pPr>
        <w:pStyle w:val="Tekstpodstawowy"/>
        <w:spacing w:before="178"/>
        <w:rPr>
          <w:b w:val="0"/>
        </w:rPr>
      </w:pPr>
      <w:r>
        <w:t xml:space="preserve">4.3.5.) Nazwa kryterium: </w:t>
      </w:r>
      <w:r>
        <w:rPr>
          <w:b w:val="0"/>
        </w:rPr>
        <w:t>Cena</w:t>
      </w:r>
    </w:p>
    <w:p w:rsidR="003B7C73" w:rsidRDefault="000B6A1D">
      <w:pPr>
        <w:spacing w:before="177"/>
        <w:ind w:left="106"/>
        <w:rPr>
          <w:sz w:val="18"/>
        </w:rPr>
      </w:pPr>
      <w:r>
        <w:rPr>
          <w:b/>
          <w:sz w:val="18"/>
        </w:rPr>
        <w:t xml:space="preserve">4.3.6.) Waga: </w:t>
      </w:r>
      <w:r>
        <w:rPr>
          <w:sz w:val="18"/>
        </w:rPr>
        <w:t>60,00</w:t>
      </w:r>
    </w:p>
    <w:p w:rsidR="003B7C73" w:rsidRDefault="000B6A1D">
      <w:pPr>
        <w:pStyle w:val="Tekstpodstawowy"/>
      </w:pPr>
      <w:r>
        <w:t>Kryterium 2</w:t>
      </w:r>
    </w:p>
    <w:p w:rsidR="003B7C73" w:rsidRDefault="003B7C73">
      <w:pPr>
        <w:sectPr w:rsidR="003B7C73">
          <w:pgSz w:w="11900" w:h="16840"/>
          <w:pgMar w:top="720" w:right="560" w:bottom="140" w:left="560" w:header="56" w:footer="0" w:gutter="0"/>
          <w:cols w:space="708"/>
        </w:sectPr>
      </w:pPr>
    </w:p>
    <w:p w:rsidR="003B7C73" w:rsidRDefault="000B6A1D">
      <w:pPr>
        <w:pStyle w:val="Tekstpodstawowy"/>
        <w:spacing w:before="84"/>
        <w:rPr>
          <w:b w:val="0"/>
        </w:rPr>
      </w:pPr>
      <w:r>
        <w:lastRenderedPageBreak/>
        <w:t xml:space="preserve">4.3.4.) Rodzaj kryterium: </w:t>
      </w:r>
      <w:r>
        <w:rPr>
          <w:b w:val="0"/>
        </w:rPr>
        <w:t>inne.</w:t>
      </w:r>
    </w:p>
    <w:p w:rsidR="003B7C73" w:rsidRDefault="000B6A1D">
      <w:pPr>
        <w:spacing w:before="177"/>
        <w:ind w:left="106"/>
        <w:rPr>
          <w:sz w:val="18"/>
        </w:rPr>
      </w:pPr>
      <w:r>
        <w:rPr>
          <w:b/>
          <w:sz w:val="18"/>
        </w:rPr>
        <w:t xml:space="preserve">4.3.5.) Nazwa kryterium: </w:t>
      </w:r>
      <w:r>
        <w:rPr>
          <w:sz w:val="18"/>
        </w:rPr>
        <w:t>termin płatności</w:t>
      </w:r>
    </w:p>
    <w:p w:rsidR="003B7C73" w:rsidRDefault="000B6A1D">
      <w:pPr>
        <w:spacing w:before="177"/>
        <w:ind w:left="106"/>
        <w:rPr>
          <w:sz w:val="18"/>
        </w:rPr>
      </w:pPr>
      <w:r>
        <w:rPr>
          <w:b/>
          <w:sz w:val="18"/>
        </w:rPr>
        <w:t xml:space="preserve">4.3.6.) Waga: </w:t>
      </w:r>
      <w:r>
        <w:rPr>
          <w:sz w:val="18"/>
        </w:rPr>
        <w:t>40,00</w:t>
      </w:r>
    </w:p>
    <w:p w:rsidR="003B7C73" w:rsidRDefault="000B6A1D">
      <w:pPr>
        <w:pStyle w:val="Tekstpodstawowy"/>
        <w:spacing w:line="249" w:lineRule="auto"/>
        <w:ind w:right="258"/>
        <w:rPr>
          <w:b w:val="0"/>
        </w:rPr>
      </w:pPr>
      <w:r>
        <w:t xml:space="preserve">4.3.10.) Zamawiający określa aspekty społeczne, środowiskowe lub innowacyjne, żąda etykiet lub stosuje rachunek kosztów cyklu życia w odniesieniu do kryterium oceny ofert: </w:t>
      </w:r>
      <w:r>
        <w:rPr>
          <w:b w:val="0"/>
        </w:rPr>
        <w:t>Nie</w:t>
      </w:r>
    </w:p>
    <w:p w:rsidR="003B7C73" w:rsidRDefault="002F0E0F">
      <w:pPr>
        <w:spacing w:before="5"/>
        <w:rPr>
          <w:sz w:val="10"/>
        </w:rPr>
      </w:pPr>
      <w:r>
        <w:rPr>
          <w:noProof/>
          <w:lang w:eastAsia="pl-PL"/>
        </w:rPr>
        <mc:AlternateContent>
          <mc:Choice Requires="wps">
            <w:drawing>
              <wp:anchor distT="0" distB="0" distL="0" distR="0" simplePos="0" relativeHeight="487592960"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3B7C73" w:rsidRDefault="000B6A1D">
                            <w:pPr>
                              <w:spacing w:before="2"/>
                              <w:ind w:left="84"/>
                              <w:rPr>
                                <w:b/>
                                <w:sz w:val="19"/>
                              </w:rPr>
                            </w:pPr>
                            <w:r>
                              <w:rPr>
                                <w:b/>
                                <w:sz w:val="19"/>
                              </w:rPr>
                              <w:t>SEKCJA V - KWALIFIKACJA WYKONAWCÓW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6" type="#_x0000_t202" style="position:absolute;margin-left:33.6pt;margin-top:8.25pt;width:527.55pt;height:12.0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LTZ+HgwAgAAYQQAAA4AAAAAAAAAAAAAAAAALgIA&#10;AGRycy9lMm9Eb2MueG1sUEsBAi0AFAAGAAgAAAAhAH9YbKHeAAAACQEAAA8AAAAAAAAAAAAAAAAA&#10;igQAAGRycy9kb3ducmV2LnhtbFBLBQYAAAAABAAEAPMAAACVBQAAAAA=&#10;" fillcolor="#bfbfbf" strokeweight=".21172mm">
                <v:textbox inset="0,0,0,0">
                  <w:txbxContent>
                    <w:p w:rsidR="003B7C73" w:rsidRDefault="000B6A1D">
                      <w:pPr>
                        <w:spacing w:before="2"/>
                        <w:ind w:left="84"/>
                        <w:rPr>
                          <w:b/>
                          <w:sz w:val="19"/>
                        </w:rPr>
                      </w:pPr>
                      <w:r>
                        <w:rPr>
                          <w:b/>
                          <w:sz w:val="19"/>
                        </w:rPr>
                        <w:t>SEKCJA V - KWALIFIKACJA WYKONAWCÓW</w:t>
                      </w:r>
                    </w:p>
                  </w:txbxContent>
                </v:textbox>
                <w10:wrap type="topAndBottom" anchorx="page"/>
              </v:shape>
            </w:pict>
          </mc:Fallback>
        </mc:AlternateContent>
      </w:r>
    </w:p>
    <w:p w:rsidR="003B7C73" w:rsidRDefault="003B7C73">
      <w:pPr>
        <w:spacing w:before="1"/>
        <w:rPr>
          <w:sz w:val="10"/>
        </w:rPr>
      </w:pPr>
    </w:p>
    <w:p w:rsidR="003B7C73" w:rsidRDefault="000B6A1D">
      <w:pPr>
        <w:pStyle w:val="Tekstpodstawowy"/>
        <w:spacing w:before="94"/>
        <w:rPr>
          <w:b w:val="0"/>
        </w:rPr>
      </w:pPr>
      <w:r>
        <w:t xml:space="preserve">5.1.) Zamawiający przewiduje fakultatywne podstawy wykluczenia: </w:t>
      </w:r>
      <w:r>
        <w:rPr>
          <w:b w:val="0"/>
        </w:rPr>
        <w:t>Tak</w:t>
      </w:r>
    </w:p>
    <w:p w:rsidR="003B7C73" w:rsidRDefault="000B6A1D">
      <w:pPr>
        <w:pStyle w:val="Tekstpodstawowy"/>
      </w:pPr>
      <w:r>
        <w:t>5.2.) Fakultatywne podstawy wykluczenia:</w:t>
      </w:r>
    </w:p>
    <w:p w:rsidR="003B7C73" w:rsidRDefault="003B7C73">
      <w:pPr>
        <w:spacing w:before="8"/>
        <w:rPr>
          <w:b/>
          <w:sz w:val="17"/>
        </w:rPr>
      </w:pPr>
    </w:p>
    <w:p w:rsidR="003B7C73" w:rsidRDefault="000B6A1D">
      <w:pPr>
        <w:pStyle w:val="Nagwek1"/>
      </w:pPr>
      <w:r>
        <w:t>Art. 109 ust. 1 pkt</w:t>
      </w:r>
      <w:r>
        <w:rPr>
          <w:spacing w:val="8"/>
        </w:rPr>
        <w:t xml:space="preserve"> </w:t>
      </w:r>
      <w:r>
        <w:t>1</w:t>
      </w:r>
    </w:p>
    <w:p w:rsidR="003B7C73" w:rsidRDefault="003B7C73">
      <w:pPr>
        <w:spacing w:before="6"/>
        <w:rPr>
          <w:sz w:val="17"/>
        </w:rPr>
      </w:pPr>
    </w:p>
    <w:p w:rsidR="003B7C73" w:rsidRDefault="000B6A1D">
      <w:pPr>
        <w:spacing w:before="1"/>
        <w:ind w:left="106"/>
        <w:rPr>
          <w:sz w:val="19"/>
        </w:rPr>
      </w:pPr>
      <w:r>
        <w:rPr>
          <w:sz w:val="19"/>
        </w:rPr>
        <w:t>Art. 109 ust. 1 pkt</w:t>
      </w:r>
      <w:r>
        <w:rPr>
          <w:spacing w:val="8"/>
          <w:sz w:val="19"/>
        </w:rPr>
        <w:t xml:space="preserve"> </w:t>
      </w:r>
      <w:r>
        <w:rPr>
          <w:sz w:val="19"/>
        </w:rPr>
        <w:t>4</w:t>
      </w:r>
    </w:p>
    <w:p w:rsidR="003B7C73" w:rsidRDefault="000B6A1D">
      <w:pPr>
        <w:pStyle w:val="Tekstpodstawowy"/>
        <w:spacing w:before="175"/>
        <w:rPr>
          <w:b w:val="0"/>
        </w:rPr>
      </w:pPr>
      <w:r>
        <w:t xml:space="preserve">5.3.) Warunki udziału w postępowaniu: </w:t>
      </w:r>
      <w:r>
        <w:rPr>
          <w:b w:val="0"/>
        </w:rPr>
        <w:t>Tak</w:t>
      </w:r>
    </w:p>
    <w:p w:rsidR="003B7C73" w:rsidRDefault="000B6A1D">
      <w:pPr>
        <w:pStyle w:val="Tekstpodstawowy"/>
      </w:pPr>
      <w:r>
        <w:t>5.4.) Nazwa i opis warunków udziału w postępowaniu.</w:t>
      </w:r>
    </w:p>
    <w:p w:rsidR="003B7C73" w:rsidRDefault="000B6A1D">
      <w:pPr>
        <w:pStyle w:val="Nagwek1"/>
        <w:spacing w:before="11" w:line="249" w:lineRule="auto"/>
      </w:pPr>
      <w:r>
        <w:t>Zdolność techniczna lub zawodowa - o udzielenie zamówienia publicznego mogą ubiegać się wykonawcy, którzy spełniają warunki, dotyczące zdolności technicznej lub zawodowej. Ocena spełniania warunków udziału w postępowaniu będzie dokonana na zasadzie spełnia/nie spełnia. (</w:t>
      </w:r>
      <w:proofErr w:type="gramStart"/>
      <w:r>
        <w:t>zgodnie</w:t>
      </w:r>
      <w:proofErr w:type="gramEnd"/>
      <w:r>
        <w:t xml:space="preserve"> z zapisami SWZ)</w:t>
      </w:r>
    </w:p>
    <w:p w:rsidR="003B7C73" w:rsidRDefault="003B7C73">
      <w:pPr>
        <w:spacing w:before="1"/>
        <w:rPr>
          <w:sz w:val="20"/>
        </w:rPr>
      </w:pPr>
    </w:p>
    <w:p w:rsidR="003B7C73" w:rsidRDefault="000B6A1D">
      <w:pPr>
        <w:spacing w:line="249" w:lineRule="auto"/>
        <w:ind w:left="106"/>
        <w:rPr>
          <w:sz w:val="19"/>
        </w:rPr>
      </w:pPr>
      <w:r>
        <w:rPr>
          <w:sz w:val="19"/>
        </w:rPr>
        <w:t>Sytuacja ekonomiczna lub finansowa - o udzielenie zamówienia publicznego mogą ubiegać się wykonawcy, którzy spełniają warunki, dotyczące sytuacji ekonomicznej lub finansowej. Ocena spełniania warunków udziału w postępowaniu będzie dokonana na zasadzie spełnia/nie spełnia.(</w:t>
      </w:r>
      <w:proofErr w:type="gramStart"/>
      <w:r>
        <w:rPr>
          <w:sz w:val="19"/>
        </w:rPr>
        <w:t>zgodnie</w:t>
      </w:r>
      <w:proofErr w:type="gramEnd"/>
      <w:r>
        <w:rPr>
          <w:sz w:val="19"/>
        </w:rPr>
        <w:t xml:space="preserve"> z zapisami SWZ)</w:t>
      </w:r>
    </w:p>
    <w:p w:rsidR="003B7C73" w:rsidRDefault="000B6A1D">
      <w:pPr>
        <w:pStyle w:val="Tekstpodstawowy"/>
        <w:spacing w:before="168"/>
        <w:rPr>
          <w:b w:val="0"/>
        </w:rPr>
      </w:pPr>
      <w:r>
        <w:t xml:space="preserve">5.5.) Zamawiający wymaga złożenia oświadczenia, o którym mowa w art.125 ust. 1 ustawy: </w:t>
      </w:r>
      <w:r>
        <w:rPr>
          <w:b w:val="0"/>
        </w:rPr>
        <w:t>Tak</w:t>
      </w:r>
    </w:p>
    <w:p w:rsidR="003B7C73" w:rsidRDefault="000B6A1D">
      <w:pPr>
        <w:spacing w:before="177" w:line="249" w:lineRule="auto"/>
        <w:ind w:left="106"/>
        <w:rPr>
          <w:sz w:val="18"/>
        </w:rPr>
      </w:pPr>
      <w:r>
        <w:rPr>
          <w:b/>
          <w:sz w:val="18"/>
        </w:rPr>
        <w:t xml:space="preserve">5.6.) Wykaz podmiotowych środków dowodowych na potwierdzenie niepodlegania wykluczeniu: </w:t>
      </w:r>
      <w:r>
        <w:rPr>
          <w:sz w:val="18"/>
        </w:rPr>
        <w:t>Oświadczenie wykonawcy w sprawie grupy kapitałowej,</w:t>
      </w:r>
    </w:p>
    <w:p w:rsidR="003B7C73" w:rsidRDefault="000B6A1D">
      <w:pPr>
        <w:spacing w:before="2"/>
        <w:ind w:left="106"/>
        <w:rPr>
          <w:sz w:val="18"/>
        </w:rPr>
      </w:pPr>
      <w:r>
        <w:rPr>
          <w:sz w:val="18"/>
        </w:rPr>
        <w:t>Odpis lub informacja z KRS lub CEIDG,</w:t>
      </w:r>
    </w:p>
    <w:p w:rsidR="003B7C73" w:rsidRDefault="000B6A1D">
      <w:pPr>
        <w:spacing w:before="9" w:line="249" w:lineRule="auto"/>
        <w:ind w:left="106" w:right="2780"/>
        <w:rPr>
          <w:sz w:val="18"/>
        </w:rPr>
      </w:pPr>
      <w:r>
        <w:rPr>
          <w:sz w:val="18"/>
        </w:rPr>
        <w:t>Oświadczenie wykonawcy o aktualności informacji zawartych w oświadczeniu wstępnym, Dokumenty podmiotów zagranicznych:</w:t>
      </w:r>
    </w:p>
    <w:p w:rsidR="003B7C73" w:rsidRDefault="000B6A1D">
      <w:pPr>
        <w:spacing w:before="1"/>
        <w:ind w:left="106"/>
        <w:rPr>
          <w:sz w:val="18"/>
        </w:rPr>
      </w:pPr>
      <w:r>
        <w:rPr>
          <w:sz w:val="18"/>
        </w:rPr>
        <w:t>Dokument potwierdzający, że nie otwarto likwidacji wykonawcy</w:t>
      </w:r>
    </w:p>
    <w:p w:rsidR="003B7C73" w:rsidRDefault="000B6A1D">
      <w:pPr>
        <w:spacing w:before="177" w:line="249" w:lineRule="auto"/>
        <w:ind w:left="106"/>
        <w:rPr>
          <w:sz w:val="18"/>
        </w:rPr>
      </w:pPr>
      <w:r>
        <w:rPr>
          <w:b/>
          <w:sz w:val="18"/>
        </w:rPr>
        <w:t xml:space="preserve">5.7.) Wykaz podmiotowych środków dowodowych na potwierdzenie spełniania warunków udziału w postępowaniu: </w:t>
      </w:r>
      <w:r>
        <w:rPr>
          <w:sz w:val="18"/>
        </w:rPr>
        <w:t>Wykaz osób ( zgodnie z zapisami SWZ)</w:t>
      </w:r>
    </w:p>
    <w:p w:rsidR="003B7C73" w:rsidRDefault="000B6A1D">
      <w:pPr>
        <w:spacing w:before="2" w:line="249" w:lineRule="auto"/>
        <w:ind w:left="106" w:right="258"/>
        <w:rPr>
          <w:sz w:val="18"/>
        </w:rPr>
      </w:pPr>
      <w:r>
        <w:rPr>
          <w:sz w:val="18"/>
        </w:rPr>
        <w:t>Oświadczenie o posiadaniu aktualnych atestów i certyfikatów przyrządów pomiarowych - dotyczy zadań: 1, 3, 6, 7, 8 Ubezpieczenie od odpowiedzialności cywilnej</w:t>
      </w:r>
    </w:p>
    <w:p w:rsidR="003B7C73" w:rsidRDefault="000B6A1D">
      <w:pPr>
        <w:spacing w:before="2"/>
        <w:ind w:left="106"/>
        <w:rPr>
          <w:sz w:val="18"/>
        </w:rPr>
      </w:pPr>
      <w:r>
        <w:rPr>
          <w:sz w:val="18"/>
        </w:rPr>
        <w:t>(zgodnie z zapisami SWZ)</w:t>
      </w:r>
    </w:p>
    <w:p w:rsidR="003B7C73" w:rsidRDefault="000B6A1D">
      <w:pPr>
        <w:pStyle w:val="Tekstpodstawowy"/>
      </w:pPr>
      <w:r>
        <w:t>5.8.) Wykaz przedmiotowych środków dowodowych:</w:t>
      </w:r>
    </w:p>
    <w:p w:rsidR="003B7C73" w:rsidRDefault="000B6A1D">
      <w:pPr>
        <w:pStyle w:val="Nagwek1"/>
        <w:spacing w:before="11"/>
      </w:pPr>
      <w:proofErr w:type="gramStart"/>
      <w:r>
        <w:t>nie</w:t>
      </w:r>
      <w:proofErr w:type="gramEnd"/>
      <w:r>
        <w:t xml:space="preserve"> dotyczy</w:t>
      </w:r>
    </w:p>
    <w:p w:rsidR="003B7C73" w:rsidRDefault="000B6A1D">
      <w:pPr>
        <w:pStyle w:val="Tekstpodstawowy"/>
        <w:spacing w:before="175"/>
        <w:rPr>
          <w:b w:val="0"/>
        </w:rPr>
      </w:pPr>
      <w:r>
        <w:t xml:space="preserve">5.9.) Zamawiający przewiduje uzupełnienie przedmiotowych środków dowodowych: </w:t>
      </w:r>
      <w:r>
        <w:rPr>
          <w:b w:val="0"/>
        </w:rPr>
        <w:t>Nie</w:t>
      </w:r>
    </w:p>
    <w:p w:rsidR="003B7C73" w:rsidRDefault="000B6A1D">
      <w:pPr>
        <w:spacing w:before="178" w:line="252" w:lineRule="auto"/>
        <w:ind w:left="106" w:right="4199"/>
        <w:rPr>
          <w:sz w:val="19"/>
        </w:rPr>
      </w:pPr>
      <w:r>
        <w:rPr>
          <w:b/>
          <w:sz w:val="18"/>
        </w:rPr>
        <w:t xml:space="preserve">5.11.) Wykaz innych wymaganych oświadczeń lub dokumentów: </w:t>
      </w:r>
      <w:r>
        <w:rPr>
          <w:sz w:val="19"/>
        </w:rPr>
        <w:t>Zobowiązanie podmiotu udostępniającego zasoby Formularz oferty Formularz cenowy - zadania 1 - 8</w:t>
      </w:r>
    </w:p>
    <w:p w:rsidR="003B7C73" w:rsidRDefault="002F0E0F">
      <w:pPr>
        <w:spacing w:before="10"/>
        <w:rPr>
          <w:sz w:val="9"/>
        </w:rPr>
      </w:pPr>
      <w:r>
        <w:rPr>
          <w:noProof/>
          <w:lang w:eastAsia="pl-PL"/>
        </w:rPr>
        <mc:AlternateContent>
          <mc:Choice Requires="wps">
            <w:drawing>
              <wp:anchor distT="0" distB="0" distL="0" distR="0" simplePos="0" relativeHeight="487593472" behindDoc="1" locked="0" layoutInCell="1" allowOverlap="1">
                <wp:simplePos x="0" y="0"/>
                <wp:positionH relativeFrom="page">
                  <wp:posOffset>426720</wp:posOffset>
                </wp:positionH>
                <wp:positionV relativeFrom="paragraph">
                  <wp:posOffset>100965</wp:posOffset>
                </wp:positionV>
                <wp:extent cx="6699885" cy="153035"/>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3B7C73" w:rsidRDefault="000B6A1D">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7" type="#_x0000_t202" style="position:absolute;margin-left:33.6pt;margin-top:7.95pt;width:527.55pt;height:12.0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" fillcolor="#bfbfbf" strokeweight=".21172mm">
                <v:textbox inset="0,0,0,0">
                  <w:txbxContent>
                    <w:p w:rsidR="003B7C73" w:rsidRDefault="000B6A1D">
                      <w:pPr>
                        <w:spacing w:before="2"/>
                        <w:ind w:left="84"/>
                        <w:rPr>
                          <w:b/>
                          <w:sz w:val="19"/>
                        </w:rPr>
                      </w:pPr>
                      <w:r>
                        <w:rPr>
                          <w:b/>
                          <w:sz w:val="19"/>
                        </w:rPr>
                        <w:t>SEKCJA VI - WARUNKI ZAMÓWIENIA</w:t>
                      </w:r>
                    </w:p>
                  </w:txbxContent>
                </v:textbox>
                <w10:wrap type="topAndBottom" anchorx="page"/>
              </v:shape>
            </w:pict>
          </mc:Fallback>
        </mc:AlternateContent>
      </w:r>
    </w:p>
    <w:p w:rsidR="003B7C73" w:rsidRDefault="003B7C73">
      <w:pPr>
        <w:spacing w:before="1"/>
        <w:rPr>
          <w:sz w:val="10"/>
        </w:rPr>
      </w:pPr>
    </w:p>
    <w:p w:rsidR="003B7C73" w:rsidRDefault="000B6A1D">
      <w:pPr>
        <w:pStyle w:val="Tekstpodstawowy"/>
        <w:spacing w:before="94"/>
        <w:rPr>
          <w:b w:val="0"/>
        </w:rPr>
      </w:pPr>
      <w:r>
        <w:t xml:space="preserve">6.1.) Zamawiający wymaga albo dopuszcza oferty wariantowe: </w:t>
      </w:r>
      <w:r>
        <w:rPr>
          <w:b w:val="0"/>
        </w:rPr>
        <w:t>Nie</w:t>
      </w:r>
    </w:p>
    <w:p w:rsidR="003B7C73" w:rsidRDefault="000B6A1D">
      <w:pPr>
        <w:pStyle w:val="Tekstpodstawowy"/>
        <w:rPr>
          <w:b w:val="0"/>
        </w:rPr>
      </w:pPr>
      <w:r>
        <w:t xml:space="preserve">6.3.) Zamawiający przewiduje aukcję elektroniczną: </w:t>
      </w:r>
      <w:r>
        <w:rPr>
          <w:b w:val="0"/>
        </w:rPr>
        <w:t>Nie</w:t>
      </w:r>
    </w:p>
    <w:p w:rsidR="003B7C73" w:rsidRDefault="000B6A1D">
      <w:pPr>
        <w:pStyle w:val="Tekstpodstawowy"/>
        <w:rPr>
          <w:b w:val="0"/>
        </w:rPr>
      </w:pPr>
      <w:r>
        <w:t xml:space="preserve">6.4.) Zamawiający wymaga wadium: </w:t>
      </w:r>
      <w:r>
        <w:rPr>
          <w:b w:val="0"/>
        </w:rPr>
        <w:t>Nie</w:t>
      </w:r>
    </w:p>
    <w:p w:rsidR="003B7C73" w:rsidRDefault="000B6A1D">
      <w:pPr>
        <w:pStyle w:val="Tekstpodstawowy"/>
        <w:rPr>
          <w:b w:val="0"/>
        </w:rPr>
      </w:pPr>
      <w:r>
        <w:t xml:space="preserve">6.5.) Zamawiający wymaga zabezpieczenia należytego wykonania umowy: </w:t>
      </w:r>
      <w:r>
        <w:rPr>
          <w:b w:val="0"/>
        </w:rPr>
        <w:t>Nie</w:t>
      </w:r>
    </w:p>
    <w:p w:rsidR="003B7C73" w:rsidRDefault="000B6A1D">
      <w:pPr>
        <w:pStyle w:val="Tekstpodstawowy"/>
      </w:pPr>
      <w:r>
        <w:t>6.6.) Wymagania dotyczące składania oferty przez wykonawców wspólnie ubiegających się o udzielenie zamówienia:</w:t>
      </w:r>
    </w:p>
    <w:p w:rsidR="003B7C73" w:rsidRDefault="000B6A1D" w:rsidP="00DF1E75">
      <w:pPr>
        <w:pStyle w:val="Nagwek1"/>
        <w:numPr>
          <w:ilvl w:val="0"/>
          <w:numId w:val="2"/>
        </w:numPr>
        <w:tabs>
          <w:tab w:val="left" w:pos="320"/>
        </w:tabs>
        <w:spacing w:before="12" w:line="249" w:lineRule="auto"/>
        <w:ind w:right="357" w:firstLine="0"/>
        <w:jc w:val="both"/>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w:t>
      </w:r>
      <w:r>
        <w:rPr>
          <w:spacing w:val="1"/>
        </w:rPr>
        <w:t xml:space="preserve"> </w:t>
      </w:r>
      <w:r>
        <w:t>publicznego.</w:t>
      </w:r>
    </w:p>
    <w:p w:rsidR="003B7C73" w:rsidRDefault="000B6A1D" w:rsidP="00DF1E75">
      <w:pPr>
        <w:pStyle w:val="Akapitzlist"/>
        <w:numPr>
          <w:ilvl w:val="0"/>
          <w:numId w:val="2"/>
        </w:numPr>
        <w:tabs>
          <w:tab w:val="left" w:pos="320"/>
        </w:tabs>
        <w:spacing w:before="3"/>
        <w:ind w:left="319"/>
        <w:jc w:val="both"/>
        <w:rPr>
          <w:sz w:val="19"/>
        </w:rPr>
      </w:pPr>
      <w:r>
        <w:rPr>
          <w:sz w:val="19"/>
        </w:rPr>
        <w:t>Pełnomocnictwo należy dołączyć do oferty i powinno ono zawierać w szczególności</w:t>
      </w:r>
      <w:r>
        <w:rPr>
          <w:spacing w:val="6"/>
          <w:sz w:val="19"/>
        </w:rPr>
        <w:t xml:space="preserve"> </w:t>
      </w:r>
      <w:r>
        <w:rPr>
          <w:sz w:val="19"/>
        </w:rPr>
        <w:t>wskazanie:</w:t>
      </w:r>
    </w:p>
    <w:p w:rsidR="003B7C73" w:rsidRDefault="000B6A1D" w:rsidP="00DF1E75">
      <w:pPr>
        <w:pStyle w:val="Akapitzlist"/>
        <w:numPr>
          <w:ilvl w:val="0"/>
          <w:numId w:val="1"/>
        </w:numPr>
        <w:tabs>
          <w:tab w:val="left" w:pos="330"/>
        </w:tabs>
        <w:jc w:val="both"/>
        <w:rPr>
          <w:sz w:val="19"/>
        </w:rPr>
      </w:pPr>
      <w:proofErr w:type="gramStart"/>
      <w:r>
        <w:rPr>
          <w:sz w:val="19"/>
        </w:rPr>
        <w:t>postępowania</w:t>
      </w:r>
      <w:proofErr w:type="gramEnd"/>
      <w:r>
        <w:rPr>
          <w:sz w:val="19"/>
        </w:rPr>
        <w:t xml:space="preserve"> o udzielenie zamówienie publicznego, którego</w:t>
      </w:r>
      <w:r>
        <w:rPr>
          <w:spacing w:val="1"/>
          <w:sz w:val="19"/>
        </w:rPr>
        <w:t xml:space="preserve"> </w:t>
      </w:r>
      <w:r>
        <w:rPr>
          <w:sz w:val="19"/>
        </w:rPr>
        <w:t>dotyczy;</w:t>
      </w:r>
    </w:p>
    <w:p w:rsidR="003B7C73" w:rsidRDefault="000B6A1D" w:rsidP="00DF1E75">
      <w:pPr>
        <w:pStyle w:val="Akapitzlist"/>
        <w:numPr>
          <w:ilvl w:val="0"/>
          <w:numId w:val="1"/>
        </w:numPr>
        <w:tabs>
          <w:tab w:val="left" w:pos="330"/>
        </w:tabs>
        <w:spacing w:before="10"/>
        <w:jc w:val="both"/>
        <w:rPr>
          <w:sz w:val="19"/>
        </w:rPr>
      </w:pPr>
      <w:proofErr w:type="gramStart"/>
      <w:r>
        <w:rPr>
          <w:sz w:val="19"/>
        </w:rPr>
        <w:t>wszystkich</w:t>
      </w:r>
      <w:proofErr w:type="gramEnd"/>
      <w:r>
        <w:rPr>
          <w:sz w:val="19"/>
        </w:rPr>
        <w:t xml:space="preserve"> Wykonawców ubiegających się wspólnie o udzielenie</w:t>
      </w:r>
      <w:r>
        <w:rPr>
          <w:spacing w:val="2"/>
          <w:sz w:val="19"/>
        </w:rPr>
        <w:t xml:space="preserve"> </w:t>
      </w:r>
      <w:r>
        <w:rPr>
          <w:sz w:val="19"/>
        </w:rPr>
        <w:t>zamówienia;</w:t>
      </w:r>
    </w:p>
    <w:p w:rsidR="003B7C73" w:rsidRDefault="000B6A1D">
      <w:pPr>
        <w:pStyle w:val="Akapitzlist"/>
        <w:numPr>
          <w:ilvl w:val="0"/>
          <w:numId w:val="1"/>
        </w:numPr>
        <w:tabs>
          <w:tab w:val="left" w:pos="330"/>
        </w:tabs>
        <w:rPr>
          <w:sz w:val="19"/>
        </w:rPr>
      </w:pPr>
      <w:proofErr w:type="gramStart"/>
      <w:r>
        <w:rPr>
          <w:sz w:val="19"/>
        </w:rPr>
        <w:t>ustanowionego</w:t>
      </w:r>
      <w:proofErr w:type="gramEnd"/>
      <w:r>
        <w:rPr>
          <w:sz w:val="19"/>
        </w:rPr>
        <w:t xml:space="preserve"> pełnomocnika oraz zakresu jego umocowania.</w:t>
      </w:r>
    </w:p>
    <w:p w:rsidR="003B7C73" w:rsidRDefault="000B6A1D">
      <w:pPr>
        <w:pStyle w:val="Akapitzlist"/>
        <w:numPr>
          <w:ilvl w:val="0"/>
          <w:numId w:val="2"/>
        </w:numPr>
        <w:tabs>
          <w:tab w:val="left" w:pos="320"/>
        </w:tabs>
        <w:spacing w:before="10"/>
        <w:ind w:left="319"/>
        <w:rPr>
          <w:sz w:val="19"/>
        </w:rPr>
      </w:pPr>
      <w:r>
        <w:rPr>
          <w:sz w:val="19"/>
        </w:rPr>
        <w:t>W przypadku wspólnego ubiegania się o zamówienie przez Wykonawców, dokument ”Oświadczenia o</w:t>
      </w:r>
      <w:r>
        <w:rPr>
          <w:spacing w:val="19"/>
          <w:sz w:val="19"/>
        </w:rPr>
        <w:t xml:space="preserve"> </w:t>
      </w:r>
      <w:r>
        <w:rPr>
          <w:sz w:val="19"/>
        </w:rPr>
        <w:t>niepodleganiu</w:t>
      </w:r>
    </w:p>
    <w:p w:rsidR="003B7C73" w:rsidRDefault="003B7C73">
      <w:pPr>
        <w:rPr>
          <w:sz w:val="19"/>
        </w:rPr>
        <w:sectPr w:rsidR="003B7C73">
          <w:pgSz w:w="11900" w:h="16840"/>
          <w:pgMar w:top="720" w:right="560" w:bottom="140" w:left="560" w:header="56" w:footer="0" w:gutter="0"/>
          <w:cols w:space="708"/>
        </w:sectPr>
      </w:pPr>
    </w:p>
    <w:p w:rsidR="003B7C73" w:rsidRDefault="000B6A1D">
      <w:pPr>
        <w:spacing w:before="87" w:line="249" w:lineRule="auto"/>
        <w:ind w:left="106" w:right="164"/>
        <w:rPr>
          <w:sz w:val="19"/>
        </w:rPr>
      </w:pPr>
      <w:proofErr w:type="gramStart"/>
      <w:r>
        <w:rPr>
          <w:sz w:val="19"/>
        </w:rPr>
        <w:lastRenderedPageBreak/>
        <w:t>wykluczeniu</w:t>
      </w:r>
      <w:proofErr w:type="gramEnd"/>
      <w:r>
        <w:rPr>
          <w:sz w:val="19"/>
        </w:rPr>
        <w:t xml:space="preserve">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3B7C73" w:rsidRDefault="000B6A1D">
      <w:pPr>
        <w:spacing w:before="2"/>
        <w:ind w:left="106"/>
        <w:rPr>
          <w:sz w:val="19"/>
        </w:rPr>
      </w:pPr>
      <w:r>
        <w:rPr>
          <w:sz w:val="19"/>
        </w:rPr>
        <w:t>6.7.) Zamawiający przewiduje unieważnienie postępowania, jeśli środki publiczne, które zamierzał przeznaczyć na</w:t>
      </w:r>
    </w:p>
    <w:p w:rsidR="003B7C73" w:rsidRDefault="000B6A1D">
      <w:pPr>
        <w:pStyle w:val="Tekstpodstawowy"/>
        <w:spacing w:before="175" w:line="249" w:lineRule="auto"/>
        <w:rPr>
          <w:b w:val="0"/>
        </w:rPr>
      </w:pPr>
      <w:r>
        <w:t xml:space="preserve">6.7.) Zamawiający przewiduje unieważnienie postępowania, jeśli środki publiczne, które zamierzał przeznaczyć na sfinansowanie całości lub części zamówienia nie zostały przyznane: </w:t>
      </w:r>
      <w:r>
        <w:rPr>
          <w:b w:val="0"/>
        </w:rPr>
        <w:t>Nie</w:t>
      </w:r>
    </w:p>
    <w:p w:rsidR="003B7C73" w:rsidRDefault="002F0E0F">
      <w:pPr>
        <w:spacing w:before="4"/>
        <w:rPr>
          <w:sz w:val="10"/>
        </w:rPr>
      </w:pPr>
      <w:r>
        <w:rPr>
          <w:noProof/>
          <w:lang w:eastAsia="pl-PL"/>
        </w:rPr>
        <mc:AlternateContent>
          <mc:Choice Requires="wps">
            <w:drawing>
              <wp:anchor distT="0" distB="0" distL="0" distR="0" simplePos="0" relativeHeight="487593984"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3B7C73" w:rsidRDefault="000B6A1D">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8" type="#_x0000_t202" style="position:absolute;margin-left:33.6pt;margin-top:8.25pt;width:527.55pt;height:12.0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dSKMQ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" fillcolor="#bfbfbf" strokeweight=".21172mm">
                <v:textbox inset="0,0,0,0">
                  <w:txbxContent>
                    <w:p w:rsidR="003B7C73" w:rsidRDefault="000B6A1D">
                      <w:pPr>
                        <w:spacing w:before="2"/>
                        <w:ind w:left="84"/>
                        <w:rPr>
                          <w:b/>
                          <w:sz w:val="19"/>
                        </w:rPr>
                      </w:pPr>
                      <w:r>
                        <w:rPr>
                          <w:b/>
                          <w:sz w:val="19"/>
                        </w:rPr>
                        <w:t>SEKCJA VII - PROJEKTOWANE POSTANOWIENIA UMOWY</w:t>
                      </w:r>
                    </w:p>
                  </w:txbxContent>
                </v:textbox>
                <w10:wrap type="topAndBottom" anchorx="page"/>
              </v:shape>
            </w:pict>
          </mc:Fallback>
        </mc:AlternateContent>
      </w:r>
    </w:p>
    <w:p w:rsidR="003B7C73" w:rsidRDefault="003B7C73">
      <w:pPr>
        <w:spacing w:before="1"/>
        <w:rPr>
          <w:sz w:val="10"/>
        </w:rPr>
      </w:pPr>
    </w:p>
    <w:p w:rsidR="003B7C73" w:rsidRDefault="000B6A1D">
      <w:pPr>
        <w:pStyle w:val="Tekstpodstawowy"/>
        <w:spacing w:before="94"/>
        <w:rPr>
          <w:b w:val="0"/>
        </w:rPr>
      </w:pPr>
      <w:r>
        <w:t xml:space="preserve">7.1.) Zamawiający przewiduje udzielenia zaliczek: </w:t>
      </w:r>
      <w:r>
        <w:rPr>
          <w:b w:val="0"/>
        </w:rPr>
        <w:t>Nie</w:t>
      </w:r>
    </w:p>
    <w:p w:rsidR="003B7C73" w:rsidRDefault="000B6A1D">
      <w:pPr>
        <w:pStyle w:val="Tekstpodstawowy"/>
        <w:rPr>
          <w:b w:val="0"/>
        </w:rPr>
      </w:pPr>
      <w:r>
        <w:t xml:space="preserve">7.3.) Zamawiający przewiduje zmiany umowy: </w:t>
      </w:r>
      <w:r>
        <w:rPr>
          <w:b w:val="0"/>
        </w:rPr>
        <w:t>Tak</w:t>
      </w:r>
    </w:p>
    <w:p w:rsidR="003B7C73" w:rsidRDefault="000B6A1D">
      <w:pPr>
        <w:pStyle w:val="Tekstpodstawowy"/>
      </w:pPr>
      <w:r>
        <w:t>7.4.) Rodzaj i zakres zmian umowy oraz warunki ich wprowadzenia:</w:t>
      </w:r>
    </w:p>
    <w:p w:rsidR="003B7C73" w:rsidRDefault="000B6A1D">
      <w:pPr>
        <w:pStyle w:val="Nagwek1"/>
        <w:spacing w:before="12"/>
      </w:pPr>
      <w:proofErr w:type="gramStart"/>
      <w:r>
        <w:t>zgodnie</w:t>
      </w:r>
      <w:proofErr w:type="gramEnd"/>
      <w:r>
        <w:t xml:space="preserve"> z zapisami projektów umów</w:t>
      </w:r>
    </w:p>
    <w:p w:rsidR="003B7C73" w:rsidRDefault="000B6A1D">
      <w:pPr>
        <w:pStyle w:val="Tekstpodstawowy"/>
        <w:spacing w:before="175" w:line="249" w:lineRule="auto"/>
        <w:ind w:right="106"/>
        <w:rPr>
          <w:b w:val="0"/>
        </w:rPr>
      </w:pPr>
      <w:r>
        <w:t xml:space="preserve">7.5.) Zamawiający uwzględnił aspekty społeczne, środowiskowe, innowacyjne lub etykiety związane z realizacją zamówienia: </w:t>
      </w:r>
      <w:r>
        <w:rPr>
          <w:b w:val="0"/>
        </w:rPr>
        <w:t>Nie</w:t>
      </w:r>
    </w:p>
    <w:p w:rsidR="003B7C73" w:rsidRDefault="002F0E0F">
      <w:pPr>
        <w:spacing w:before="4"/>
        <w:rPr>
          <w:sz w:val="10"/>
        </w:rPr>
      </w:pPr>
      <w:r>
        <w:rPr>
          <w:noProof/>
          <w:lang w:eastAsia="pl-PL"/>
        </w:rPr>
        <mc:AlternateContent>
          <mc:Choice Requires="wps">
            <w:drawing>
              <wp:anchor distT="0" distB="0" distL="0" distR="0" simplePos="0" relativeHeight="487594496"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3B7C73" w:rsidRDefault="000B6A1D">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9" type="#_x0000_t202" style="position:absolute;margin-left:33.6pt;margin-top:8.25pt;width:527.55pt;height:12.0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2R/MQ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" fillcolor="#bfbfbf" strokeweight=".21172mm">
                <v:textbox inset="0,0,0,0">
                  <w:txbxContent>
                    <w:p w:rsidR="003B7C73" w:rsidRDefault="000B6A1D">
                      <w:pPr>
                        <w:spacing w:before="2"/>
                        <w:ind w:left="84"/>
                        <w:rPr>
                          <w:b/>
                          <w:sz w:val="19"/>
                        </w:rPr>
                      </w:pPr>
                      <w:r>
                        <w:rPr>
                          <w:b/>
                          <w:sz w:val="19"/>
                        </w:rPr>
                        <w:t>SEKCJA VIII – PROCEDURA</w:t>
                      </w:r>
                    </w:p>
                  </w:txbxContent>
                </v:textbox>
                <w10:wrap type="topAndBottom" anchorx="page"/>
              </v:shape>
            </w:pict>
          </mc:Fallback>
        </mc:AlternateContent>
      </w:r>
    </w:p>
    <w:p w:rsidR="003B7C73" w:rsidRDefault="003B7C73">
      <w:pPr>
        <w:spacing w:before="1"/>
        <w:rPr>
          <w:sz w:val="10"/>
        </w:rPr>
      </w:pPr>
    </w:p>
    <w:p w:rsidR="003B7C73" w:rsidRDefault="000B6A1D">
      <w:pPr>
        <w:spacing w:before="94"/>
        <w:ind w:left="106"/>
        <w:rPr>
          <w:sz w:val="18"/>
        </w:rPr>
      </w:pPr>
      <w:r>
        <w:rPr>
          <w:b/>
          <w:sz w:val="18"/>
        </w:rPr>
        <w:t xml:space="preserve">8.1.) Termin składania ofert: </w:t>
      </w:r>
      <w:r>
        <w:rPr>
          <w:sz w:val="18"/>
        </w:rPr>
        <w:t>2023-04-07 08:00</w:t>
      </w:r>
    </w:p>
    <w:p w:rsidR="003B7C73" w:rsidRDefault="000B6A1D">
      <w:pPr>
        <w:spacing w:before="177"/>
        <w:ind w:left="106"/>
        <w:rPr>
          <w:sz w:val="18"/>
        </w:rPr>
      </w:pPr>
      <w:r>
        <w:rPr>
          <w:b/>
          <w:sz w:val="18"/>
        </w:rPr>
        <w:t xml:space="preserve">8.2.) Miejsce składania ofert: </w:t>
      </w:r>
      <w:r>
        <w:rPr>
          <w:sz w:val="18"/>
        </w:rPr>
        <w:t>za pośrednictwem platformy: https</w:t>
      </w:r>
      <w:proofErr w:type="gramStart"/>
      <w:r>
        <w:rPr>
          <w:sz w:val="18"/>
        </w:rPr>
        <w:t>://e-propublico</w:t>
      </w:r>
      <w:proofErr w:type="gramEnd"/>
      <w:r>
        <w:rPr>
          <w:sz w:val="18"/>
        </w:rPr>
        <w:t>.</w:t>
      </w:r>
      <w:proofErr w:type="gramStart"/>
      <w:r>
        <w:rPr>
          <w:sz w:val="18"/>
        </w:rPr>
        <w:t>pl</w:t>
      </w:r>
      <w:proofErr w:type="gramEnd"/>
    </w:p>
    <w:p w:rsidR="003B7C73" w:rsidRDefault="000B6A1D">
      <w:pPr>
        <w:spacing w:before="177"/>
        <w:ind w:left="106"/>
        <w:rPr>
          <w:sz w:val="18"/>
        </w:rPr>
      </w:pPr>
      <w:r>
        <w:rPr>
          <w:b/>
          <w:sz w:val="18"/>
        </w:rPr>
        <w:t xml:space="preserve">8.3.) Termin otwarcia ofert: </w:t>
      </w:r>
      <w:r>
        <w:rPr>
          <w:sz w:val="18"/>
        </w:rPr>
        <w:t>2023-04-07 08:15</w:t>
      </w:r>
    </w:p>
    <w:p w:rsidR="003B7C73" w:rsidRDefault="000B6A1D">
      <w:pPr>
        <w:spacing w:before="177"/>
        <w:ind w:left="106"/>
        <w:rPr>
          <w:sz w:val="18"/>
        </w:rPr>
      </w:pPr>
      <w:r>
        <w:rPr>
          <w:b/>
          <w:sz w:val="18"/>
        </w:rPr>
        <w:t xml:space="preserve">8.4.) Termin związania ofertą: </w:t>
      </w:r>
      <w:r>
        <w:rPr>
          <w:sz w:val="18"/>
        </w:rPr>
        <w:t>do 2023-05-06</w:t>
      </w:r>
    </w:p>
    <w:p w:rsidR="00DF1E75" w:rsidRDefault="00DF1E75">
      <w:pPr>
        <w:spacing w:before="177"/>
        <w:ind w:left="106"/>
        <w:rPr>
          <w:sz w:val="18"/>
        </w:rPr>
      </w:pPr>
    </w:p>
    <w:p w:rsidR="00DF1E75" w:rsidRDefault="00DF1E75">
      <w:pPr>
        <w:spacing w:before="177"/>
        <w:ind w:left="106"/>
        <w:rPr>
          <w:sz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bookmarkStart w:id="0" w:name="_GoBack"/>
      <w:bookmarkEnd w:id="0"/>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p>
    <w:p w:rsidR="00DF1E75" w:rsidRDefault="00DF1E75" w:rsidP="00DF1E75">
      <w:pPr>
        <w:ind w:left="108"/>
        <w:rPr>
          <w:sz w:val="18"/>
          <w:szCs w:val="18"/>
        </w:rPr>
      </w:pPr>
      <w:r>
        <w:rPr>
          <w:sz w:val="18"/>
          <w:szCs w:val="18"/>
        </w:rPr>
        <w:t>Wyk</w:t>
      </w:r>
      <w:r>
        <w:rPr>
          <w:sz w:val="18"/>
          <w:szCs w:val="18"/>
        </w:rPr>
        <w:t xml:space="preserve">. </w:t>
      </w:r>
      <w:proofErr w:type="gramStart"/>
      <w:r>
        <w:rPr>
          <w:sz w:val="18"/>
          <w:szCs w:val="18"/>
        </w:rPr>
        <w:t>w</w:t>
      </w:r>
      <w:proofErr w:type="gramEnd"/>
      <w:r>
        <w:rPr>
          <w:sz w:val="18"/>
          <w:szCs w:val="18"/>
        </w:rPr>
        <w:t xml:space="preserve"> 2 egz. na </w:t>
      </w:r>
      <w:r>
        <w:rPr>
          <w:sz w:val="18"/>
          <w:szCs w:val="18"/>
        </w:rPr>
        <w:t>5</w:t>
      </w:r>
      <w:r>
        <w:rPr>
          <w:sz w:val="18"/>
          <w:szCs w:val="18"/>
        </w:rPr>
        <w:t xml:space="preserve"> ark.</w:t>
      </w:r>
    </w:p>
    <w:p w:rsidR="00DF1E75" w:rsidRPr="00DF1E75" w:rsidRDefault="00DF1E75" w:rsidP="00DF1E75">
      <w:pPr>
        <w:ind w:left="108"/>
        <w:rPr>
          <w:sz w:val="18"/>
          <w:szCs w:val="18"/>
        </w:rPr>
      </w:pPr>
      <w:proofErr w:type="gramStart"/>
      <w:r w:rsidRPr="00DF1E75">
        <w:rPr>
          <w:sz w:val="18"/>
          <w:szCs w:val="18"/>
        </w:rPr>
        <w:t>egz</w:t>
      </w:r>
      <w:proofErr w:type="gramEnd"/>
      <w:r w:rsidRPr="00DF1E75">
        <w:rPr>
          <w:sz w:val="18"/>
          <w:szCs w:val="18"/>
        </w:rPr>
        <w:t>. 1 - biuro przepustek</w:t>
      </w:r>
    </w:p>
    <w:p w:rsidR="00DF1E75" w:rsidRPr="00DF1E75" w:rsidRDefault="00DF1E75" w:rsidP="00DF1E75">
      <w:pPr>
        <w:ind w:left="108"/>
        <w:rPr>
          <w:sz w:val="18"/>
          <w:szCs w:val="18"/>
        </w:rPr>
      </w:pPr>
      <w:proofErr w:type="gramStart"/>
      <w:r w:rsidRPr="00DF1E75">
        <w:rPr>
          <w:sz w:val="18"/>
          <w:szCs w:val="18"/>
        </w:rPr>
        <w:t>egz</w:t>
      </w:r>
      <w:proofErr w:type="gramEnd"/>
      <w:r w:rsidRPr="00DF1E75">
        <w:rPr>
          <w:sz w:val="18"/>
          <w:szCs w:val="18"/>
        </w:rPr>
        <w:t>. 2 - hol szpitala T 2612 B5</w:t>
      </w:r>
    </w:p>
    <w:p w:rsidR="00DF1E75" w:rsidRDefault="00DF1E75" w:rsidP="00DF1E75">
      <w:pPr>
        <w:ind w:left="108"/>
        <w:rPr>
          <w:sz w:val="18"/>
          <w:szCs w:val="18"/>
        </w:rPr>
      </w:pPr>
      <w:proofErr w:type="gramStart"/>
      <w:r>
        <w:rPr>
          <w:sz w:val="18"/>
          <w:szCs w:val="18"/>
        </w:rPr>
        <w:t>wyk</w:t>
      </w:r>
      <w:proofErr w:type="gramEnd"/>
      <w:r>
        <w:rPr>
          <w:sz w:val="18"/>
          <w:szCs w:val="18"/>
        </w:rPr>
        <w:t>. B. Baranowska tel. 261 417 364</w:t>
      </w:r>
    </w:p>
    <w:p w:rsidR="00DF1E75" w:rsidRDefault="00DF1E75" w:rsidP="00DF1E75">
      <w:pPr>
        <w:ind w:left="108"/>
        <w:rPr>
          <w:sz w:val="18"/>
        </w:rPr>
      </w:pPr>
      <w:r>
        <w:rPr>
          <w:sz w:val="18"/>
          <w:szCs w:val="18"/>
        </w:rPr>
        <w:t>Data: 2023-</w:t>
      </w:r>
      <w:r>
        <w:rPr>
          <w:sz w:val="18"/>
          <w:szCs w:val="18"/>
        </w:rPr>
        <w:t>03-29</w:t>
      </w:r>
    </w:p>
    <w:sectPr w:rsidR="00DF1E75">
      <w:pgSz w:w="11900" w:h="16840"/>
      <w:pgMar w:top="720" w:right="560" w:bottom="140" w:left="56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6C5" w:rsidRDefault="006716C5">
      <w:r>
        <w:separator/>
      </w:r>
    </w:p>
  </w:endnote>
  <w:endnote w:type="continuationSeparator" w:id="0">
    <w:p w:rsidR="006716C5" w:rsidRDefault="00671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3" w:rsidRDefault="002F0E0F">
    <w:pPr>
      <w:pStyle w:val="Tekstpodstawowy"/>
      <w:spacing w:before="0" w:line="14" w:lineRule="auto"/>
      <w:ind w:left="0"/>
      <w:rPr>
        <w:b w:val="0"/>
        <w:sz w:val="16"/>
      </w:rPr>
    </w:pPr>
    <w:r>
      <w:rPr>
        <w:noProof/>
        <w:lang w:eastAsia="pl-PL"/>
      </w:rPr>
      <mc:AlternateContent>
        <mc:Choice Requires="wps">
          <w:drawing>
            <wp:anchor distT="0" distB="0" distL="114300" distR="114300" simplePos="0" relativeHeight="487369216"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5947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369728"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7C73" w:rsidRDefault="000B6A1D">
                          <w:pPr>
                            <w:spacing w:before="21"/>
                            <w:ind w:left="20"/>
                            <w:rPr>
                              <w:sz w:val="8"/>
                            </w:rPr>
                          </w:pPr>
                          <w:r>
                            <w:rPr>
                              <w:w w:val="105"/>
                              <w:sz w:val="8"/>
                            </w:rPr>
                            <w:t>2023-03-29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1" type="#_x0000_t202" style="position:absolute;margin-left:34.1pt;margin-top:831.85pt;width:83.65pt;height:6.7pt;z-index:-15946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3B7C73" w:rsidRDefault="000B6A1D">
                    <w:pPr>
                      <w:spacing w:before="21"/>
                      <w:ind w:left="20"/>
                      <w:rPr>
                        <w:sz w:val="8"/>
                      </w:rPr>
                    </w:pPr>
                    <w:r>
                      <w:rPr>
                        <w:w w:val="105"/>
                        <w:sz w:val="8"/>
                      </w:rPr>
                      <w:t>2023-03-29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370240" behindDoc="1" locked="0" layoutInCell="1" allowOverlap="1">
              <wp:simplePos x="0" y="0"/>
              <wp:positionH relativeFrom="page">
                <wp:posOffset>4213860</wp:posOffset>
              </wp:positionH>
              <wp:positionV relativeFrom="page">
                <wp:posOffset>10564495</wp:posOffset>
              </wp:positionV>
              <wp:extent cx="290449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449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7C73" w:rsidRDefault="000B6A1D">
                          <w:pPr>
                            <w:spacing w:before="21"/>
                            <w:ind w:left="20"/>
                            <w:rPr>
                              <w:sz w:val="8"/>
                            </w:rPr>
                          </w:pPr>
                          <w:r>
                            <w:rPr>
                              <w:w w:val="105"/>
                              <w:sz w:val="8"/>
                            </w:rPr>
                            <w:t>Ogłoszenie o zamówieniu - Zamówienie udzielane jest w trybie podstawowym na podstawie: art. 275 pkt 1 ustawy - Usługi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42" type="#_x0000_t202" style="position:absolute;margin-left:331.8pt;margin-top:831.85pt;width:228.7pt;height:6.7pt;z-index:-15946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" filled="f" stroked="f">
              <v:textbox inset="0,0,0,0">
                <w:txbxContent>
                  <w:p w:rsidR="003B7C73" w:rsidRDefault="000B6A1D">
                    <w:pPr>
                      <w:spacing w:before="21"/>
                      <w:ind w:left="20"/>
                      <w:rPr>
                        <w:sz w:val="8"/>
                      </w:rPr>
                    </w:pPr>
                    <w:r>
                      <w:rPr>
                        <w:w w:val="105"/>
                        <w:sz w:val="8"/>
                      </w:rPr>
                      <w:t>Ogłoszenie o zamówieniu - Zamówienie udzielane jest w trybie podstawowym na podstawie: art. 275 pkt 1 ustawy - Usługi</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6C5" w:rsidRDefault="006716C5">
      <w:r>
        <w:separator/>
      </w:r>
    </w:p>
  </w:footnote>
  <w:footnote w:type="continuationSeparator" w:id="0">
    <w:p w:rsidR="006716C5" w:rsidRDefault="006716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3" w:rsidRDefault="002F0E0F">
    <w:pPr>
      <w:pStyle w:val="Tekstpodstawowy"/>
      <w:spacing w:before="0" w:line="14" w:lineRule="auto"/>
      <w:ind w:left="0"/>
      <w:rPr>
        <w:b w:val="0"/>
        <w:sz w:val="20"/>
      </w:rPr>
    </w:pPr>
    <w:r>
      <w:rPr>
        <w:noProof/>
        <w:lang w:eastAsia="pl-PL"/>
      </w:rPr>
      <mc:AlternateContent>
        <mc:Choice Requires="wps">
          <w:drawing>
            <wp:anchor distT="0" distB="0" distL="114300" distR="114300" simplePos="0" relativeHeight="487368192"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594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368704"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7C73" w:rsidRDefault="000B6A1D">
                          <w:pPr>
                            <w:spacing w:before="21"/>
                            <w:ind w:left="20"/>
                            <w:rPr>
                              <w:sz w:val="8"/>
                            </w:rPr>
                          </w:pPr>
                          <w:r>
                            <w:rPr>
                              <w:w w:val="105"/>
                              <w:sz w:val="8"/>
                            </w:rPr>
                            <w:t>Ogłoszenie nr 2023/BZP 00155759/01 z dnia 2023-03-29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0" type="#_x0000_t202" style="position:absolute;margin-left:34.1pt;margin-top:4.4pt;width:108.4pt;height:6.7pt;z-index:-15947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3B7C73" w:rsidRDefault="000B6A1D">
                    <w:pPr>
                      <w:spacing w:before="21"/>
                      <w:ind w:left="20"/>
                      <w:rPr>
                        <w:sz w:val="8"/>
                      </w:rPr>
                    </w:pPr>
                    <w:r>
                      <w:rPr>
                        <w:w w:val="105"/>
                        <w:sz w:val="8"/>
                      </w:rPr>
                      <w:t>Ogłoszenie nr 2023/BZP 00155759/01 z dnia 2023-03-29</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F6658"/>
    <w:multiLevelType w:val="hybridMultilevel"/>
    <w:tmpl w:val="09A430DA"/>
    <w:lvl w:ilvl="0" w:tplc="9514BCBE">
      <w:start w:val="1"/>
      <w:numFmt w:val="decimal"/>
      <w:lvlText w:val="%1."/>
      <w:lvlJc w:val="left"/>
      <w:pPr>
        <w:ind w:left="106" w:hanging="214"/>
        <w:jc w:val="left"/>
      </w:pPr>
      <w:rPr>
        <w:rFonts w:ascii="Arial" w:eastAsia="Arial" w:hAnsi="Arial" w:cs="Arial" w:hint="default"/>
        <w:spacing w:val="-1"/>
        <w:w w:val="101"/>
        <w:sz w:val="19"/>
        <w:szCs w:val="19"/>
        <w:lang w:val="pl-PL" w:eastAsia="en-US" w:bidi="ar-SA"/>
      </w:rPr>
    </w:lvl>
    <w:lvl w:ilvl="1" w:tplc="43F6B99C">
      <w:numFmt w:val="bullet"/>
      <w:lvlText w:val="•"/>
      <w:lvlJc w:val="left"/>
      <w:pPr>
        <w:ind w:left="1168" w:hanging="214"/>
      </w:pPr>
      <w:rPr>
        <w:rFonts w:hint="default"/>
        <w:lang w:val="pl-PL" w:eastAsia="en-US" w:bidi="ar-SA"/>
      </w:rPr>
    </w:lvl>
    <w:lvl w:ilvl="2" w:tplc="3F16ACEA">
      <w:numFmt w:val="bullet"/>
      <w:lvlText w:val="•"/>
      <w:lvlJc w:val="left"/>
      <w:pPr>
        <w:ind w:left="2236" w:hanging="214"/>
      </w:pPr>
      <w:rPr>
        <w:rFonts w:hint="default"/>
        <w:lang w:val="pl-PL" w:eastAsia="en-US" w:bidi="ar-SA"/>
      </w:rPr>
    </w:lvl>
    <w:lvl w:ilvl="3" w:tplc="1DBC11B2">
      <w:numFmt w:val="bullet"/>
      <w:lvlText w:val="•"/>
      <w:lvlJc w:val="left"/>
      <w:pPr>
        <w:ind w:left="3304" w:hanging="214"/>
      </w:pPr>
      <w:rPr>
        <w:rFonts w:hint="default"/>
        <w:lang w:val="pl-PL" w:eastAsia="en-US" w:bidi="ar-SA"/>
      </w:rPr>
    </w:lvl>
    <w:lvl w:ilvl="4" w:tplc="4F7CD290">
      <w:numFmt w:val="bullet"/>
      <w:lvlText w:val="•"/>
      <w:lvlJc w:val="left"/>
      <w:pPr>
        <w:ind w:left="4372" w:hanging="214"/>
      </w:pPr>
      <w:rPr>
        <w:rFonts w:hint="default"/>
        <w:lang w:val="pl-PL" w:eastAsia="en-US" w:bidi="ar-SA"/>
      </w:rPr>
    </w:lvl>
    <w:lvl w:ilvl="5" w:tplc="573C2D46">
      <w:numFmt w:val="bullet"/>
      <w:lvlText w:val="•"/>
      <w:lvlJc w:val="left"/>
      <w:pPr>
        <w:ind w:left="5440" w:hanging="214"/>
      </w:pPr>
      <w:rPr>
        <w:rFonts w:hint="default"/>
        <w:lang w:val="pl-PL" w:eastAsia="en-US" w:bidi="ar-SA"/>
      </w:rPr>
    </w:lvl>
    <w:lvl w:ilvl="6" w:tplc="66D0ADAE">
      <w:numFmt w:val="bullet"/>
      <w:lvlText w:val="•"/>
      <w:lvlJc w:val="left"/>
      <w:pPr>
        <w:ind w:left="6508" w:hanging="214"/>
      </w:pPr>
      <w:rPr>
        <w:rFonts w:hint="default"/>
        <w:lang w:val="pl-PL" w:eastAsia="en-US" w:bidi="ar-SA"/>
      </w:rPr>
    </w:lvl>
    <w:lvl w:ilvl="7" w:tplc="94AE60E0">
      <w:numFmt w:val="bullet"/>
      <w:lvlText w:val="•"/>
      <w:lvlJc w:val="left"/>
      <w:pPr>
        <w:ind w:left="7576" w:hanging="214"/>
      </w:pPr>
      <w:rPr>
        <w:rFonts w:hint="default"/>
        <w:lang w:val="pl-PL" w:eastAsia="en-US" w:bidi="ar-SA"/>
      </w:rPr>
    </w:lvl>
    <w:lvl w:ilvl="8" w:tplc="CECCFCBE">
      <w:numFmt w:val="bullet"/>
      <w:lvlText w:val="•"/>
      <w:lvlJc w:val="left"/>
      <w:pPr>
        <w:ind w:left="8644" w:hanging="214"/>
      </w:pPr>
      <w:rPr>
        <w:rFonts w:hint="default"/>
        <w:lang w:val="pl-PL" w:eastAsia="en-US" w:bidi="ar-SA"/>
      </w:rPr>
    </w:lvl>
  </w:abstractNum>
  <w:abstractNum w:abstractNumId="1">
    <w:nsid w:val="67783160"/>
    <w:multiLevelType w:val="multilevel"/>
    <w:tmpl w:val="F3DA97AE"/>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4" w:hanging="360"/>
      </w:pPr>
      <w:rPr>
        <w:rFonts w:hint="default"/>
        <w:lang w:val="pl-PL" w:eastAsia="en-US" w:bidi="ar-SA"/>
      </w:rPr>
    </w:lvl>
    <w:lvl w:ilvl="3">
      <w:numFmt w:val="bullet"/>
      <w:lvlText w:val="•"/>
      <w:lvlJc w:val="left"/>
      <w:pPr>
        <w:ind w:left="3556" w:hanging="360"/>
      </w:pPr>
      <w:rPr>
        <w:rFonts w:hint="default"/>
        <w:lang w:val="pl-PL" w:eastAsia="en-US" w:bidi="ar-SA"/>
      </w:rPr>
    </w:lvl>
    <w:lvl w:ilvl="4">
      <w:numFmt w:val="bullet"/>
      <w:lvlText w:val="•"/>
      <w:lvlJc w:val="left"/>
      <w:pPr>
        <w:ind w:left="4588" w:hanging="360"/>
      </w:pPr>
      <w:rPr>
        <w:rFonts w:hint="default"/>
        <w:lang w:val="pl-PL" w:eastAsia="en-US" w:bidi="ar-SA"/>
      </w:rPr>
    </w:lvl>
    <w:lvl w:ilvl="5">
      <w:numFmt w:val="bullet"/>
      <w:lvlText w:val="•"/>
      <w:lvlJc w:val="left"/>
      <w:pPr>
        <w:ind w:left="5620" w:hanging="360"/>
      </w:pPr>
      <w:rPr>
        <w:rFonts w:hint="default"/>
        <w:lang w:val="pl-PL" w:eastAsia="en-US" w:bidi="ar-SA"/>
      </w:rPr>
    </w:lvl>
    <w:lvl w:ilvl="6">
      <w:numFmt w:val="bullet"/>
      <w:lvlText w:val="•"/>
      <w:lvlJc w:val="left"/>
      <w:pPr>
        <w:ind w:left="6652" w:hanging="360"/>
      </w:pPr>
      <w:rPr>
        <w:rFonts w:hint="default"/>
        <w:lang w:val="pl-PL" w:eastAsia="en-US" w:bidi="ar-SA"/>
      </w:rPr>
    </w:lvl>
    <w:lvl w:ilvl="7">
      <w:numFmt w:val="bullet"/>
      <w:lvlText w:val="•"/>
      <w:lvlJc w:val="left"/>
      <w:pPr>
        <w:ind w:left="7684" w:hanging="360"/>
      </w:pPr>
      <w:rPr>
        <w:rFonts w:hint="default"/>
        <w:lang w:val="pl-PL" w:eastAsia="en-US" w:bidi="ar-SA"/>
      </w:rPr>
    </w:lvl>
    <w:lvl w:ilvl="8">
      <w:numFmt w:val="bullet"/>
      <w:lvlText w:val="•"/>
      <w:lvlJc w:val="left"/>
      <w:pPr>
        <w:ind w:left="8716" w:hanging="360"/>
      </w:pPr>
      <w:rPr>
        <w:rFonts w:hint="default"/>
        <w:lang w:val="pl-PL" w:eastAsia="en-US" w:bidi="ar-SA"/>
      </w:rPr>
    </w:lvl>
  </w:abstractNum>
  <w:abstractNum w:abstractNumId="2">
    <w:nsid w:val="689C7BDF"/>
    <w:multiLevelType w:val="hybridMultilevel"/>
    <w:tmpl w:val="EE6AFC52"/>
    <w:lvl w:ilvl="0" w:tplc="9174B4F6">
      <w:start w:val="1"/>
      <w:numFmt w:val="decimal"/>
      <w:lvlText w:val="%1)"/>
      <w:lvlJc w:val="left"/>
      <w:pPr>
        <w:ind w:left="329" w:hanging="224"/>
        <w:jc w:val="left"/>
      </w:pPr>
      <w:rPr>
        <w:rFonts w:ascii="Arial" w:eastAsia="Arial" w:hAnsi="Arial" w:cs="Arial" w:hint="default"/>
        <w:spacing w:val="-1"/>
        <w:w w:val="101"/>
        <w:sz w:val="19"/>
        <w:szCs w:val="19"/>
        <w:lang w:val="pl-PL" w:eastAsia="en-US" w:bidi="ar-SA"/>
      </w:rPr>
    </w:lvl>
    <w:lvl w:ilvl="1" w:tplc="C2F49B66">
      <w:numFmt w:val="bullet"/>
      <w:lvlText w:val="•"/>
      <w:lvlJc w:val="left"/>
      <w:pPr>
        <w:ind w:left="1366" w:hanging="224"/>
      </w:pPr>
      <w:rPr>
        <w:rFonts w:hint="default"/>
        <w:lang w:val="pl-PL" w:eastAsia="en-US" w:bidi="ar-SA"/>
      </w:rPr>
    </w:lvl>
    <w:lvl w:ilvl="2" w:tplc="FE9C68A2">
      <w:numFmt w:val="bullet"/>
      <w:lvlText w:val="•"/>
      <w:lvlJc w:val="left"/>
      <w:pPr>
        <w:ind w:left="2412" w:hanging="224"/>
      </w:pPr>
      <w:rPr>
        <w:rFonts w:hint="default"/>
        <w:lang w:val="pl-PL" w:eastAsia="en-US" w:bidi="ar-SA"/>
      </w:rPr>
    </w:lvl>
    <w:lvl w:ilvl="3" w:tplc="A2703810">
      <w:numFmt w:val="bullet"/>
      <w:lvlText w:val="•"/>
      <w:lvlJc w:val="left"/>
      <w:pPr>
        <w:ind w:left="3458" w:hanging="224"/>
      </w:pPr>
      <w:rPr>
        <w:rFonts w:hint="default"/>
        <w:lang w:val="pl-PL" w:eastAsia="en-US" w:bidi="ar-SA"/>
      </w:rPr>
    </w:lvl>
    <w:lvl w:ilvl="4" w:tplc="50B6BD1E">
      <w:numFmt w:val="bullet"/>
      <w:lvlText w:val="•"/>
      <w:lvlJc w:val="left"/>
      <w:pPr>
        <w:ind w:left="4504" w:hanging="224"/>
      </w:pPr>
      <w:rPr>
        <w:rFonts w:hint="default"/>
        <w:lang w:val="pl-PL" w:eastAsia="en-US" w:bidi="ar-SA"/>
      </w:rPr>
    </w:lvl>
    <w:lvl w:ilvl="5" w:tplc="A24E2F6A">
      <w:numFmt w:val="bullet"/>
      <w:lvlText w:val="•"/>
      <w:lvlJc w:val="left"/>
      <w:pPr>
        <w:ind w:left="5550" w:hanging="224"/>
      </w:pPr>
      <w:rPr>
        <w:rFonts w:hint="default"/>
        <w:lang w:val="pl-PL" w:eastAsia="en-US" w:bidi="ar-SA"/>
      </w:rPr>
    </w:lvl>
    <w:lvl w:ilvl="6" w:tplc="3DF8B442">
      <w:numFmt w:val="bullet"/>
      <w:lvlText w:val="•"/>
      <w:lvlJc w:val="left"/>
      <w:pPr>
        <w:ind w:left="6596" w:hanging="224"/>
      </w:pPr>
      <w:rPr>
        <w:rFonts w:hint="default"/>
        <w:lang w:val="pl-PL" w:eastAsia="en-US" w:bidi="ar-SA"/>
      </w:rPr>
    </w:lvl>
    <w:lvl w:ilvl="7" w:tplc="BBD6A330">
      <w:numFmt w:val="bullet"/>
      <w:lvlText w:val="•"/>
      <w:lvlJc w:val="left"/>
      <w:pPr>
        <w:ind w:left="7642" w:hanging="224"/>
      </w:pPr>
      <w:rPr>
        <w:rFonts w:hint="default"/>
        <w:lang w:val="pl-PL" w:eastAsia="en-US" w:bidi="ar-SA"/>
      </w:rPr>
    </w:lvl>
    <w:lvl w:ilvl="8" w:tplc="F942E300">
      <w:numFmt w:val="bullet"/>
      <w:lvlText w:val="•"/>
      <w:lvlJc w:val="left"/>
      <w:pPr>
        <w:ind w:left="8688" w:hanging="224"/>
      </w:pPr>
      <w:rPr>
        <w:rFonts w:hint="default"/>
        <w:lang w:val="pl-PL"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C73"/>
    <w:rsid w:val="000B6A1D"/>
    <w:rsid w:val="002F0E0F"/>
    <w:rsid w:val="003B7C73"/>
    <w:rsid w:val="006716C5"/>
    <w:rsid w:val="00DF1E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ind w:left="106"/>
      <w:outlineLvl w:val="0"/>
    </w:pPr>
    <w:rPr>
      <w:sz w:val="19"/>
      <w:szCs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77"/>
      <w:ind w:left="106"/>
    </w:pPr>
    <w:rPr>
      <w:b/>
      <w:bCs/>
      <w:sz w:val="18"/>
      <w:szCs w:val="18"/>
    </w:rPr>
  </w:style>
  <w:style w:type="paragraph" w:styleId="Akapitzlist">
    <w:name w:val="List Paragraph"/>
    <w:basedOn w:val="Normalny"/>
    <w:uiPriority w:val="1"/>
    <w:qFormat/>
    <w:pPr>
      <w:spacing w:before="9"/>
      <w:ind w:left="329" w:hanging="224"/>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ind w:left="106"/>
      <w:outlineLvl w:val="0"/>
    </w:pPr>
    <w:rPr>
      <w:sz w:val="19"/>
      <w:szCs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77"/>
      <w:ind w:left="106"/>
    </w:pPr>
    <w:rPr>
      <w:b/>
      <w:bCs/>
      <w:sz w:val="18"/>
      <w:szCs w:val="18"/>
    </w:rPr>
  </w:style>
  <w:style w:type="paragraph" w:styleId="Akapitzlist">
    <w:name w:val="List Paragraph"/>
    <w:basedOn w:val="Normalny"/>
    <w:uiPriority w:val="1"/>
    <w:qFormat/>
    <w:pPr>
      <w:spacing w:before="9"/>
      <w:ind w:left="329" w:hanging="224"/>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3595</Words>
  <Characters>21573</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25118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2023-03-29T10:35:00Z</cp:lastPrinted>
  <dcterms:created xsi:type="dcterms:W3CDTF">2023-03-29T10:33:00Z</dcterms:created>
  <dcterms:modified xsi:type="dcterms:W3CDTF">2023-03-29T10:36:00Z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2023-03-29T00:00:00Z</vt:filetime>
  </property>
  <property fmtid="{D5CDD505-2E9C-101B-9397-08002B2CF9AE}" pid="3" name="Creator">
    <vt:lpwstr>wkhtmltopdf 0.12.4</vt:lpwstr>
  </property>
  <property fmtid="{D5CDD505-2E9C-101B-9397-08002B2CF9AE}" pid="4" name="LastSaved">
    <vt:filetime>2023-03-29T00:00:00Z</vt:filetime>
  </property>
</Properties>
</file>