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34C3" w:rsidRDefault="0039172E">
      <w:pPr>
        <w:rPr>
          <w:rFonts w:ascii="Arial Narrow" w:hAnsi="Arial Narrow"/>
          <w:sz w:val="28"/>
          <w:szCs w:val="28"/>
        </w:rPr>
      </w:pPr>
      <w:bookmarkStart w:id="0" w:name="_GoBack"/>
      <w:bookmarkEnd w:id="0"/>
      <w:r>
        <w:rPr>
          <w:rFonts w:ascii="Arial Narrow" w:hAnsi="Arial Narrow"/>
          <w:sz w:val="28"/>
          <w:szCs w:val="28"/>
        </w:rPr>
        <w:t>Zadanie 1</w:t>
      </w:r>
    </w:p>
    <w:p w:rsidR="001E34C3" w:rsidRDefault="001E34C3">
      <w:pPr>
        <w:rPr>
          <w:rFonts w:ascii="Arial Narrow" w:hAnsi="Arial Narrow"/>
          <w:sz w:val="28"/>
          <w:szCs w:val="28"/>
        </w:rPr>
      </w:pPr>
    </w:p>
    <w:p w:rsidR="001E34C3" w:rsidRDefault="00207AEA" w:rsidP="001E34C3">
      <w:pPr>
        <w:jc w:val="center"/>
        <w:rPr>
          <w:rFonts w:ascii="Arial Narrow" w:hAnsi="Arial Narrow"/>
          <w:sz w:val="32"/>
          <w:szCs w:val="32"/>
        </w:rPr>
      </w:pPr>
      <w:r>
        <w:rPr>
          <w:rFonts w:ascii="Arial Narrow" w:hAnsi="Arial Narrow"/>
          <w:sz w:val="32"/>
          <w:szCs w:val="32"/>
        </w:rPr>
        <w:t xml:space="preserve">FORMULARZ </w:t>
      </w:r>
      <w:r w:rsidR="005F760F">
        <w:rPr>
          <w:rFonts w:ascii="Arial Narrow" w:hAnsi="Arial Narrow"/>
          <w:sz w:val="32"/>
          <w:szCs w:val="32"/>
        </w:rPr>
        <w:t>CENOWY</w:t>
      </w:r>
    </w:p>
    <w:p w:rsidR="00A47164" w:rsidRDefault="00A47164" w:rsidP="001E34C3">
      <w:pPr>
        <w:jc w:val="both"/>
        <w:rPr>
          <w:rFonts w:ascii="Arial Narrow" w:hAnsi="Arial Narrow"/>
          <w:sz w:val="22"/>
          <w:szCs w:val="22"/>
        </w:rPr>
      </w:pPr>
    </w:p>
    <w:p w:rsidR="00A47164" w:rsidRDefault="00A47164" w:rsidP="001E34C3">
      <w:pPr>
        <w:jc w:val="both"/>
        <w:rPr>
          <w:rFonts w:ascii="Arial Narrow" w:hAnsi="Arial Narrow"/>
          <w:sz w:val="22"/>
          <w:szCs w:val="22"/>
        </w:rPr>
      </w:pPr>
    </w:p>
    <w:p w:rsidR="00207AEA" w:rsidRDefault="00207AEA" w:rsidP="001E34C3">
      <w:pPr>
        <w:jc w:val="both"/>
        <w:rPr>
          <w:rFonts w:ascii="Arial Narrow" w:hAnsi="Arial Narrow"/>
          <w:sz w:val="20"/>
          <w:szCs w:val="20"/>
        </w:rPr>
      </w:pPr>
    </w:p>
    <w:tbl>
      <w:tblPr>
        <w:tblStyle w:val="Tabela-Siatka"/>
        <w:tblW w:w="15294" w:type="dxa"/>
        <w:jc w:val="center"/>
        <w:tblInd w:w="-459" w:type="dxa"/>
        <w:tblLayout w:type="fixed"/>
        <w:tblLook w:val="04A0" w:firstRow="1" w:lastRow="0" w:firstColumn="1" w:lastColumn="0" w:noHBand="0" w:noVBand="1"/>
      </w:tblPr>
      <w:tblGrid>
        <w:gridCol w:w="437"/>
        <w:gridCol w:w="4383"/>
        <w:gridCol w:w="1559"/>
        <w:gridCol w:w="1843"/>
        <w:gridCol w:w="1559"/>
        <w:gridCol w:w="1291"/>
        <w:gridCol w:w="2111"/>
        <w:gridCol w:w="2111"/>
      </w:tblGrid>
      <w:tr w:rsidR="00181C48" w:rsidTr="00181C48">
        <w:trPr>
          <w:jc w:val="center"/>
        </w:trPr>
        <w:tc>
          <w:tcPr>
            <w:tcW w:w="437" w:type="dxa"/>
            <w:vAlign w:val="center"/>
          </w:tcPr>
          <w:p w:rsidR="00181C48" w:rsidRPr="00181C48" w:rsidRDefault="00181C48" w:rsidP="00181C48">
            <w:pPr>
              <w:jc w:val="center"/>
              <w:rPr>
                <w:rFonts w:ascii="Arial Narrow" w:hAnsi="Arial Narrow"/>
                <w:sz w:val="20"/>
                <w:szCs w:val="22"/>
              </w:rPr>
            </w:pPr>
            <w:r w:rsidRPr="00181C48">
              <w:rPr>
                <w:rFonts w:ascii="Arial Narrow" w:hAnsi="Arial Narrow"/>
                <w:sz w:val="20"/>
                <w:szCs w:val="22"/>
              </w:rPr>
              <w:t>LP</w:t>
            </w:r>
          </w:p>
        </w:tc>
        <w:tc>
          <w:tcPr>
            <w:tcW w:w="4383" w:type="dxa"/>
            <w:vAlign w:val="center"/>
          </w:tcPr>
          <w:p w:rsidR="00181C48" w:rsidRPr="00181C48" w:rsidRDefault="00181C48" w:rsidP="00181C48">
            <w:pPr>
              <w:jc w:val="center"/>
              <w:rPr>
                <w:rFonts w:ascii="Arial Narrow" w:hAnsi="Arial Narrow"/>
                <w:sz w:val="20"/>
                <w:szCs w:val="22"/>
              </w:rPr>
            </w:pPr>
            <w:r w:rsidRPr="00181C48">
              <w:rPr>
                <w:rFonts w:ascii="Arial Narrow" w:hAnsi="Arial Narrow"/>
                <w:sz w:val="20"/>
                <w:szCs w:val="22"/>
              </w:rPr>
              <w:t>Nazwa badania</w:t>
            </w:r>
          </w:p>
        </w:tc>
        <w:tc>
          <w:tcPr>
            <w:tcW w:w="1559" w:type="dxa"/>
            <w:vAlign w:val="center"/>
          </w:tcPr>
          <w:p w:rsidR="00181C48" w:rsidRPr="00181C48" w:rsidRDefault="00181C48" w:rsidP="00181C48">
            <w:pPr>
              <w:jc w:val="center"/>
              <w:rPr>
                <w:rFonts w:ascii="Arial Narrow" w:hAnsi="Arial Narrow"/>
                <w:sz w:val="20"/>
                <w:szCs w:val="22"/>
              </w:rPr>
            </w:pPr>
            <w:r w:rsidRPr="00181C48">
              <w:rPr>
                <w:rFonts w:ascii="Arial Narrow" w:hAnsi="Arial Narrow"/>
                <w:sz w:val="20"/>
                <w:szCs w:val="22"/>
              </w:rPr>
              <w:t>Szacunkowa ilość punktów</w:t>
            </w:r>
          </w:p>
        </w:tc>
        <w:tc>
          <w:tcPr>
            <w:tcW w:w="1843" w:type="dxa"/>
            <w:vAlign w:val="center"/>
          </w:tcPr>
          <w:p w:rsidR="00181C48" w:rsidRPr="00181C48" w:rsidRDefault="00181C48" w:rsidP="00181C48">
            <w:pPr>
              <w:jc w:val="center"/>
              <w:rPr>
                <w:rFonts w:ascii="Arial Narrow" w:hAnsi="Arial Narrow"/>
                <w:sz w:val="20"/>
                <w:szCs w:val="22"/>
              </w:rPr>
            </w:pPr>
            <w:r w:rsidRPr="00181C48">
              <w:rPr>
                <w:rFonts w:ascii="Arial Narrow" w:hAnsi="Arial Narrow"/>
                <w:sz w:val="20"/>
                <w:szCs w:val="22"/>
              </w:rPr>
              <w:t>Cena jednostkowa netto</w:t>
            </w:r>
          </w:p>
        </w:tc>
        <w:tc>
          <w:tcPr>
            <w:tcW w:w="1559" w:type="dxa"/>
            <w:vAlign w:val="center"/>
          </w:tcPr>
          <w:p w:rsidR="00181C48" w:rsidRPr="00181C48" w:rsidRDefault="00181C48" w:rsidP="00181C48">
            <w:pPr>
              <w:jc w:val="center"/>
              <w:rPr>
                <w:rFonts w:ascii="Arial Narrow" w:hAnsi="Arial Narrow"/>
                <w:sz w:val="20"/>
                <w:szCs w:val="22"/>
              </w:rPr>
            </w:pPr>
            <w:r w:rsidRPr="00181C48">
              <w:rPr>
                <w:rFonts w:ascii="Arial Narrow" w:hAnsi="Arial Narrow"/>
                <w:sz w:val="20"/>
                <w:szCs w:val="22"/>
              </w:rPr>
              <w:t>VAT</w:t>
            </w:r>
          </w:p>
          <w:p w:rsidR="00181C48" w:rsidRPr="00181C48" w:rsidRDefault="00181C48" w:rsidP="00181C48">
            <w:pPr>
              <w:jc w:val="center"/>
              <w:rPr>
                <w:rFonts w:ascii="Arial Narrow" w:hAnsi="Arial Narrow"/>
                <w:sz w:val="20"/>
                <w:szCs w:val="22"/>
              </w:rPr>
            </w:pPr>
            <w:r w:rsidRPr="00181C48">
              <w:rPr>
                <w:rFonts w:ascii="Arial Narrow" w:hAnsi="Arial Narrow"/>
                <w:sz w:val="20"/>
                <w:szCs w:val="22"/>
              </w:rPr>
              <w:t>[%]</w:t>
            </w:r>
          </w:p>
        </w:tc>
        <w:tc>
          <w:tcPr>
            <w:tcW w:w="1291" w:type="dxa"/>
            <w:vAlign w:val="center"/>
          </w:tcPr>
          <w:p w:rsidR="00181C48" w:rsidRPr="00181C48" w:rsidRDefault="00181C48" w:rsidP="00181C48">
            <w:pPr>
              <w:jc w:val="center"/>
              <w:rPr>
                <w:rFonts w:ascii="Arial Narrow" w:hAnsi="Arial Narrow"/>
                <w:sz w:val="20"/>
                <w:szCs w:val="22"/>
              </w:rPr>
            </w:pPr>
            <w:r w:rsidRPr="00181C48">
              <w:rPr>
                <w:rFonts w:ascii="Arial Narrow" w:hAnsi="Arial Narrow"/>
                <w:sz w:val="20"/>
                <w:szCs w:val="22"/>
              </w:rPr>
              <w:t>Cena jednostkowa brutto</w:t>
            </w:r>
          </w:p>
        </w:tc>
        <w:tc>
          <w:tcPr>
            <w:tcW w:w="2111" w:type="dxa"/>
            <w:vAlign w:val="center"/>
          </w:tcPr>
          <w:p w:rsidR="00181C48" w:rsidRPr="00181C48" w:rsidRDefault="00181C48" w:rsidP="00181C48">
            <w:pPr>
              <w:jc w:val="center"/>
              <w:rPr>
                <w:rFonts w:ascii="Arial Narrow" w:hAnsi="Arial Narrow"/>
                <w:sz w:val="20"/>
                <w:szCs w:val="22"/>
              </w:rPr>
            </w:pPr>
            <w:r w:rsidRPr="00181C48">
              <w:rPr>
                <w:rFonts w:ascii="Arial Narrow" w:hAnsi="Arial Narrow"/>
                <w:sz w:val="20"/>
                <w:szCs w:val="22"/>
              </w:rPr>
              <w:t>Wartość netto</w:t>
            </w:r>
          </w:p>
        </w:tc>
        <w:tc>
          <w:tcPr>
            <w:tcW w:w="2111" w:type="dxa"/>
            <w:vAlign w:val="center"/>
          </w:tcPr>
          <w:p w:rsidR="00181C48" w:rsidRPr="00181C48" w:rsidRDefault="00181C48" w:rsidP="00181C48">
            <w:pPr>
              <w:jc w:val="center"/>
              <w:rPr>
                <w:rFonts w:ascii="Arial Narrow" w:hAnsi="Arial Narrow"/>
                <w:sz w:val="20"/>
                <w:szCs w:val="22"/>
              </w:rPr>
            </w:pPr>
            <w:r w:rsidRPr="00181C48">
              <w:rPr>
                <w:rFonts w:ascii="Arial Narrow" w:hAnsi="Arial Narrow"/>
                <w:sz w:val="20"/>
                <w:szCs w:val="22"/>
              </w:rPr>
              <w:t>Wartość brutto</w:t>
            </w:r>
          </w:p>
        </w:tc>
      </w:tr>
      <w:tr w:rsidR="00181C48" w:rsidTr="00181C48">
        <w:trPr>
          <w:trHeight w:val="567"/>
          <w:jc w:val="center"/>
        </w:trPr>
        <w:tc>
          <w:tcPr>
            <w:tcW w:w="437" w:type="dxa"/>
            <w:vAlign w:val="center"/>
          </w:tcPr>
          <w:p w:rsidR="00181C48" w:rsidRPr="000F7C7D" w:rsidRDefault="00181C48" w:rsidP="00003E4C">
            <w:pPr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1.</w:t>
            </w:r>
          </w:p>
        </w:tc>
        <w:tc>
          <w:tcPr>
            <w:tcW w:w="4383" w:type="dxa"/>
            <w:vAlign w:val="center"/>
          </w:tcPr>
          <w:p w:rsidR="00181C48" w:rsidRPr="000F7C7D" w:rsidRDefault="00181C48" w:rsidP="00003E4C">
            <w:pPr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Skuteczność zerowania</w:t>
            </w:r>
          </w:p>
        </w:tc>
        <w:tc>
          <w:tcPr>
            <w:tcW w:w="1559" w:type="dxa"/>
            <w:vAlign w:val="center"/>
          </w:tcPr>
          <w:p w:rsidR="00181C48" w:rsidRPr="000F7C7D" w:rsidRDefault="0002153E" w:rsidP="00003E4C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11 305</w:t>
            </w:r>
          </w:p>
        </w:tc>
        <w:tc>
          <w:tcPr>
            <w:tcW w:w="1843" w:type="dxa"/>
          </w:tcPr>
          <w:p w:rsidR="00181C48" w:rsidRPr="000F7C7D" w:rsidRDefault="00181C48" w:rsidP="000F7C7D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559" w:type="dxa"/>
          </w:tcPr>
          <w:p w:rsidR="00181C48" w:rsidRPr="000F7C7D" w:rsidRDefault="00181C48" w:rsidP="000F7C7D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291" w:type="dxa"/>
          </w:tcPr>
          <w:p w:rsidR="00181C48" w:rsidRPr="000F7C7D" w:rsidRDefault="00181C48" w:rsidP="000F7C7D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2111" w:type="dxa"/>
          </w:tcPr>
          <w:p w:rsidR="00181C48" w:rsidRPr="000F7C7D" w:rsidRDefault="00181C48" w:rsidP="000F7C7D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2111" w:type="dxa"/>
          </w:tcPr>
          <w:p w:rsidR="00181C48" w:rsidRPr="000F7C7D" w:rsidRDefault="00181C48" w:rsidP="000F7C7D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181C48" w:rsidTr="00181C48">
        <w:trPr>
          <w:trHeight w:val="567"/>
          <w:jc w:val="center"/>
        </w:trPr>
        <w:tc>
          <w:tcPr>
            <w:tcW w:w="437" w:type="dxa"/>
            <w:vAlign w:val="center"/>
          </w:tcPr>
          <w:p w:rsidR="00181C48" w:rsidRPr="000F7C7D" w:rsidRDefault="00181C48" w:rsidP="00003E4C">
            <w:pPr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2.</w:t>
            </w:r>
          </w:p>
        </w:tc>
        <w:tc>
          <w:tcPr>
            <w:tcW w:w="4383" w:type="dxa"/>
            <w:vAlign w:val="center"/>
          </w:tcPr>
          <w:p w:rsidR="00181C48" w:rsidRPr="000F7C7D" w:rsidRDefault="00181C48" w:rsidP="0002153E">
            <w:pPr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 xml:space="preserve">Skuteczność uziemienia </w:t>
            </w:r>
            <w:proofErr w:type="gramStart"/>
            <w:r>
              <w:rPr>
                <w:rFonts w:ascii="Arial Narrow" w:hAnsi="Arial Narrow"/>
                <w:sz w:val="22"/>
                <w:szCs w:val="22"/>
              </w:rPr>
              <w:t>instal</w:t>
            </w:r>
            <w:r w:rsidR="0002153E">
              <w:rPr>
                <w:rFonts w:ascii="Arial Narrow" w:hAnsi="Arial Narrow"/>
                <w:sz w:val="22"/>
                <w:szCs w:val="22"/>
              </w:rPr>
              <w:t>acji</w:t>
            </w:r>
            <w:r>
              <w:rPr>
                <w:rFonts w:ascii="Arial Narrow" w:hAnsi="Arial Narrow"/>
                <w:sz w:val="22"/>
                <w:szCs w:val="22"/>
              </w:rPr>
              <w:t xml:space="preserve">  odgromowej</w:t>
            </w:r>
            <w:proofErr w:type="gramEnd"/>
            <w:r>
              <w:rPr>
                <w:rFonts w:ascii="Arial Narrow" w:hAnsi="Arial Narrow"/>
                <w:sz w:val="22"/>
                <w:szCs w:val="22"/>
              </w:rPr>
              <w:t xml:space="preserve"> </w:t>
            </w:r>
          </w:p>
        </w:tc>
        <w:tc>
          <w:tcPr>
            <w:tcW w:w="1559" w:type="dxa"/>
            <w:vAlign w:val="center"/>
          </w:tcPr>
          <w:p w:rsidR="00181C48" w:rsidRPr="000F7C7D" w:rsidRDefault="0002153E" w:rsidP="00003E4C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420</w:t>
            </w:r>
          </w:p>
        </w:tc>
        <w:tc>
          <w:tcPr>
            <w:tcW w:w="1843" w:type="dxa"/>
          </w:tcPr>
          <w:p w:rsidR="00181C48" w:rsidRPr="000F7C7D" w:rsidRDefault="00181C48" w:rsidP="000F7C7D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559" w:type="dxa"/>
          </w:tcPr>
          <w:p w:rsidR="00181C48" w:rsidRPr="000F7C7D" w:rsidRDefault="00181C48" w:rsidP="000F7C7D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291" w:type="dxa"/>
          </w:tcPr>
          <w:p w:rsidR="00181C48" w:rsidRPr="000F7C7D" w:rsidRDefault="00181C48" w:rsidP="000F7C7D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2111" w:type="dxa"/>
          </w:tcPr>
          <w:p w:rsidR="00181C48" w:rsidRPr="000F7C7D" w:rsidRDefault="00181C48" w:rsidP="000F7C7D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2111" w:type="dxa"/>
          </w:tcPr>
          <w:p w:rsidR="00181C48" w:rsidRPr="000F7C7D" w:rsidRDefault="00181C48" w:rsidP="000F7C7D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181C48" w:rsidTr="00181C48">
        <w:trPr>
          <w:trHeight w:val="567"/>
          <w:jc w:val="center"/>
        </w:trPr>
        <w:tc>
          <w:tcPr>
            <w:tcW w:w="437" w:type="dxa"/>
            <w:vAlign w:val="center"/>
          </w:tcPr>
          <w:p w:rsidR="00181C48" w:rsidRPr="000F7C7D" w:rsidRDefault="00181C48" w:rsidP="00003E4C">
            <w:pPr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3.</w:t>
            </w:r>
          </w:p>
        </w:tc>
        <w:tc>
          <w:tcPr>
            <w:tcW w:w="4383" w:type="dxa"/>
            <w:vAlign w:val="center"/>
          </w:tcPr>
          <w:p w:rsidR="00181C48" w:rsidRPr="000F7C7D" w:rsidRDefault="00181C48" w:rsidP="0002153E">
            <w:pPr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Izolacja przewodów inst</w:t>
            </w:r>
            <w:r w:rsidR="0002153E">
              <w:rPr>
                <w:rFonts w:ascii="Arial Narrow" w:hAnsi="Arial Narrow"/>
                <w:sz w:val="22"/>
                <w:szCs w:val="22"/>
              </w:rPr>
              <w:t>alacji</w:t>
            </w:r>
            <w:r>
              <w:rPr>
                <w:rFonts w:ascii="Arial Narrow" w:hAnsi="Arial Narrow"/>
                <w:sz w:val="22"/>
                <w:szCs w:val="22"/>
              </w:rPr>
              <w:t xml:space="preserve"> 1-fazowej</w:t>
            </w:r>
          </w:p>
        </w:tc>
        <w:tc>
          <w:tcPr>
            <w:tcW w:w="1559" w:type="dxa"/>
            <w:vAlign w:val="center"/>
          </w:tcPr>
          <w:p w:rsidR="00181C48" w:rsidRPr="000F7C7D" w:rsidRDefault="0002153E" w:rsidP="00003E4C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1550</w:t>
            </w:r>
          </w:p>
        </w:tc>
        <w:tc>
          <w:tcPr>
            <w:tcW w:w="1843" w:type="dxa"/>
          </w:tcPr>
          <w:p w:rsidR="00181C48" w:rsidRPr="000F7C7D" w:rsidRDefault="00181C48" w:rsidP="000F7C7D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559" w:type="dxa"/>
          </w:tcPr>
          <w:p w:rsidR="00181C48" w:rsidRPr="000F7C7D" w:rsidRDefault="00181C48" w:rsidP="000F7C7D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291" w:type="dxa"/>
          </w:tcPr>
          <w:p w:rsidR="00181C48" w:rsidRPr="000F7C7D" w:rsidRDefault="00181C48" w:rsidP="000F7C7D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2111" w:type="dxa"/>
          </w:tcPr>
          <w:p w:rsidR="00181C48" w:rsidRPr="000F7C7D" w:rsidRDefault="00181C48" w:rsidP="000F7C7D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2111" w:type="dxa"/>
          </w:tcPr>
          <w:p w:rsidR="00181C48" w:rsidRPr="000F7C7D" w:rsidRDefault="00181C48" w:rsidP="000F7C7D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181C48" w:rsidTr="00181C48">
        <w:trPr>
          <w:trHeight w:val="567"/>
          <w:jc w:val="center"/>
        </w:trPr>
        <w:tc>
          <w:tcPr>
            <w:tcW w:w="437" w:type="dxa"/>
            <w:vAlign w:val="center"/>
          </w:tcPr>
          <w:p w:rsidR="00181C48" w:rsidRPr="000F7C7D" w:rsidRDefault="00181C48" w:rsidP="00003E4C">
            <w:pPr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4.</w:t>
            </w:r>
          </w:p>
        </w:tc>
        <w:tc>
          <w:tcPr>
            <w:tcW w:w="4383" w:type="dxa"/>
            <w:vAlign w:val="center"/>
          </w:tcPr>
          <w:p w:rsidR="00181C48" w:rsidRPr="000F7C7D" w:rsidRDefault="00181C48" w:rsidP="0002153E">
            <w:pPr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 xml:space="preserve">Izolacja przewodów </w:t>
            </w:r>
            <w:proofErr w:type="gramStart"/>
            <w:r>
              <w:rPr>
                <w:rFonts w:ascii="Arial Narrow" w:hAnsi="Arial Narrow"/>
                <w:sz w:val="22"/>
                <w:szCs w:val="22"/>
              </w:rPr>
              <w:t>inst</w:t>
            </w:r>
            <w:r w:rsidR="0002153E">
              <w:rPr>
                <w:rFonts w:ascii="Arial Narrow" w:hAnsi="Arial Narrow"/>
                <w:sz w:val="22"/>
                <w:szCs w:val="22"/>
              </w:rPr>
              <w:t xml:space="preserve">alacji </w:t>
            </w:r>
            <w:r>
              <w:rPr>
                <w:rFonts w:ascii="Arial Narrow" w:hAnsi="Arial Narrow"/>
                <w:sz w:val="22"/>
                <w:szCs w:val="22"/>
              </w:rPr>
              <w:t xml:space="preserve"> 3-fazowej</w:t>
            </w:r>
            <w:proofErr w:type="gramEnd"/>
          </w:p>
        </w:tc>
        <w:tc>
          <w:tcPr>
            <w:tcW w:w="1559" w:type="dxa"/>
            <w:vAlign w:val="center"/>
          </w:tcPr>
          <w:p w:rsidR="00181C48" w:rsidRPr="000F7C7D" w:rsidRDefault="0002153E" w:rsidP="00003E4C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225</w:t>
            </w:r>
          </w:p>
        </w:tc>
        <w:tc>
          <w:tcPr>
            <w:tcW w:w="1843" w:type="dxa"/>
          </w:tcPr>
          <w:p w:rsidR="00181C48" w:rsidRPr="000F7C7D" w:rsidRDefault="00181C48" w:rsidP="000F7C7D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559" w:type="dxa"/>
          </w:tcPr>
          <w:p w:rsidR="00181C48" w:rsidRPr="000F7C7D" w:rsidRDefault="00181C48" w:rsidP="000F7C7D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291" w:type="dxa"/>
          </w:tcPr>
          <w:p w:rsidR="00181C48" w:rsidRPr="000F7C7D" w:rsidRDefault="00181C48" w:rsidP="000F7C7D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2111" w:type="dxa"/>
          </w:tcPr>
          <w:p w:rsidR="00181C48" w:rsidRPr="000F7C7D" w:rsidRDefault="00181C48" w:rsidP="000F7C7D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2111" w:type="dxa"/>
          </w:tcPr>
          <w:p w:rsidR="00181C48" w:rsidRPr="000F7C7D" w:rsidRDefault="00181C48" w:rsidP="000F7C7D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181C48" w:rsidTr="00181C48">
        <w:trPr>
          <w:trHeight w:val="567"/>
          <w:jc w:val="center"/>
        </w:trPr>
        <w:tc>
          <w:tcPr>
            <w:tcW w:w="437" w:type="dxa"/>
            <w:vAlign w:val="center"/>
          </w:tcPr>
          <w:p w:rsidR="00181C48" w:rsidRPr="000F7C7D" w:rsidRDefault="00181C48" w:rsidP="00003E4C">
            <w:pPr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5.</w:t>
            </w:r>
          </w:p>
        </w:tc>
        <w:tc>
          <w:tcPr>
            <w:tcW w:w="4383" w:type="dxa"/>
            <w:vAlign w:val="center"/>
          </w:tcPr>
          <w:p w:rsidR="00181C48" w:rsidRPr="000F7C7D" w:rsidRDefault="00181C48" w:rsidP="00003E4C">
            <w:pPr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Wyłączniki różnicowo-prądowe</w:t>
            </w:r>
          </w:p>
        </w:tc>
        <w:tc>
          <w:tcPr>
            <w:tcW w:w="1559" w:type="dxa"/>
            <w:vAlign w:val="center"/>
          </w:tcPr>
          <w:p w:rsidR="00181C48" w:rsidRPr="000F7C7D" w:rsidRDefault="0002153E" w:rsidP="00003E4C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1000</w:t>
            </w:r>
          </w:p>
        </w:tc>
        <w:tc>
          <w:tcPr>
            <w:tcW w:w="1843" w:type="dxa"/>
          </w:tcPr>
          <w:p w:rsidR="00181C48" w:rsidRPr="000F7C7D" w:rsidRDefault="00181C48" w:rsidP="000F7C7D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559" w:type="dxa"/>
          </w:tcPr>
          <w:p w:rsidR="00181C48" w:rsidRPr="000F7C7D" w:rsidRDefault="00181C48" w:rsidP="000F7C7D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291" w:type="dxa"/>
          </w:tcPr>
          <w:p w:rsidR="00181C48" w:rsidRPr="000F7C7D" w:rsidRDefault="00181C48" w:rsidP="000F7C7D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2111" w:type="dxa"/>
          </w:tcPr>
          <w:p w:rsidR="00181C48" w:rsidRPr="000F7C7D" w:rsidRDefault="00181C48" w:rsidP="000F7C7D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2111" w:type="dxa"/>
          </w:tcPr>
          <w:p w:rsidR="00181C48" w:rsidRPr="000F7C7D" w:rsidRDefault="00181C48" w:rsidP="000F7C7D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181C48" w:rsidTr="00181C48">
        <w:trPr>
          <w:trHeight w:val="567"/>
          <w:jc w:val="center"/>
        </w:trPr>
        <w:tc>
          <w:tcPr>
            <w:tcW w:w="437" w:type="dxa"/>
            <w:vAlign w:val="center"/>
          </w:tcPr>
          <w:p w:rsidR="00181C48" w:rsidRPr="000F7C7D" w:rsidRDefault="00181C48" w:rsidP="00003E4C">
            <w:pPr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6.</w:t>
            </w:r>
          </w:p>
        </w:tc>
        <w:tc>
          <w:tcPr>
            <w:tcW w:w="4383" w:type="dxa"/>
            <w:vAlign w:val="center"/>
          </w:tcPr>
          <w:p w:rsidR="00181C48" w:rsidRPr="0002153E" w:rsidRDefault="0002153E" w:rsidP="00003E4C">
            <w:pPr>
              <w:rPr>
                <w:rFonts w:ascii="Arial Narrow" w:hAnsi="Arial Narrow"/>
                <w:sz w:val="22"/>
                <w:szCs w:val="22"/>
              </w:rPr>
            </w:pPr>
            <w:r w:rsidRPr="0002153E">
              <w:rPr>
                <w:rFonts w:ascii="Arial Narrow" w:hAnsi="Arial Narrow"/>
                <w:sz w:val="22"/>
                <w:szCs w:val="22"/>
              </w:rPr>
              <w:t>Rezystancja Transformatorów separacyjnych</w:t>
            </w:r>
          </w:p>
        </w:tc>
        <w:tc>
          <w:tcPr>
            <w:tcW w:w="1559" w:type="dxa"/>
            <w:vAlign w:val="center"/>
          </w:tcPr>
          <w:p w:rsidR="00181C48" w:rsidRPr="000F7C7D" w:rsidRDefault="0002153E" w:rsidP="00003E4C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65</w:t>
            </w:r>
          </w:p>
        </w:tc>
        <w:tc>
          <w:tcPr>
            <w:tcW w:w="1843" w:type="dxa"/>
          </w:tcPr>
          <w:p w:rsidR="00181C48" w:rsidRPr="000F7C7D" w:rsidRDefault="00181C48" w:rsidP="000F7C7D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559" w:type="dxa"/>
          </w:tcPr>
          <w:p w:rsidR="00181C48" w:rsidRPr="000F7C7D" w:rsidRDefault="00181C48" w:rsidP="000F7C7D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291" w:type="dxa"/>
          </w:tcPr>
          <w:p w:rsidR="00181C48" w:rsidRPr="000F7C7D" w:rsidRDefault="00181C48" w:rsidP="000F7C7D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2111" w:type="dxa"/>
          </w:tcPr>
          <w:p w:rsidR="00181C48" w:rsidRPr="000F7C7D" w:rsidRDefault="00181C48" w:rsidP="000F7C7D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2111" w:type="dxa"/>
          </w:tcPr>
          <w:p w:rsidR="00181C48" w:rsidRPr="000F7C7D" w:rsidRDefault="00181C48" w:rsidP="000F7C7D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181C48" w:rsidTr="00181C48">
        <w:trPr>
          <w:trHeight w:val="567"/>
          <w:jc w:val="center"/>
        </w:trPr>
        <w:tc>
          <w:tcPr>
            <w:tcW w:w="11072" w:type="dxa"/>
            <w:gridSpan w:val="6"/>
            <w:vAlign w:val="center"/>
          </w:tcPr>
          <w:p w:rsidR="00181C48" w:rsidRPr="000F7C7D" w:rsidRDefault="00181C48" w:rsidP="00181C48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proofErr w:type="gramStart"/>
            <w:r>
              <w:rPr>
                <w:rFonts w:ascii="Arial Narrow" w:hAnsi="Arial Narrow"/>
                <w:b/>
                <w:sz w:val="22"/>
                <w:szCs w:val="22"/>
              </w:rPr>
              <w:t>Łącznie :</w:t>
            </w:r>
            <w:proofErr w:type="gramEnd"/>
          </w:p>
        </w:tc>
        <w:tc>
          <w:tcPr>
            <w:tcW w:w="2111" w:type="dxa"/>
          </w:tcPr>
          <w:p w:rsidR="00181C48" w:rsidRPr="000F7C7D" w:rsidRDefault="00181C48" w:rsidP="000F7C7D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2111" w:type="dxa"/>
          </w:tcPr>
          <w:p w:rsidR="00181C48" w:rsidRPr="000F7C7D" w:rsidRDefault="00181C48" w:rsidP="000F7C7D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</w:tbl>
    <w:p w:rsidR="000F7C7D" w:rsidRPr="000F7C7D" w:rsidRDefault="000F7C7D" w:rsidP="000F7C7D">
      <w:pPr>
        <w:rPr>
          <w:rFonts w:ascii="Arial Narrow" w:hAnsi="Arial Narrow"/>
          <w:sz w:val="20"/>
          <w:szCs w:val="20"/>
        </w:rPr>
      </w:pPr>
    </w:p>
    <w:p w:rsidR="000F7C7D" w:rsidRPr="000F7C7D" w:rsidRDefault="000F7C7D" w:rsidP="000F7C7D">
      <w:pPr>
        <w:rPr>
          <w:rFonts w:ascii="Arial Narrow" w:hAnsi="Arial Narrow"/>
          <w:sz w:val="20"/>
          <w:szCs w:val="20"/>
        </w:rPr>
      </w:pPr>
    </w:p>
    <w:p w:rsidR="000F7C7D" w:rsidRPr="000F7C7D" w:rsidRDefault="000F7C7D" w:rsidP="000F7C7D">
      <w:pPr>
        <w:rPr>
          <w:rFonts w:ascii="Arial Narrow" w:hAnsi="Arial Narrow"/>
          <w:sz w:val="20"/>
          <w:szCs w:val="20"/>
        </w:rPr>
      </w:pPr>
    </w:p>
    <w:p w:rsidR="000F7C7D" w:rsidRPr="000F7C7D" w:rsidRDefault="000F7C7D" w:rsidP="000F7C7D">
      <w:pPr>
        <w:rPr>
          <w:rFonts w:ascii="Arial Narrow" w:hAnsi="Arial Narrow"/>
          <w:sz w:val="20"/>
          <w:szCs w:val="20"/>
        </w:rPr>
      </w:pPr>
    </w:p>
    <w:p w:rsidR="000F7C7D" w:rsidRPr="000F7C7D" w:rsidRDefault="000F7C7D" w:rsidP="000F7C7D">
      <w:pPr>
        <w:rPr>
          <w:rFonts w:ascii="Arial Narrow" w:hAnsi="Arial Narrow"/>
          <w:sz w:val="20"/>
          <w:szCs w:val="20"/>
        </w:rPr>
      </w:pPr>
    </w:p>
    <w:sectPr w:rsidR="000F7C7D" w:rsidRPr="000F7C7D" w:rsidSect="000F7C7D">
      <w:headerReference w:type="default" r:id="rId8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D0B0B" w:rsidRDefault="001D0B0B" w:rsidP="001D0B0B">
      <w:r>
        <w:separator/>
      </w:r>
    </w:p>
  </w:endnote>
  <w:endnote w:type="continuationSeparator" w:id="0">
    <w:p w:rsidR="001D0B0B" w:rsidRDefault="001D0B0B" w:rsidP="001D0B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D0B0B" w:rsidRDefault="001D0B0B" w:rsidP="001D0B0B">
      <w:r>
        <w:separator/>
      </w:r>
    </w:p>
  </w:footnote>
  <w:footnote w:type="continuationSeparator" w:id="0">
    <w:p w:rsidR="001D0B0B" w:rsidRDefault="001D0B0B" w:rsidP="001D0B0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0B0B" w:rsidRPr="001D0B0B" w:rsidRDefault="001D0B0B" w:rsidP="001D0B0B">
    <w:pPr>
      <w:pStyle w:val="Nagwek"/>
      <w:jc w:val="right"/>
      <w:rPr>
        <w:rFonts w:ascii="Arial Narrow" w:hAnsi="Arial Narrow"/>
      </w:rPr>
    </w:pPr>
    <w:r w:rsidRPr="001D0B0B">
      <w:rPr>
        <w:rFonts w:ascii="Arial Narrow" w:hAnsi="Arial Narrow"/>
      </w:rPr>
      <w:t xml:space="preserve">Załącznik nr </w:t>
    </w:r>
    <w:r w:rsidR="0039172E">
      <w:rPr>
        <w:rFonts w:ascii="Arial Narrow" w:hAnsi="Arial Narrow"/>
      </w:rPr>
      <w:t>7</w:t>
    </w:r>
    <w:r w:rsidR="00074494">
      <w:rPr>
        <w:rFonts w:ascii="Arial Narrow" w:hAnsi="Arial Narrow"/>
      </w:rPr>
      <w:t xml:space="preserve"> do SWZ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F53CC1B8"/>
    <w:lvl w:ilvl="0">
      <w:start w:val="1"/>
      <w:numFmt w:val="decimal"/>
      <w:lvlText w:val="%1."/>
      <w:lvlJc w:val="left"/>
      <w:pPr>
        <w:tabs>
          <w:tab w:val="num" w:pos="0"/>
        </w:tabs>
        <w:ind w:left="432" w:hanging="432"/>
      </w:pPr>
      <w:rPr>
        <w:rFonts w:ascii="Symbol" w:hAnsi="Symbol" w:cs="Symbol" w:hint="default"/>
        <w:spacing w:val="0"/>
        <w:position w:val="0"/>
        <w:sz w:val="22"/>
        <w:vertAlign w:val="baseline"/>
      </w:rPr>
    </w:lvl>
    <w:lvl w:ilvl="1">
      <w:start w:val="1"/>
      <w:numFmt w:val="decimal"/>
      <w:lvlText w:val="%2"/>
      <w:lvlJc w:val="left"/>
      <w:pPr>
        <w:tabs>
          <w:tab w:val="num" w:pos="0"/>
        </w:tabs>
        <w:ind w:left="576" w:hanging="576"/>
      </w:pPr>
      <w:rPr>
        <w:rFonts w:hint="default"/>
        <w:b w:val="0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E34C3"/>
    <w:rsid w:val="00003E4C"/>
    <w:rsid w:val="0002153E"/>
    <w:rsid w:val="00074494"/>
    <w:rsid w:val="000F7C7D"/>
    <w:rsid w:val="00181C48"/>
    <w:rsid w:val="001D0B0B"/>
    <w:rsid w:val="001E34C3"/>
    <w:rsid w:val="00207AEA"/>
    <w:rsid w:val="00273C04"/>
    <w:rsid w:val="002C43EC"/>
    <w:rsid w:val="003475FF"/>
    <w:rsid w:val="0039172E"/>
    <w:rsid w:val="00504B7D"/>
    <w:rsid w:val="005652C9"/>
    <w:rsid w:val="005F760F"/>
    <w:rsid w:val="0066405D"/>
    <w:rsid w:val="0070279F"/>
    <w:rsid w:val="00716793"/>
    <w:rsid w:val="008E795B"/>
    <w:rsid w:val="00A47164"/>
    <w:rsid w:val="00BF69DA"/>
    <w:rsid w:val="00C16EDC"/>
    <w:rsid w:val="00C546B5"/>
    <w:rsid w:val="00C616D2"/>
    <w:rsid w:val="00CC044A"/>
    <w:rsid w:val="00D83757"/>
    <w:rsid w:val="00E22E68"/>
    <w:rsid w:val="00F10CCC"/>
    <w:rsid w:val="00FA68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652C9"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Normalny"/>
    <w:link w:val="Nagwek1Znak"/>
    <w:qFormat/>
    <w:rsid w:val="005652C9"/>
    <w:pPr>
      <w:keepNext/>
      <w:tabs>
        <w:tab w:val="left" w:pos="-360"/>
      </w:tabs>
      <w:spacing w:line="360" w:lineRule="auto"/>
      <w:outlineLvl w:val="0"/>
    </w:pPr>
    <w:rPr>
      <w:b/>
      <w:bCs/>
      <w:sz w:val="22"/>
    </w:rPr>
  </w:style>
  <w:style w:type="paragraph" w:styleId="Nagwek2">
    <w:name w:val="heading 2"/>
    <w:basedOn w:val="Normalny"/>
    <w:next w:val="Normalny"/>
    <w:link w:val="Nagwek2Znak"/>
    <w:qFormat/>
    <w:rsid w:val="005652C9"/>
    <w:pPr>
      <w:keepNext/>
      <w:outlineLvl w:val="1"/>
    </w:pPr>
    <w:rPr>
      <w:rFonts w:ascii="Arial Narrow" w:eastAsia="MS Mincho" w:hAnsi="Arial Narrow" w:cs="Arial Narrow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5652C9"/>
    <w:rPr>
      <w:b/>
      <w:bCs/>
      <w:sz w:val="22"/>
      <w:szCs w:val="24"/>
      <w:lang w:eastAsia="ar-SA"/>
    </w:rPr>
  </w:style>
  <w:style w:type="character" w:customStyle="1" w:styleId="Nagwek2Znak">
    <w:name w:val="Nagłówek 2 Znak"/>
    <w:basedOn w:val="Domylnaczcionkaakapitu"/>
    <w:link w:val="Nagwek2"/>
    <w:rsid w:val="005652C9"/>
    <w:rPr>
      <w:rFonts w:ascii="Arial Narrow" w:eastAsia="MS Mincho" w:hAnsi="Arial Narrow" w:cs="Arial Narrow"/>
      <w:b/>
      <w:bCs/>
      <w:sz w:val="24"/>
      <w:szCs w:val="24"/>
      <w:lang w:eastAsia="ar-SA"/>
    </w:rPr>
  </w:style>
  <w:style w:type="character" w:styleId="Uwydatnienie">
    <w:name w:val="Emphasis"/>
    <w:basedOn w:val="Domylnaczcionkaakapitu"/>
    <w:uiPriority w:val="20"/>
    <w:qFormat/>
    <w:rsid w:val="005652C9"/>
    <w:rPr>
      <w:i/>
      <w:iCs/>
    </w:rPr>
  </w:style>
  <w:style w:type="paragraph" w:styleId="Akapitzlist">
    <w:name w:val="List Paragraph"/>
    <w:basedOn w:val="Normalny"/>
    <w:uiPriority w:val="34"/>
    <w:qFormat/>
    <w:rsid w:val="005652C9"/>
    <w:pPr>
      <w:suppressAutoHyphens w:val="0"/>
      <w:spacing w:after="200" w:line="276" w:lineRule="auto"/>
      <w:ind w:left="720"/>
    </w:pPr>
    <w:rPr>
      <w:rFonts w:ascii="Calibri" w:hAnsi="Calibri"/>
      <w:sz w:val="22"/>
      <w:szCs w:val="22"/>
    </w:rPr>
  </w:style>
  <w:style w:type="table" w:styleId="Tabela-Siatka">
    <w:name w:val="Table Grid"/>
    <w:basedOn w:val="Standardowy"/>
    <w:uiPriority w:val="59"/>
    <w:rsid w:val="0066405D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">
    <w:name w:val="header"/>
    <w:basedOn w:val="Normalny"/>
    <w:link w:val="NagwekZnak"/>
    <w:uiPriority w:val="99"/>
    <w:unhideWhenUsed/>
    <w:rsid w:val="001D0B0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D0B0B"/>
    <w:rPr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1D0B0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D0B0B"/>
    <w:rPr>
      <w:sz w:val="24"/>
      <w:szCs w:val="24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68</Words>
  <Characters>411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18</cp:revision>
  <cp:lastPrinted>2023-03-27T10:14:00Z</cp:lastPrinted>
  <dcterms:created xsi:type="dcterms:W3CDTF">2022-02-21T09:02:00Z</dcterms:created>
  <dcterms:modified xsi:type="dcterms:W3CDTF">2023-03-27T10:14:00Z</dcterms:modified>
</cp:coreProperties>
</file>