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321AEA" w:rsidRDefault="00A721DB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321AEA">
        <w:rPr>
          <w:rFonts w:ascii="Arial Narrow" w:hAnsi="Arial Narrow" w:cs="Arial"/>
          <w:sz w:val="22"/>
          <w:szCs w:val="22"/>
        </w:rPr>
        <w:t>Bydgoszcz</w:t>
      </w:r>
      <w:r w:rsidR="006A5DF1" w:rsidRPr="00321AEA">
        <w:rPr>
          <w:rFonts w:ascii="Arial Narrow" w:hAnsi="Arial Narrow" w:cs="Arial"/>
          <w:sz w:val="22"/>
          <w:szCs w:val="22"/>
        </w:rPr>
        <w:t xml:space="preserve"> dnia: </w:t>
      </w:r>
      <w:r w:rsidRPr="00321AEA">
        <w:rPr>
          <w:rFonts w:ascii="Arial Narrow" w:hAnsi="Arial Narrow" w:cs="Arial"/>
          <w:sz w:val="22"/>
          <w:szCs w:val="22"/>
        </w:rPr>
        <w:t>2023-03-30</w:t>
      </w:r>
    </w:p>
    <w:p w:rsidR="0029606A" w:rsidRPr="00321AEA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321AEA" w:rsidRDefault="00A721DB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321AE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321AEA" w:rsidRDefault="00A721DB" w:rsidP="006A5DF1">
      <w:pPr>
        <w:rPr>
          <w:rFonts w:ascii="Arial Narrow" w:hAnsi="Arial Narrow" w:cs="Arial"/>
          <w:sz w:val="22"/>
          <w:szCs w:val="22"/>
        </w:rPr>
      </w:pPr>
      <w:r w:rsidRPr="00321AEA">
        <w:rPr>
          <w:rFonts w:ascii="Arial Narrow" w:hAnsi="Arial Narrow" w:cs="Arial"/>
          <w:sz w:val="22"/>
          <w:szCs w:val="22"/>
        </w:rPr>
        <w:t>Powstańców Warszawy</w:t>
      </w:r>
      <w:r w:rsidR="006A5DF1" w:rsidRPr="00321AEA">
        <w:rPr>
          <w:rFonts w:ascii="Arial Narrow" w:hAnsi="Arial Narrow" w:cs="Arial"/>
          <w:sz w:val="22"/>
          <w:szCs w:val="22"/>
        </w:rPr>
        <w:t xml:space="preserve"> </w:t>
      </w:r>
      <w:r w:rsidRPr="00321AEA">
        <w:rPr>
          <w:rFonts w:ascii="Arial Narrow" w:hAnsi="Arial Narrow" w:cs="Arial"/>
          <w:sz w:val="22"/>
          <w:szCs w:val="22"/>
        </w:rPr>
        <w:t>5</w:t>
      </w:r>
    </w:p>
    <w:p w:rsidR="006A5DF1" w:rsidRPr="00321AEA" w:rsidRDefault="00A721DB" w:rsidP="006A5DF1">
      <w:pPr>
        <w:rPr>
          <w:rFonts w:ascii="Arial Narrow" w:hAnsi="Arial Narrow" w:cs="Arial"/>
          <w:sz w:val="22"/>
          <w:szCs w:val="22"/>
        </w:rPr>
      </w:pPr>
      <w:r w:rsidRPr="00321AEA">
        <w:rPr>
          <w:rFonts w:ascii="Arial Narrow" w:hAnsi="Arial Narrow" w:cs="Arial"/>
          <w:sz w:val="22"/>
          <w:szCs w:val="22"/>
        </w:rPr>
        <w:t>85-681</w:t>
      </w:r>
      <w:r w:rsidR="006A5DF1" w:rsidRPr="00321AEA">
        <w:rPr>
          <w:rFonts w:ascii="Arial Narrow" w:hAnsi="Arial Narrow" w:cs="Arial"/>
          <w:sz w:val="22"/>
          <w:szCs w:val="22"/>
        </w:rPr>
        <w:t xml:space="preserve"> </w:t>
      </w:r>
      <w:r w:rsidRPr="00321AEA">
        <w:rPr>
          <w:rFonts w:ascii="Arial Narrow" w:hAnsi="Arial Narrow" w:cs="Arial"/>
          <w:sz w:val="22"/>
          <w:szCs w:val="22"/>
        </w:rPr>
        <w:t>Bydgoszcz</w:t>
      </w:r>
    </w:p>
    <w:p w:rsidR="006A5DF1" w:rsidRPr="00321AEA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321AEA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321AEA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321AEA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6A5DF1" w:rsidRPr="00321AEA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321AEA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321AE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737248" w:rsidRDefault="00321AEA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737248">
        <w:rPr>
          <w:rFonts w:ascii="Arial Narrow" w:hAnsi="Arial Narrow" w:cs="Arial"/>
          <w:sz w:val="22"/>
          <w:szCs w:val="22"/>
        </w:rPr>
        <w:t xml:space="preserve"> </w:t>
      </w:r>
      <w:r w:rsidR="00737248">
        <w:rPr>
          <w:rFonts w:ascii="Arial Narrow" w:hAnsi="Arial Narrow" w:cs="Arial"/>
          <w:b/>
          <w:sz w:val="22"/>
          <w:szCs w:val="22"/>
        </w:rPr>
        <w:t>2536/2023</w:t>
      </w:r>
    </w:p>
    <w:p w:rsidR="006A5DF1" w:rsidRPr="00321AE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321AEA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321AE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321AEA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321AEA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321AEA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321AEA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321AEA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321AEA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321AEA">
        <w:rPr>
          <w:rFonts w:ascii="Arial Narrow" w:hAnsi="Arial Narrow" w:cs="Arial"/>
          <w:szCs w:val="28"/>
        </w:rPr>
        <w:t>WYJAŚNIENI</w:t>
      </w:r>
      <w:r w:rsidR="00520165" w:rsidRPr="00321AEA">
        <w:rPr>
          <w:rFonts w:ascii="Arial Narrow" w:hAnsi="Arial Narrow" w:cs="Arial"/>
          <w:szCs w:val="28"/>
        </w:rPr>
        <w:t>A</w:t>
      </w:r>
      <w:r w:rsidR="00632C3C" w:rsidRPr="00321AEA">
        <w:rPr>
          <w:rFonts w:ascii="Arial Narrow" w:hAnsi="Arial Narrow" w:cs="Arial"/>
          <w:szCs w:val="28"/>
        </w:rPr>
        <w:t xml:space="preserve"> TREŚCI</w:t>
      </w:r>
      <w:r w:rsidR="0029606A" w:rsidRPr="00321AEA">
        <w:rPr>
          <w:rFonts w:ascii="Arial Narrow" w:hAnsi="Arial Narrow" w:cs="Arial"/>
          <w:szCs w:val="28"/>
        </w:rPr>
        <w:t xml:space="preserve"> SWZ</w:t>
      </w:r>
      <w:r w:rsidR="00321AEA">
        <w:rPr>
          <w:rFonts w:ascii="Arial Narrow" w:hAnsi="Arial Narrow" w:cs="Arial"/>
          <w:szCs w:val="28"/>
        </w:rPr>
        <w:t xml:space="preserve"> - 3</w:t>
      </w:r>
    </w:p>
    <w:p w:rsidR="006D4AB3" w:rsidRPr="00321AEA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321AEA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321AEA">
        <w:rPr>
          <w:rFonts w:ascii="Arial Narrow" w:hAnsi="Arial Narrow" w:cs="Arial"/>
          <w:sz w:val="22"/>
          <w:szCs w:val="22"/>
        </w:rPr>
        <w:t>p</w:t>
      </w:r>
      <w:r w:rsidRPr="00321AEA">
        <w:rPr>
          <w:rFonts w:ascii="Arial Narrow" w:hAnsi="Arial Narrow" w:cs="Arial"/>
          <w:sz w:val="22"/>
          <w:szCs w:val="22"/>
        </w:rPr>
        <w:t>ostępowani</w:t>
      </w:r>
      <w:r w:rsidR="006A5DF1" w:rsidRPr="00321AEA">
        <w:rPr>
          <w:rFonts w:ascii="Arial Narrow" w:hAnsi="Arial Narrow" w:cs="Arial"/>
          <w:sz w:val="22"/>
          <w:szCs w:val="22"/>
        </w:rPr>
        <w:t>a</w:t>
      </w:r>
      <w:r w:rsidRPr="00321AEA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321AEA">
        <w:rPr>
          <w:rFonts w:ascii="Arial Narrow" w:hAnsi="Arial Narrow" w:cs="Arial"/>
          <w:sz w:val="22"/>
          <w:szCs w:val="22"/>
        </w:rPr>
        <w:t>go</w:t>
      </w:r>
      <w:r w:rsidRPr="00321AEA">
        <w:rPr>
          <w:rFonts w:ascii="Arial Narrow" w:hAnsi="Arial Narrow" w:cs="Arial"/>
          <w:sz w:val="22"/>
          <w:szCs w:val="22"/>
        </w:rPr>
        <w:t xml:space="preserve"> w trybie </w:t>
      </w:r>
      <w:r w:rsidR="00A721DB" w:rsidRPr="00321AEA">
        <w:rPr>
          <w:rFonts w:ascii="Arial Narrow" w:hAnsi="Arial Narrow" w:cs="Arial"/>
          <w:sz w:val="22"/>
          <w:szCs w:val="22"/>
        </w:rPr>
        <w:t>przetarg</w:t>
      </w:r>
      <w:r w:rsidR="00321AEA">
        <w:rPr>
          <w:rFonts w:ascii="Arial Narrow" w:hAnsi="Arial Narrow" w:cs="Arial"/>
          <w:sz w:val="22"/>
          <w:szCs w:val="22"/>
        </w:rPr>
        <w:t>u</w:t>
      </w:r>
      <w:r w:rsidR="00A721DB" w:rsidRPr="00321AEA">
        <w:rPr>
          <w:rFonts w:ascii="Arial Narrow" w:hAnsi="Arial Narrow" w:cs="Arial"/>
          <w:sz w:val="22"/>
          <w:szCs w:val="22"/>
        </w:rPr>
        <w:t xml:space="preserve"> nieograniczon</w:t>
      </w:r>
      <w:r w:rsidR="00321AEA">
        <w:rPr>
          <w:rFonts w:ascii="Arial Narrow" w:hAnsi="Arial Narrow" w:cs="Arial"/>
          <w:sz w:val="22"/>
          <w:szCs w:val="22"/>
        </w:rPr>
        <w:t>ego</w:t>
      </w:r>
      <w:r w:rsidRPr="00321AEA">
        <w:rPr>
          <w:rFonts w:ascii="Arial Narrow" w:hAnsi="Arial Narrow" w:cs="Arial"/>
          <w:b/>
          <w:sz w:val="22"/>
          <w:szCs w:val="22"/>
        </w:rPr>
        <w:t xml:space="preserve"> </w:t>
      </w:r>
      <w:r w:rsidRPr="00321AEA">
        <w:rPr>
          <w:rFonts w:ascii="Arial Narrow" w:hAnsi="Arial Narrow" w:cs="Arial"/>
          <w:bCs/>
          <w:sz w:val="22"/>
          <w:szCs w:val="22"/>
        </w:rPr>
        <w:t>na</w:t>
      </w:r>
      <w:r w:rsidRPr="00321AEA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321AEA">
        <w:rPr>
          <w:rFonts w:ascii="Arial Narrow" w:hAnsi="Arial Narrow" w:cs="Arial"/>
          <w:bCs/>
          <w:sz w:val="22"/>
          <w:szCs w:val="22"/>
        </w:rPr>
        <w:t>”</w:t>
      </w:r>
      <w:r w:rsidR="00A721DB" w:rsidRPr="00321AEA">
        <w:rPr>
          <w:rFonts w:ascii="Arial Narrow" w:hAnsi="Arial Narrow" w:cs="Arial"/>
          <w:b/>
          <w:bCs/>
          <w:sz w:val="22"/>
          <w:szCs w:val="22"/>
        </w:rPr>
        <w:t>Dostawy sukcesywne sprzętu jednorazowego użytku dla Pracowni Hemodynamicznej na okres 24 miesięcy.</w:t>
      </w:r>
      <w:r w:rsidR="00E72428" w:rsidRPr="00321AEA">
        <w:rPr>
          <w:rFonts w:ascii="Arial Narrow" w:hAnsi="Arial Narrow" w:cs="Arial"/>
          <w:bCs/>
          <w:sz w:val="22"/>
          <w:szCs w:val="22"/>
        </w:rPr>
        <w:t>”</w:t>
      </w:r>
      <w:r w:rsidRPr="00321AEA">
        <w:rPr>
          <w:rFonts w:ascii="Arial Narrow" w:hAnsi="Arial Narrow" w:cs="Arial"/>
          <w:b/>
          <w:sz w:val="22"/>
          <w:szCs w:val="22"/>
        </w:rPr>
        <w:t xml:space="preserve"> </w:t>
      </w:r>
      <w:r w:rsidRPr="00321AEA">
        <w:rPr>
          <w:rFonts w:ascii="Arial Narrow" w:hAnsi="Arial Narrow" w:cs="Arial"/>
          <w:bCs/>
          <w:sz w:val="22"/>
          <w:szCs w:val="22"/>
        </w:rPr>
        <w:t xml:space="preserve">– </w:t>
      </w:r>
      <w:proofErr w:type="gramStart"/>
      <w:r w:rsidRPr="00321AEA">
        <w:rPr>
          <w:rFonts w:ascii="Arial Narrow" w:hAnsi="Arial Narrow" w:cs="Arial"/>
          <w:bCs/>
          <w:sz w:val="22"/>
          <w:szCs w:val="22"/>
        </w:rPr>
        <w:t>znak</w:t>
      </w:r>
      <w:proofErr w:type="gramEnd"/>
      <w:r w:rsidRPr="00321AEA">
        <w:rPr>
          <w:rFonts w:ascii="Arial Narrow" w:hAnsi="Arial Narrow" w:cs="Arial"/>
          <w:bCs/>
          <w:sz w:val="22"/>
          <w:szCs w:val="22"/>
        </w:rPr>
        <w:t xml:space="preserve"> sprawy</w:t>
      </w:r>
      <w:r w:rsidRPr="00321AEA">
        <w:rPr>
          <w:rFonts w:ascii="Arial Narrow" w:hAnsi="Arial Narrow" w:cs="Arial"/>
          <w:b/>
          <w:sz w:val="22"/>
          <w:szCs w:val="22"/>
        </w:rPr>
        <w:t xml:space="preserve"> </w:t>
      </w:r>
      <w:r w:rsidR="00A721DB" w:rsidRPr="00321AEA">
        <w:rPr>
          <w:rFonts w:ascii="Arial Narrow" w:hAnsi="Arial Narrow" w:cs="Arial"/>
          <w:b/>
          <w:sz w:val="22"/>
          <w:szCs w:val="22"/>
        </w:rPr>
        <w:t>24/2023</w:t>
      </w:r>
      <w:r w:rsidRPr="00321AEA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321AEA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321AEA">
        <w:rPr>
          <w:rFonts w:ascii="Arial Narrow" w:hAnsi="Arial Narrow" w:cs="Arial"/>
          <w:sz w:val="22"/>
          <w:szCs w:val="22"/>
        </w:rPr>
        <w:t xml:space="preserve">Zamawiający, </w:t>
      </w:r>
      <w:r w:rsidR="00A721DB" w:rsidRPr="00321AEA">
        <w:rPr>
          <w:rFonts w:ascii="Arial Narrow" w:hAnsi="Arial Narrow" w:cs="Arial"/>
          <w:b/>
          <w:sz w:val="22"/>
          <w:szCs w:val="22"/>
        </w:rPr>
        <w:t>10WSzKzP SPZOZ</w:t>
      </w:r>
      <w:r w:rsidRPr="00321AEA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321AEA">
        <w:rPr>
          <w:rFonts w:ascii="Arial Narrow" w:hAnsi="Arial Narrow" w:cs="Arial"/>
          <w:sz w:val="22"/>
          <w:szCs w:val="22"/>
        </w:rPr>
        <w:t>1</w:t>
      </w:r>
      <w:r w:rsidRPr="00321AEA">
        <w:rPr>
          <w:rFonts w:ascii="Arial Narrow" w:hAnsi="Arial Narrow" w:cs="Arial"/>
          <w:sz w:val="22"/>
          <w:szCs w:val="22"/>
        </w:rPr>
        <w:t>3</w:t>
      </w:r>
      <w:r w:rsidR="0029606A" w:rsidRPr="00321AEA">
        <w:rPr>
          <w:rFonts w:ascii="Arial Narrow" w:hAnsi="Arial Narrow" w:cs="Arial"/>
          <w:sz w:val="22"/>
          <w:szCs w:val="22"/>
        </w:rPr>
        <w:t>5</w:t>
      </w:r>
      <w:r w:rsidRPr="00321AEA">
        <w:rPr>
          <w:rFonts w:ascii="Arial Narrow" w:hAnsi="Arial Narrow" w:cs="Arial"/>
          <w:sz w:val="22"/>
          <w:szCs w:val="22"/>
        </w:rPr>
        <w:t xml:space="preserve"> ust</w:t>
      </w:r>
      <w:r w:rsidR="00D9049C" w:rsidRPr="00321AEA">
        <w:rPr>
          <w:rFonts w:ascii="Arial Narrow" w:hAnsi="Arial Narrow" w:cs="Arial"/>
          <w:sz w:val="22"/>
          <w:szCs w:val="22"/>
        </w:rPr>
        <w:t xml:space="preserve">. </w:t>
      </w:r>
      <w:r w:rsidR="0029606A" w:rsidRPr="00321AEA">
        <w:rPr>
          <w:rFonts w:ascii="Arial Narrow" w:hAnsi="Arial Narrow" w:cs="Arial"/>
          <w:sz w:val="22"/>
          <w:szCs w:val="22"/>
        </w:rPr>
        <w:t>6</w:t>
      </w:r>
      <w:r w:rsidRPr="00321AEA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321AEA">
        <w:rPr>
          <w:rFonts w:ascii="Arial Narrow" w:hAnsi="Arial Narrow" w:cs="Arial"/>
          <w:sz w:val="22"/>
          <w:szCs w:val="22"/>
        </w:rPr>
        <w:t>11</w:t>
      </w:r>
      <w:r w:rsidRPr="00321AEA">
        <w:rPr>
          <w:rFonts w:ascii="Arial Narrow" w:hAnsi="Arial Narrow" w:cs="Arial"/>
          <w:sz w:val="22"/>
          <w:szCs w:val="22"/>
        </w:rPr>
        <w:t xml:space="preserve"> </w:t>
      </w:r>
      <w:r w:rsidR="0029606A" w:rsidRPr="00321AEA">
        <w:rPr>
          <w:rFonts w:ascii="Arial Narrow" w:hAnsi="Arial Narrow" w:cs="Arial"/>
          <w:sz w:val="22"/>
          <w:szCs w:val="22"/>
        </w:rPr>
        <w:t xml:space="preserve">września </w:t>
      </w:r>
      <w:r w:rsidRPr="00321AEA">
        <w:rPr>
          <w:rFonts w:ascii="Arial Narrow" w:hAnsi="Arial Narrow" w:cs="Arial"/>
          <w:sz w:val="22"/>
          <w:szCs w:val="22"/>
        </w:rPr>
        <w:t>20</w:t>
      </w:r>
      <w:r w:rsidR="0029606A" w:rsidRPr="00321AEA">
        <w:rPr>
          <w:rFonts w:ascii="Arial Narrow" w:hAnsi="Arial Narrow" w:cs="Arial"/>
          <w:sz w:val="22"/>
          <w:szCs w:val="22"/>
        </w:rPr>
        <w:t>19</w:t>
      </w:r>
      <w:r w:rsidRPr="00321AEA">
        <w:rPr>
          <w:rFonts w:ascii="Arial Narrow" w:hAnsi="Arial Narrow" w:cs="Arial"/>
          <w:sz w:val="22"/>
          <w:szCs w:val="22"/>
        </w:rPr>
        <w:t xml:space="preserve"> r</w:t>
      </w:r>
      <w:r w:rsidR="0029606A" w:rsidRPr="00321AEA">
        <w:rPr>
          <w:rFonts w:ascii="Arial Narrow" w:hAnsi="Arial Narrow" w:cs="Arial"/>
          <w:sz w:val="22"/>
          <w:szCs w:val="22"/>
        </w:rPr>
        <w:t>.</w:t>
      </w:r>
      <w:r w:rsidRPr="00321AEA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321AEA">
        <w:rPr>
          <w:rFonts w:ascii="Arial Narrow" w:hAnsi="Arial Narrow" w:cs="Arial"/>
          <w:sz w:val="22"/>
          <w:szCs w:val="22"/>
        </w:rPr>
        <w:t>z</w:t>
      </w:r>
      <w:r w:rsidRPr="00321AEA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321AEA">
        <w:rPr>
          <w:rFonts w:ascii="Arial Narrow" w:hAnsi="Arial Narrow" w:cs="Arial"/>
          <w:sz w:val="22"/>
          <w:szCs w:val="22"/>
        </w:rPr>
        <w:t>p</w:t>
      </w:r>
      <w:r w:rsidRPr="00321AEA">
        <w:rPr>
          <w:rFonts w:ascii="Arial Narrow" w:hAnsi="Arial Narrow" w:cs="Arial"/>
          <w:sz w:val="22"/>
          <w:szCs w:val="22"/>
        </w:rPr>
        <w:t xml:space="preserve">ublicznych </w:t>
      </w:r>
      <w:r w:rsidR="00A721DB" w:rsidRPr="00321AEA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A721DB" w:rsidRPr="00321AEA">
        <w:rPr>
          <w:rFonts w:ascii="Arial Narrow" w:hAnsi="Arial Narrow" w:cs="Arial"/>
          <w:sz w:val="22"/>
          <w:szCs w:val="22"/>
        </w:rPr>
        <w:t>z</w:t>
      </w:r>
      <w:proofErr w:type="gramEnd"/>
      <w:r w:rsidR="00A721DB" w:rsidRPr="00321AEA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321AEA">
        <w:rPr>
          <w:rFonts w:ascii="Arial Narrow" w:hAnsi="Arial Narrow" w:cs="Arial"/>
          <w:sz w:val="22"/>
          <w:szCs w:val="22"/>
        </w:rPr>
        <w:t xml:space="preserve">, </w:t>
      </w:r>
      <w:r w:rsidR="00D9049C" w:rsidRPr="00321AEA">
        <w:rPr>
          <w:rFonts w:ascii="Arial Narrow" w:hAnsi="Arial Narrow" w:cs="Arial"/>
          <w:sz w:val="22"/>
          <w:szCs w:val="22"/>
        </w:rPr>
        <w:t>udostępnia</w:t>
      </w:r>
      <w:r w:rsidR="00BE7BFD" w:rsidRPr="00321AEA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321AEA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321AEA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321AEA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321AEA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321AEA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321AEA">
        <w:rPr>
          <w:rFonts w:ascii="Arial Narrow" w:hAnsi="Arial Narrow" w:cs="Arial"/>
          <w:sz w:val="22"/>
          <w:szCs w:val="22"/>
        </w:rPr>
        <w:t>wraz z wyjaśnieniami</w:t>
      </w:r>
      <w:r w:rsidR="0012774F" w:rsidRPr="00321AEA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721DB" w:rsidRPr="00321AEA" w:rsidTr="009A4401">
        <w:tc>
          <w:tcPr>
            <w:tcW w:w="9356" w:type="dxa"/>
            <w:shd w:val="clear" w:color="auto" w:fill="auto"/>
          </w:tcPr>
          <w:p w:rsidR="00A721DB" w:rsidRPr="00321AEA" w:rsidRDefault="00A721DB" w:rsidP="009A440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21AE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="00321AEA">
              <w:rPr>
                <w:rFonts w:ascii="Arial Narrow" w:hAnsi="Arial Narrow" w:cs="Arial"/>
                <w:b/>
                <w:bCs/>
                <w:sz w:val="22"/>
                <w:szCs w:val="22"/>
              </w:rPr>
              <w:t>22</w:t>
            </w:r>
          </w:p>
          <w:p w:rsidR="00A721DB" w:rsidRPr="00321AEA" w:rsidRDefault="00A721DB" w:rsidP="009A440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1. Dot. projektu umowy </w:t>
            </w:r>
          </w:p>
          <w:p w:rsidR="00A721DB" w:rsidRPr="00321AEA" w:rsidRDefault="00A721DB" w:rsidP="009A440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dodanie do projektu umowy (załącznik do SWZ) zapisów dotyczących zapewnienia warunków przechowywania i transportu, o których mowa w art. 14 ust. 3 Rozporządzenia Parlamentu Europejskiego i Rady (UE) 2017/745 z dnia 5 kwietnia 2017 r. w sprawie wyrobów </w:t>
            </w:r>
            <w:proofErr w:type="gramStart"/>
            <w:r w:rsidRPr="00321AEA">
              <w:rPr>
                <w:rFonts w:ascii="Arial Narrow" w:hAnsi="Arial Narrow" w:cs="Arial"/>
                <w:sz w:val="22"/>
                <w:szCs w:val="22"/>
              </w:rPr>
              <w:t>medycznych:</w:t>
            </w:r>
            <w:proofErr w:type="gramEnd"/>
          </w:p>
          <w:p w:rsidR="00A721DB" w:rsidRPr="00321AEA" w:rsidRDefault="00A721DB" w:rsidP="009A440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1AEA">
              <w:rPr>
                <w:rFonts w:ascii="Arial Narrow" w:hAnsi="Arial Narrow" w:cs="Arial"/>
                <w:sz w:val="22"/>
                <w:szCs w:val="22"/>
              </w:rPr>
              <w:t>„Zamawiający zapewni, aby wyroby medyczne objęte zakresem przedmiotowej umowy były przechowywane i transportowane wewnętrznie w ramach ośrodka zgodnie z warunkami określonymi przez producenta.”</w:t>
            </w:r>
          </w:p>
          <w:p w:rsidR="00A721DB" w:rsidRPr="00321AEA" w:rsidRDefault="00A721DB" w:rsidP="009A440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21AEA">
              <w:rPr>
                <w:rFonts w:ascii="Arial Narrow" w:hAnsi="Arial Narrow" w:cs="Arial"/>
                <w:b/>
                <w:sz w:val="22"/>
                <w:szCs w:val="22"/>
              </w:rPr>
              <w:t>Odpowiedź: zgodnie z projektem umowy.</w:t>
            </w:r>
          </w:p>
        </w:tc>
      </w:tr>
      <w:tr w:rsidR="00A721DB" w:rsidRPr="00321AEA" w:rsidTr="009A4401">
        <w:tc>
          <w:tcPr>
            <w:tcW w:w="9356" w:type="dxa"/>
            <w:shd w:val="clear" w:color="auto" w:fill="auto"/>
          </w:tcPr>
          <w:p w:rsidR="00A721DB" w:rsidRPr="00321AEA" w:rsidRDefault="00A721DB" w:rsidP="009A440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21AE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="00321AEA">
              <w:rPr>
                <w:rFonts w:ascii="Arial Narrow" w:hAnsi="Arial Narrow" w:cs="Arial"/>
                <w:b/>
                <w:bCs/>
                <w:sz w:val="22"/>
                <w:szCs w:val="22"/>
              </w:rPr>
              <w:t>23</w:t>
            </w:r>
          </w:p>
          <w:p w:rsidR="00A721DB" w:rsidRPr="00321AEA" w:rsidRDefault="00A721DB" w:rsidP="009A440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1. Dot. zadania 17 </w:t>
            </w:r>
          </w:p>
          <w:p w:rsidR="00A721DB" w:rsidRPr="00321AEA" w:rsidRDefault="00A721DB" w:rsidP="009A440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Czy Zamawiający dopuści do oceny </w:t>
            </w:r>
            <w:proofErr w:type="spellStart"/>
            <w:r w:rsidRPr="00321AEA">
              <w:rPr>
                <w:rFonts w:ascii="Arial Narrow" w:hAnsi="Arial Narrow" w:cs="Arial"/>
                <w:sz w:val="22"/>
                <w:szCs w:val="22"/>
              </w:rPr>
              <w:t>stent</w:t>
            </w:r>
            <w:proofErr w:type="spellEnd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 kobaltowo chromowy uwalniający </w:t>
            </w:r>
            <w:proofErr w:type="spellStart"/>
            <w:r w:rsidRPr="00321AEA">
              <w:rPr>
                <w:rFonts w:ascii="Arial Narrow" w:hAnsi="Arial Narrow" w:cs="Arial"/>
                <w:sz w:val="22"/>
                <w:szCs w:val="22"/>
              </w:rPr>
              <w:t>everolimus</w:t>
            </w:r>
            <w:proofErr w:type="spellEnd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 z parametrami równoważnymi grubość ścian </w:t>
            </w:r>
            <w:proofErr w:type="spellStart"/>
            <w:r w:rsidRPr="00321AEA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 0,0020" dla wszystkich </w:t>
            </w:r>
            <w:proofErr w:type="gramStart"/>
            <w:r w:rsidRPr="00321AEA">
              <w:rPr>
                <w:rFonts w:ascii="Arial Narrow" w:hAnsi="Arial Narrow" w:cs="Arial"/>
                <w:sz w:val="22"/>
                <w:szCs w:val="22"/>
              </w:rPr>
              <w:t>rozmiarów</w:t>
            </w:r>
            <w:r w:rsidR="00321AEA">
              <w:rPr>
                <w:rFonts w:ascii="Arial Narrow" w:hAnsi="Arial Narrow" w:cs="Arial"/>
                <w:sz w:val="22"/>
                <w:szCs w:val="22"/>
              </w:rPr>
              <w:t>:</w:t>
            </w:r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End"/>
          </w:p>
          <w:p w:rsidR="00A721DB" w:rsidRPr="00321AEA" w:rsidRDefault="00A721DB" w:rsidP="00321AE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Długości </w:t>
            </w:r>
            <w:proofErr w:type="spellStart"/>
            <w:r w:rsidRPr="00321AEA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 (11): 8,13,16,19,24,29,32,37,40,44,48 (mm);  </w:t>
            </w:r>
          </w:p>
          <w:p w:rsidR="00321AEA" w:rsidRDefault="00A721DB" w:rsidP="00321AE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Ciśnienie nominalne NP 8 ATM dla wszystkich średnic; Ciśnienie RBP 14/16 ATM (w zależności od średnicy </w:t>
            </w:r>
            <w:r w:rsidR="00321AEA">
              <w:rPr>
                <w:rFonts w:ascii="Arial Narrow" w:hAnsi="Arial Narrow" w:cs="Arial"/>
                <w:sz w:val="22"/>
                <w:szCs w:val="22"/>
              </w:rPr>
              <w:br/>
            </w:r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i długości) (14ATM dla 3,5mm i </w:t>
            </w:r>
            <w:proofErr w:type="spellStart"/>
            <w:r w:rsidRPr="00321AEA">
              <w:rPr>
                <w:rFonts w:ascii="Arial Narrow" w:hAnsi="Arial Narrow" w:cs="Arial"/>
                <w:sz w:val="22"/>
                <w:szCs w:val="22"/>
              </w:rPr>
              <w:t>dł</w:t>
            </w:r>
            <w:proofErr w:type="spellEnd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 &gt;35mm; </w:t>
            </w:r>
            <w:proofErr w:type="spellStart"/>
            <w:r w:rsidRPr="00321AEA">
              <w:rPr>
                <w:rFonts w:ascii="Arial Narrow" w:hAnsi="Arial Narrow" w:cs="Arial"/>
                <w:sz w:val="22"/>
                <w:szCs w:val="22"/>
              </w:rPr>
              <w:t>śr</w:t>
            </w:r>
            <w:proofErr w:type="spellEnd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 4,0mm i </w:t>
            </w:r>
            <w:proofErr w:type="spellStart"/>
            <w:r w:rsidRPr="00321AEA">
              <w:rPr>
                <w:rFonts w:ascii="Arial Narrow" w:hAnsi="Arial Narrow" w:cs="Arial"/>
                <w:sz w:val="22"/>
                <w:szCs w:val="22"/>
              </w:rPr>
              <w:t>dł</w:t>
            </w:r>
            <w:proofErr w:type="spellEnd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 &gt;30mm; śr.4,5</w:t>
            </w:r>
            <w:proofErr w:type="gramStart"/>
            <w:r w:rsidRPr="00321AEA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gramEnd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 dla wszystkich dł.), </w:t>
            </w:r>
          </w:p>
          <w:p w:rsidR="00A721DB" w:rsidRPr="00321AEA" w:rsidRDefault="00A721DB" w:rsidP="00321AEA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1AEA">
              <w:rPr>
                <w:rFonts w:ascii="Arial Narrow" w:hAnsi="Arial Narrow" w:cs="Arial"/>
                <w:sz w:val="22"/>
                <w:szCs w:val="22"/>
              </w:rPr>
              <w:t>Profil przejścia: 0,99mm/0,039" ( dla średnicy 3,00 mm), reszta parametrów bez zmian?</w:t>
            </w:r>
          </w:p>
          <w:p w:rsidR="00A721DB" w:rsidRPr="00321AEA" w:rsidRDefault="00A721DB" w:rsidP="009A440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21AEA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321AEA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nie dopuszcza. </w:t>
            </w:r>
          </w:p>
          <w:p w:rsidR="00074864" w:rsidRDefault="00074864" w:rsidP="009A440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074864" w:rsidRDefault="00074864" w:rsidP="009A440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074864" w:rsidRDefault="00074864" w:rsidP="009A440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A721DB" w:rsidRPr="00321AEA" w:rsidRDefault="00A721DB" w:rsidP="009A440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1AEA">
              <w:rPr>
                <w:rFonts w:ascii="Arial Narrow" w:hAnsi="Arial Narrow" w:cs="Arial"/>
                <w:sz w:val="22"/>
                <w:szCs w:val="22"/>
              </w:rPr>
              <w:lastRenderedPageBreak/>
              <w:t>2. Dot. zadania 18</w:t>
            </w:r>
          </w:p>
          <w:p w:rsidR="00A721DB" w:rsidRPr="00321AEA" w:rsidRDefault="00A721DB" w:rsidP="009A440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Czy Zamawiający dopuści do oceny </w:t>
            </w:r>
            <w:proofErr w:type="spellStart"/>
            <w:r w:rsidRPr="00321AEA">
              <w:rPr>
                <w:rFonts w:ascii="Arial Narrow" w:hAnsi="Arial Narrow" w:cs="Arial"/>
                <w:sz w:val="22"/>
                <w:szCs w:val="22"/>
              </w:rPr>
              <w:t>stent</w:t>
            </w:r>
            <w:proofErr w:type="spellEnd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 kobaltowo chromowy z </w:t>
            </w:r>
            <w:proofErr w:type="spellStart"/>
            <w:r w:rsidRPr="00321AEA">
              <w:rPr>
                <w:rFonts w:ascii="Arial Narrow" w:hAnsi="Arial Narrow" w:cs="Arial"/>
                <w:sz w:val="22"/>
                <w:szCs w:val="22"/>
              </w:rPr>
              <w:t>Syrolimusem</w:t>
            </w:r>
            <w:proofErr w:type="spellEnd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spellStart"/>
            <w:r w:rsidRPr="00321AEA">
              <w:rPr>
                <w:rFonts w:ascii="Arial Narrow" w:hAnsi="Arial Narrow" w:cs="Arial"/>
                <w:sz w:val="22"/>
                <w:szCs w:val="22"/>
              </w:rPr>
              <w:t>rapamycyną</w:t>
            </w:r>
            <w:proofErr w:type="spellEnd"/>
            <w:r w:rsidRPr="00321AEA">
              <w:rPr>
                <w:rFonts w:ascii="Arial Narrow" w:hAnsi="Arial Narrow" w:cs="Arial"/>
                <w:sz w:val="22"/>
                <w:szCs w:val="22"/>
              </w:rPr>
              <w:t>)</w:t>
            </w:r>
            <w:r w:rsidR="00321AEA">
              <w:rPr>
                <w:rFonts w:ascii="Arial Narrow" w:hAnsi="Arial Narrow" w:cs="Arial"/>
                <w:sz w:val="22"/>
                <w:szCs w:val="22"/>
              </w:rPr>
              <w:t xml:space="preserve"> z parametrami równoważnymi </w:t>
            </w:r>
            <w:proofErr w:type="spellStart"/>
            <w:r w:rsidR="00321AEA">
              <w:rPr>
                <w:rFonts w:ascii="Arial Narrow" w:hAnsi="Arial Narrow" w:cs="Arial"/>
                <w:sz w:val="22"/>
                <w:szCs w:val="22"/>
              </w:rPr>
              <w:t>tj.</w:t>
            </w:r>
            <w:r w:rsidRPr="00321AEA">
              <w:rPr>
                <w:rFonts w:ascii="Arial Narrow" w:hAnsi="Arial Narrow" w:cs="Arial"/>
                <w:sz w:val="22"/>
                <w:szCs w:val="22"/>
              </w:rPr>
              <w:t>Długości</w:t>
            </w:r>
            <w:proofErr w:type="spellEnd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321AEA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 (11): 8,13,16,19,24,29,32,37,40,44,48 (mm);</w:t>
            </w:r>
            <w:r w:rsidR="00321AE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Grubość ściany </w:t>
            </w:r>
            <w:proofErr w:type="spellStart"/>
            <w:r w:rsidRPr="00321AEA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spellStart"/>
            <w:r w:rsidRPr="00321AEA">
              <w:rPr>
                <w:rFonts w:ascii="Arial Narrow" w:hAnsi="Arial Narrow" w:cs="Arial"/>
                <w:sz w:val="22"/>
                <w:szCs w:val="22"/>
              </w:rPr>
              <w:t>strut</w:t>
            </w:r>
            <w:proofErr w:type="spellEnd"/>
            <w:r w:rsidRPr="00321AEA">
              <w:rPr>
                <w:rFonts w:ascii="Arial Narrow" w:hAnsi="Arial Narrow" w:cs="Arial"/>
                <w:sz w:val="22"/>
                <w:szCs w:val="22"/>
              </w:rPr>
              <w:t>): 65?m (0,065mm / 0,0026") dla wszystkich rozmiarów;</w:t>
            </w:r>
            <w:r w:rsidR="00321AE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21AEA">
              <w:rPr>
                <w:rFonts w:ascii="Arial Narrow" w:hAnsi="Arial Narrow" w:cs="Arial"/>
                <w:sz w:val="22"/>
                <w:szCs w:val="22"/>
              </w:rPr>
              <w:t>Ciśnienie nominalne NP 9</w:t>
            </w:r>
            <w:proofErr w:type="gramStart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ATM; </w:t>
            </w:r>
            <w:r w:rsidR="00321AE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21AEA">
              <w:rPr>
                <w:rFonts w:ascii="Arial Narrow" w:hAnsi="Arial Narrow" w:cs="Arial"/>
                <w:sz w:val="22"/>
                <w:szCs w:val="22"/>
              </w:rPr>
              <w:t>Ciśnienie</w:t>
            </w:r>
            <w:proofErr w:type="gramEnd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 RBP 16 ATM (14ATM dla 3,5mm i </w:t>
            </w:r>
            <w:proofErr w:type="spellStart"/>
            <w:r w:rsidRPr="00321AEA">
              <w:rPr>
                <w:rFonts w:ascii="Arial Narrow" w:hAnsi="Arial Narrow" w:cs="Arial"/>
                <w:sz w:val="22"/>
                <w:szCs w:val="22"/>
              </w:rPr>
              <w:t>dł</w:t>
            </w:r>
            <w:proofErr w:type="spellEnd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 &gt;35mm; </w:t>
            </w:r>
            <w:proofErr w:type="spellStart"/>
            <w:r w:rsidRPr="00321AEA">
              <w:rPr>
                <w:rFonts w:ascii="Arial Narrow" w:hAnsi="Arial Narrow" w:cs="Arial"/>
                <w:sz w:val="22"/>
                <w:szCs w:val="22"/>
              </w:rPr>
              <w:t>śr</w:t>
            </w:r>
            <w:proofErr w:type="spellEnd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 4,0mm i </w:t>
            </w:r>
            <w:proofErr w:type="spellStart"/>
            <w:r w:rsidRPr="00321AEA">
              <w:rPr>
                <w:rFonts w:ascii="Arial Narrow" w:hAnsi="Arial Narrow" w:cs="Arial"/>
                <w:sz w:val="22"/>
                <w:szCs w:val="22"/>
              </w:rPr>
              <w:t>dł</w:t>
            </w:r>
            <w:proofErr w:type="spellEnd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 &gt;30mm; śr.4,5 mm dla wszystkich dł.),</w:t>
            </w:r>
            <w:r w:rsidR="00321AE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Średni </w:t>
            </w:r>
            <w:proofErr w:type="spellStart"/>
            <w:r w:rsidRPr="00321AEA">
              <w:rPr>
                <w:rFonts w:ascii="Arial Narrow" w:hAnsi="Arial Narrow" w:cs="Arial"/>
                <w:sz w:val="22"/>
                <w:szCs w:val="22"/>
              </w:rPr>
              <w:t>recoil</w:t>
            </w:r>
            <w:proofErr w:type="spellEnd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: 3%, Średnie skracanie: 0,29%; Możliwość doprężenia: do 3,00 mm dla średnic 2,00 mm - 2,50 mm ; do 4,00mm dla </w:t>
            </w:r>
            <w:proofErr w:type="gramStart"/>
            <w:r w:rsidRPr="00321AEA">
              <w:rPr>
                <w:rFonts w:ascii="Arial Narrow" w:hAnsi="Arial Narrow" w:cs="Arial"/>
                <w:sz w:val="22"/>
                <w:szCs w:val="22"/>
              </w:rPr>
              <w:t>średnic  2,75 mm</w:t>
            </w:r>
            <w:proofErr w:type="gramEnd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 - 3,50 mm;  do 5,00mm dla średnic  4,00 mm - 4,50 mm, reszta parametrów bez zmian?</w:t>
            </w:r>
          </w:p>
          <w:p w:rsidR="00A721DB" w:rsidRPr="00321AEA" w:rsidRDefault="00A721DB" w:rsidP="009A440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21AE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321AEA">
              <w:rPr>
                <w:rFonts w:ascii="Arial Narrow" w:hAnsi="Arial Narrow" w:cs="Arial"/>
                <w:b/>
                <w:sz w:val="22"/>
                <w:szCs w:val="22"/>
              </w:rPr>
              <w:t>Zamawiający nie dopuszcza.</w:t>
            </w:r>
          </w:p>
          <w:p w:rsidR="00A721DB" w:rsidRPr="00321AEA" w:rsidRDefault="00A721DB" w:rsidP="009A440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1AEA">
              <w:rPr>
                <w:rFonts w:ascii="Arial Narrow" w:hAnsi="Arial Narrow" w:cs="Arial"/>
                <w:sz w:val="22"/>
                <w:szCs w:val="22"/>
              </w:rPr>
              <w:t>3. Dot. zadania 29</w:t>
            </w:r>
          </w:p>
          <w:p w:rsidR="00321AEA" w:rsidRDefault="00A721DB" w:rsidP="009A440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Czy Zamawiający dopuści do oceny cewniki balonowe pokryte substancją </w:t>
            </w:r>
            <w:proofErr w:type="spellStart"/>
            <w:r w:rsidRPr="00321AEA">
              <w:rPr>
                <w:rFonts w:ascii="Arial Narrow" w:hAnsi="Arial Narrow" w:cs="Arial"/>
                <w:sz w:val="22"/>
                <w:szCs w:val="22"/>
              </w:rPr>
              <w:t>antyproliferacyjną</w:t>
            </w:r>
            <w:proofErr w:type="spellEnd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 z parametrami równoważnymi </w:t>
            </w:r>
            <w:proofErr w:type="gramStart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tj.: </w:t>
            </w:r>
            <w:proofErr w:type="gramEnd"/>
          </w:p>
          <w:p w:rsidR="00A721DB" w:rsidRPr="00321AEA" w:rsidRDefault="00A721DB" w:rsidP="00321AEA">
            <w:pPr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21AEA">
              <w:rPr>
                <w:rFonts w:ascii="Arial Narrow" w:hAnsi="Arial Narrow" w:cs="Arial"/>
                <w:sz w:val="22"/>
                <w:szCs w:val="22"/>
              </w:rPr>
              <w:t>Paclitaxel</w:t>
            </w:r>
            <w:proofErr w:type="spellEnd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 jest aktywny w ścianie naczynia przez okres 3-5 dni od wykonania procedury;</w:t>
            </w:r>
          </w:p>
          <w:p w:rsidR="00A721DB" w:rsidRPr="00321AEA" w:rsidRDefault="00A721DB" w:rsidP="009A440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Lek aplikowany jest na balonik pokryty powłoką hydrofilową poprzez </w:t>
            </w:r>
            <w:proofErr w:type="spellStart"/>
            <w:r w:rsidRPr="00321AEA">
              <w:rPr>
                <w:rFonts w:ascii="Arial Narrow" w:hAnsi="Arial Narrow" w:cs="Arial"/>
                <w:sz w:val="22"/>
                <w:szCs w:val="22"/>
              </w:rPr>
              <w:t>mikropipetowanie</w:t>
            </w:r>
            <w:proofErr w:type="spellEnd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 leku pomiędzy skrzydełkami balonika, Długości: 10,15,20,30 mm; Ciśnienie nominalne: 6 bar; RBP: 16 bar dla wszystkich średnic; Proksymalna część </w:t>
            </w:r>
            <w:proofErr w:type="spellStart"/>
            <w:r w:rsidRPr="00321AEA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: 1,9F (0,64mm); </w:t>
            </w:r>
            <w:proofErr w:type="spellStart"/>
            <w:r w:rsidRPr="00321AEA">
              <w:rPr>
                <w:rFonts w:ascii="Arial Narrow" w:hAnsi="Arial Narrow" w:cs="Arial"/>
                <w:sz w:val="22"/>
                <w:szCs w:val="22"/>
              </w:rPr>
              <w:t>Dystalna</w:t>
            </w:r>
            <w:proofErr w:type="spellEnd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 część </w:t>
            </w:r>
            <w:proofErr w:type="spellStart"/>
            <w:r w:rsidRPr="00321AEA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: 2,4 F (0,80mm); </w:t>
            </w:r>
            <w:proofErr w:type="spellStart"/>
            <w:r w:rsidRPr="00321AEA">
              <w:rPr>
                <w:rFonts w:ascii="Arial Narrow" w:hAnsi="Arial Narrow" w:cs="Arial"/>
                <w:sz w:val="22"/>
                <w:szCs w:val="22"/>
              </w:rPr>
              <w:t>Crossing</w:t>
            </w:r>
            <w:proofErr w:type="spellEnd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 profile 0.023 "; </w:t>
            </w:r>
            <w:proofErr w:type="gramStart"/>
            <w:r w:rsidRPr="00321AEA">
              <w:rPr>
                <w:rFonts w:ascii="Arial Narrow" w:hAnsi="Arial Narrow" w:cs="Arial"/>
                <w:sz w:val="22"/>
                <w:szCs w:val="22"/>
              </w:rPr>
              <w:t>reszta</w:t>
            </w:r>
            <w:proofErr w:type="gramEnd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 parametrów bez zmian?</w:t>
            </w:r>
          </w:p>
          <w:p w:rsidR="00321AEA" w:rsidRPr="00321AEA" w:rsidRDefault="00321AEA" w:rsidP="00321AEA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21AE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Zamawiający nie dopuszcza.</w:t>
            </w:r>
          </w:p>
          <w:p w:rsidR="00A721DB" w:rsidRPr="00321AEA" w:rsidRDefault="00A721DB" w:rsidP="009A440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1AEA">
              <w:rPr>
                <w:rFonts w:ascii="Arial Narrow" w:hAnsi="Arial Narrow" w:cs="Arial"/>
                <w:sz w:val="22"/>
                <w:szCs w:val="22"/>
              </w:rPr>
              <w:t>4. Dot. zadania 41</w:t>
            </w:r>
          </w:p>
          <w:p w:rsidR="00A721DB" w:rsidRPr="00321AEA" w:rsidRDefault="00A721DB" w:rsidP="009A440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Czy Zamawiający dopuści do oceny balony tnące z parametrami równoważnymi tj. Platformę tnącą stanowi wbudowany drut (OD: 0,011") zintegrowany zewnętrznie i oplatający </w:t>
            </w:r>
            <w:proofErr w:type="gramStart"/>
            <w:r w:rsidRPr="00321AEA">
              <w:rPr>
                <w:rFonts w:ascii="Arial Narrow" w:hAnsi="Arial Narrow" w:cs="Arial"/>
                <w:sz w:val="22"/>
                <w:szCs w:val="22"/>
              </w:rPr>
              <w:t xml:space="preserve">balon. </w:t>
            </w:r>
            <w:proofErr w:type="gramEnd"/>
            <w:r w:rsidRPr="00321AEA">
              <w:rPr>
                <w:rFonts w:ascii="Arial Narrow" w:hAnsi="Arial Narrow" w:cs="Arial"/>
                <w:sz w:val="22"/>
                <w:szCs w:val="22"/>
              </w:rPr>
              <w:t>Profil wejścia końcówki balonu: 0,016", Kompatybilny cewnik prowadzący: 5F, reszta parametrów bez mian?</w:t>
            </w:r>
          </w:p>
          <w:p w:rsidR="00321AEA" w:rsidRPr="00321AEA" w:rsidRDefault="00321AEA" w:rsidP="00321AEA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21AE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Zamawiający nie dopuszcza.</w:t>
            </w:r>
          </w:p>
          <w:p w:rsidR="00A721DB" w:rsidRPr="00321AEA" w:rsidRDefault="00A721DB" w:rsidP="009A440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BE7BFD" w:rsidRPr="00321AEA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321AEA" w:rsidRDefault="00321AEA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6D4AB3" w:rsidRPr="00321AEA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321AEA">
        <w:rPr>
          <w:rFonts w:ascii="Arial Narrow" w:hAnsi="Arial Narrow" w:cs="Arial"/>
          <w:i/>
          <w:sz w:val="22"/>
          <w:szCs w:val="22"/>
        </w:rPr>
        <w:t>Zamawiający</w:t>
      </w:r>
    </w:p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:rsidR="00074864" w:rsidRDefault="00074864" w:rsidP="00074864">
      <w:pPr>
        <w:rPr>
          <w:rFonts w:ascii="Arial Narrow" w:hAnsi="Arial Narrow"/>
        </w:rPr>
      </w:pPr>
    </w:p>
    <w:p w:rsidR="00074864" w:rsidRDefault="00074864" w:rsidP="00074864">
      <w:pPr>
        <w:rPr>
          <w:rFonts w:ascii="Arial Narrow" w:hAnsi="Arial Narrow"/>
        </w:rPr>
      </w:pPr>
    </w:p>
    <w:p w:rsidR="00074864" w:rsidRDefault="00074864" w:rsidP="00074864">
      <w:pPr>
        <w:rPr>
          <w:rFonts w:ascii="Arial Narrow" w:hAnsi="Arial Narrow"/>
        </w:rPr>
      </w:pPr>
    </w:p>
    <w:p w:rsidR="00074864" w:rsidRDefault="00074864" w:rsidP="00074864">
      <w:pPr>
        <w:rPr>
          <w:rFonts w:ascii="Arial Narrow" w:hAnsi="Arial Narrow"/>
        </w:rPr>
      </w:pPr>
    </w:p>
    <w:p w:rsidR="00074864" w:rsidRDefault="00074864" w:rsidP="00074864">
      <w:pPr>
        <w:rPr>
          <w:rFonts w:ascii="Arial Narrow" w:hAnsi="Arial Narrow"/>
        </w:rPr>
      </w:pPr>
    </w:p>
    <w:p w:rsidR="00074864" w:rsidRDefault="00074864" w:rsidP="00074864">
      <w:pPr>
        <w:rPr>
          <w:rFonts w:ascii="Arial Narrow" w:hAnsi="Arial Narrow"/>
        </w:rPr>
      </w:pPr>
    </w:p>
    <w:p w:rsidR="00074864" w:rsidRDefault="00074864" w:rsidP="00074864">
      <w:pPr>
        <w:rPr>
          <w:rFonts w:ascii="Arial Narrow" w:hAnsi="Arial Narrow"/>
        </w:rPr>
      </w:pPr>
    </w:p>
    <w:p w:rsidR="00074864" w:rsidRDefault="00074864" w:rsidP="00074864">
      <w:pPr>
        <w:rPr>
          <w:rFonts w:ascii="Arial Narrow" w:hAnsi="Arial Narrow"/>
        </w:rPr>
      </w:pPr>
    </w:p>
    <w:p w:rsidR="00074864" w:rsidRDefault="00074864" w:rsidP="00074864">
      <w:pPr>
        <w:rPr>
          <w:rFonts w:ascii="Arial Narrow" w:hAnsi="Arial Narrow"/>
        </w:rPr>
      </w:pPr>
    </w:p>
    <w:p w:rsidR="00074864" w:rsidRDefault="00074864" w:rsidP="00074864">
      <w:pPr>
        <w:rPr>
          <w:rFonts w:ascii="Arial Narrow" w:hAnsi="Arial Narrow"/>
        </w:rPr>
      </w:pPr>
    </w:p>
    <w:p w:rsidR="00074864" w:rsidRDefault="00074864" w:rsidP="00074864">
      <w:pPr>
        <w:rPr>
          <w:rFonts w:ascii="Arial Narrow" w:hAnsi="Arial Narrow"/>
        </w:rPr>
      </w:pPr>
    </w:p>
    <w:p w:rsidR="00074864" w:rsidRDefault="00074864" w:rsidP="00074864">
      <w:pPr>
        <w:rPr>
          <w:rFonts w:ascii="Arial Narrow" w:hAnsi="Arial Narrow"/>
        </w:rPr>
      </w:pPr>
    </w:p>
    <w:p w:rsidR="00074864" w:rsidRDefault="00074864" w:rsidP="00074864">
      <w:pPr>
        <w:rPr>
          <w:rFonts w:ascii="Arial Narrow" w:hAnsi="Arial Narrow"/>
        </w:rPr>
      </w:pPr>
    </w:p>
    <w:p w:rsidR="00074864" w:rsidRDefault="00074864" w:rsidP="00074864">
      <w:pPr>
        <w:rPr>
          <w:rFonts w:ascii="Arial Narrow" w:hAnsi="Arial Narrow"/>
        </w:rPr>
      </w:pPr>
    </w:p>
    <w:p w:rsidR="00074864" w:rsidRDefault="00074864" w:rsidP="00074864">
      <w:pPr>
        <w:rPr>
          <w:rFonts w:ascii="Arial Narrow" w:hAnsi="Arial Narrow"/>
        </w:rPr>
      </w:pPr>
      <w:bookmarkStart w:id="0" w:name="_GoBack"/>
      <w:bookmarkEnd w:id="0"/>
    </w:p>
    <w:p w:rsidR="00074864" w:rsidRPr="008844BF" w:rsidRDefault="00074864" w:rsidP="00074864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074864" w:rsidRPr="00737248" w:rsidRDefault="00074864" w:rsidP="00074864">
      <w:pPr>
        <w:rPr>
          <w:rFonts w:ascii="Arial Narrow" w:hAnsi="Arial Narrow"/>
        </w:rPr>
      </w:pPr>
      <w:proofErr w:type="gramStart"/>
      <w:r w:rsidRPr="00737248">
        <w:rPr>
          <w:rFonts w:ascii="Arial Narrow" w:hAnsi="Arial Narrow"/>
        </w:rPr>
        <w:t>egz</w:t>
      </w:r>
      <w:proofErr w:type="gramEnd"/>
      <w:r w:rsidRPr="00737248">
        <w:rPr>
          <w:rFonts w:ascii="Arial Narrow" w:hAnsi="Arial Narrow"/>
        </w:rPr>
        <w:t>. 1 – a/a kancelaria</w:t>
      </w:r>
    </w:p>
    <w:p w:rsidR="00074864" w:rsidRPr="00737248" w:rsidRDefault="00074864" w:rsidP="00074864">
      <w:pPr>
        <w:rPr>
          <w:rFonts w:ascii="Arial Narrow" w:hAnsi="Arial Narrow"/>
        </w:rPr>
      </w:pPr>
      <w:proofErr w:type="gramStart"/>
      <w:r w:rsidRPr="00737248">
        <w:rPr>
          <w:rFonts w:ascii="Arial Narrow" w:hAnsi="Arial Narrow"/>
        </w:rPr>
        <w:t>egz</w:t>
      </w:r>
      <w:proofErr w:type="gramEnd"/>
      <w:r w:rsidRPr="00737248">
        <w:rPr>
          <w:rFonts w:ascii="Arial Narrow" w:hAnsi="Arial Narrow"/>
        </w:rPr>
        <w:t xml:space="preserve">. 2 – strona </w:t>
      </w:r>
      <w:proofErr w:type="spellStart"/>
      <w:r w:rsidRPr="00737248">
        <w:rPr>
          <w:rFonts w:ascii="Arial Narrow" w:hAnsi="Arial Narrow"/>
        </w:rPr>
        <w:t>int</w:t>
      </w:r>
      <w:proofErr w:type="spellEnd"/>
      <w:r w:rsidRPr="00737248">
        <w:rPr>
          <w:rFonts w:ascii="Arial Narrow" w:hAnsi="Arial Narrow"/>
        </w:rPr>
        <w:t>. Zamawiającego, platforma e-propublico.</w:t>
      </w:r>
      <w:proofErr w:type="gramStart"/>
      <w:r w:rsidRPr="00737248">
        <w:rPr>
          <w:rFonts w:ascii="Arial Narrow" w:hAnsi="Arial Narrow"/>
        </w:rPr>
        <w:t>pl</w:t>
      </w:r>
      <w:proofErr w:type="gramEnd"/>
      <w:r w:rsidRPr="00737248">
        <w:rPr>
          <w:rFonts w:ascii="Arial Narrow" w:hAnsi="Arial Narrow"/>
        </w:rPr>
        <w:t xml:space="preserve">, </w:t>
      </w:r>
      <w:proofErr w:type="spellStart"/>
      <w:r w:rsidRPr="00737248">
        <w:rPr>
          <w:rFonts w:ascii="Arial Narrow" w:hAnsi="Arial Narrow"/>
        </w:rPr>
        <w:t>SZPubl</w:t>
      </w:r>
      <w:proofErr w:type="spellEnd"/>
      <w:r w:rsidRPr="00737248">
        <w:rPr>
          <w:rFonts w:ascii="Arial Narrow" w:hAnsi="Arial Narrow"/>
        </w:rPr>
        <w:t>. T2612 B5</w:t>
      </w:r>
    </w:p>
    <w:p w:rsidR="00074864" w:rsidRPr="008844BF" w:rsidRDefault="00074864" w:rsidP="00074864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321AEA" w:rsidRPr="00321AEA" w:rsidRDefault="00074864" w:rsidP="00737248">
      <w:pPr>
        <w:rPr>
          <w:rFonts w:ascii="Arial Narrow" w:hAnsi="Arial Narrow" w:cs="Arial"/>
          <w:sz w:val="24"/>
          <w:szCs w:val="24"/>
        </w:rPr>
      </w:pPr>
      <w:r w:rsidRPr="008844BF">
        <w:rPr>
          <w:rFonts w:ascii="Arial Narrow" w:hAnsi="Arial Narrow"/>
        </w:rPr>
        <w:t>Data: 202</w:t>
      </w:r>
      <w:r>
        <w:rPr>
          <w:rFonts w:ascii="Arial Narrow" w:hAnsi="Arial Narrow"/>
        </w:rPr>
        <w:t>3-03-</w:t>
      </w:r>
      <w:r>
        <w:rPr>
          <w:rFonts w:ascii="Arial Narrow" w:hAnsi="Arial Narrow"/>
        </w:rPr>
        <w:t>30</w:t>
      </w:r>
    </w:p>
    <w:sectPr w:rsidR="00321AEA" w:rsidRPr="00321AEA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20F" w:rsidRDefault="00B8320F">
      <w:r>
        <w:separator/>
      </w:r>
    </w:p>
  </w:endnote>
  <w:endnote w:type="continuationSeparator" w:id="0">
    <w:p w:rsidR="00B8320F" w:rsidRDefault="00B83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73724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3724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20F" w:rsidRDefault="00B8320F">
      <w:r>
        <w:separator/>
      </w:r>
    </w:p>
  </w:footnote>
  <w:footnote w:type="continuationSeparator" w:id="0">
    <w:p w:rsidR="00B8320F" w:rsidRDefault="00B832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1DB" w:rsidRDefault="00A721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1DB" w:rsidRDefault="00A721D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1DB" w:rsidRDefault="00A721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3B6"/>
    <w:multiLevelType w:val="hybridMultilevel"/>
    <w:tmpl w:val="BE96330E"/>
    <w:lvl w:ilvl="0" w:tplc="04150001">
      <w:start w:val="1"/>
      <w:numFmt w:val="bullet"/>
      <w:lvlText w:val=""/>
      <w:lvlJc w:val="left"/>
      <w:pPr>
        <w:ind w:left="3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320F"/>
    <w:rsid w:val="00031374"/>
    <w:rsid w:val="00074864"/>
    <w:rsid w:val="000A1097"/>
    <w:rsid w:val="000E2A8F"/>
    <w:rsid w:val="0012774F"/>
    <w:rsid w:val="00144B7A"/>
    <w:rsid w:val="00180C6E"/>
    <w:rsid w:val="0029606A"/>
    <w:rsid w:val="00321AE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7248"/>
    <w:rsid w:val="007D7198"/>
    <w:rsid w:val="00870F9F"/>
    <w:rsid w:val="008804B6"/>
    <w:rsid w:val="00897AB0"/>
    <w:rsid w:val="008A3553"/>
    <w:rsid w:val="009003D1"/>
    <w:rsid w:val="00947A50"/>
    <w:rsid w:val="00A721DB"/>
    <w:rsid w:val="00A905AC"/>
    <w:rsid w:val="00B1255C"/>
    <w:rsid w:val="00B8320F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515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2023-03-30T11:35:00Z</cp:lastPrinted>
  <dcterms:created xsi:type="dcterms:W3CDTF">2023-03-30T11:26:00Z</dcterms:created>
  <dcterms:modified xsi:type="dcterms:W3CDTF">2023-03-30T11:35:00Z</dcterms:modified>
</cp:coreProperties>
</file>