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4D61A16B" w:rsidR="00E27D25" w:rsidRPr="00A01234" w:rsidRDefault="00A01234" w:rsidP="00A01234">
      <w:pPr>
        <w:spacing w:after="60" w:line="240" w:lineRule="auto"/>
        <w:jc w:val="right"/>
        <w:rPr>
          <w:rFonts w:ascii="Garamond" w:hAnsi="Garamond" w:cs="Arial"/>
        </w:rPr>
      </w:pPr>
      <w:r w:rsidRPr="00A01234">
        <w:rPr>
          <w:rFonts w:ascii="Garamond" w:hAnsi="Garamond" w:cs="Arial"/>
        </w:rPr>
        <w:t>Załącznik nr 4 do SWZ</w:t>
      </w: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339A11CB"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w:t>
      </w:r>
      <w:r w:rsidRPr="00A01234">
        <w:rPr>
          <w:rFonts w:ascii="Garamond" w:hAnsi="Garamond" w:cs="Arial"/>
          <w:bCs/>
          <w:color w:val="000000" w:themeColor="text1"/>
        </w:rPr>
        <w:t>/</w:t>
      </w:r>
      <w:r w:rsidR="00A01234">
        <w:rPr>
          <w:rFonts w:ascii="Garamond" w:hAnsi="Garamond" w:cs="Arial"/>
          <w:bCs/>
          <w:color w:val="000000" w:themeColor="text1"/>
        </w:rPr>
        <w:t>31</w:t>
      </w:r>
      <w:r w:rsidRPr="00A01234">
        <w:rPr>
          <w:rFonts w:ascii="Garamond" w:hAnsi="Garamond" w:cs="Arial"/>
          <w:bCs/>
          <w:color w:val="000000" w:themeColor="text1"/>
        </w:rPr>
        <w:t>/</w:t>
      </w:r>
      <w:r w:rsidRPr="000E3B2C">
        <w:rPr>
          <w:rFonts w:ascii="Garamond" w:hAnsi="Garamond" w:cs="Arial"/>
          <w:bCs/>
          <w:color w:val="000000" w:themeColor="text1"/>
        </w:rPr>
        <w:t>2023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C9A6F25"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A01234">
        <w:rPr>
          <w:rFonts w:ascii="Garamond" w:eastAsia="Times New Roman" w:hAnsi="Garamond" w:cs="Arial"/>
          <w:b/>
          <w:bCs/>
          <w:lang w:eastAsia="pl-PL"/>
        </w:rPr>
        <w:t>systemu uzdatniania wody (wraz z dostawą materiałów eksploatacyjnych)</w:t>
      </w:r>
      <w:r w:rsidR="009D05DE">
        <w:rPr>
          <w:rFonts w:ascii="Garamond" w:eastAsia="Times New Roman" w:hAnsi="Garamond" w:cs="Arial"/>
          <w:b/>
          <w:bCs/>
          <w:lang w:eastAsia="pl-PL"/>
        </w:rPr>
        <w:t xml:space="preserve"> </w:t>
      </w:r>
      <w:r w:rsidR="00105DE0">
        <w:rPr>
          <w:rFonts w:ascii="Garamond" w:eastAsia="Times New Roman" w:hAnsi="Garamond" w:cs="Arial"/>
          <w:lang w:eastAsia="pl-PL"/>
        </w:rPr>
        <w:t>;</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29BAC8DE"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RODO – załącznik nr 3</w:t>
      </w:r>
      <w:r w:rsidR="00202BBB">
        <w:rPr>
          <w:rFonts w:ascii="Garamond" w:eastAsia="Times New Roman" w:hAnsi="Garamond" w:cs="Arial"/>
          <w:lang w:eastAsia="ar-SA"/>
        </w:rPr>
        <w:t>;</w:t>
      </w:r>
    </w:p>
    <w:p w14:paraId="46F965D6" w14:textId="33058DB5" w:rsidR="00202BBB" w:rsidRDefault="00202BBB" w:rsidP="00202BBB">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Oświadczenie o zatrudnieniu osób na podstawie umowy o pracę – załacznik nr 4.</w:t>
      </w:r>
    </w:p>
    <w:p w14:paraId="4F28B500" w14:textId="77777777" w:rsidR="00202BBB" w:rsidRPr="00666A69" w:rsidRDefault="00202BBB" w:rsidP="00202BBB">
      <w:pPr>
        <w:spacing w:after="60" w:line="240" w:lineRule="auto"/>
        <w:ind w:left="643"/>
        <w:jc w:val="both"/>
        <w:rPr>
          <w:rFonts w:ascii="Garamond" w:eastAsia="Times New Roman" w:hAnsi="Garamond" w:cs="Arial"/>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0E5E0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będzie wykonywał przedmiot Umowy zgodnie z obowiązującymi przepisami, normami polskimi zharmonizowanymi z normami europejskimi</w:t>
      </w:r>
      <w:r w:rsidR="00A01234">
        <w:rPr>
          <w:rFonts w:ascii="Garamond" w:eastAsia="MS Mincho" w:hAnsi="Garamond" w:cs="Arial"/>
          <w:color w:val="000000" w:themeColor="text1"/>
          <w:lang w:eastAsia="ar-SA"/>
        </w:rPr>
        <w:t>, harmonogramem Zamawiającego</w:t>
      </w:r>
      <w:r w:rsidRPr="00666A69">
        <w:rPr>
          <w:rFonts w:ascii="Garamond" w:eastAsia="MS Mincho" w:hAnsi="Garamond" w:cs="Arial"/>
          <w:color w:val="000000" w:themeColor="text1"/>
          <w:lang w:eastAsia="ar-SA"/>
        </w:rPr>
        <w:t>;</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69D1E079"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zakończeniu przeglądów i </w:t>
      </w:r>
      <w:r w:rsidR="00A01234">
        <w:rPr>
          <w:rFonts w:ascii="Garamond" w:eastAsia="MS Mincho" w:hAnsi="Garamond" w:cs="Arial"/>
          <w:lang w:eastAsia="ar-SA"/>
        </w:rPr>
        <w:t>napraw</w:t>
      </w:r>
      <w:r w:rsidRPr="00EC4EBB">
        <w:rPr>
          <w:rFonts w:ascii="Garamond" w:eastAsia="MS Mincho" w:hAnsi="Garamond" w:cs="Arial"/>
          <w:lang w:eastAsia="ar-SA"/>
        </w:rPr>
        <w:t xml:space="preserve"> sporządzi kartę pracy/raport serwisowy/protokół zawierającą zapis o sprawności Sprzętu i możliwości dopuszczenia go do dalszego użytkowania;</w:t>
      </w:r>
      <w:r w:rsidR="00A01234">
        <w:rPr>
          <w:rFonts w:ascii="Garamond" w:eastAsia="MS Mincho" w:hAnsi="Garamond" w:cs="Arial"/>
          <w:lang w:eastAsia="ar-SA"/>
        </w:rPr>
        <w:t xml:space="preserve"> </w:t>
      </w:r>
      <w:r w:rsidR="00A01234">
        <w:rPr>
          <w:rFonts w:ascii="Garamond" w:eastAsia="MS Mincho" w:hAnsi="Garamond" w:cs="Arial"/>
          <w:lang w:eastAsia="ar-SA"/>
        </w:rPr>
        <w:br/>
        <w:t>a w przypadku stwierdzenia konieczności wykonania naprawy – zalecenia dotyczące przeprowadzenia niezbędnych napraw;</w:t>
      </w:r>
    </w:p>
    <w:p w14:paraId="6AC1172E" w14:textId="339D6E75"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zgłoszeniu przez Zamawiającego konieczności naprawy sprzętu dokona diagnozy usterki </w:t>
      </w:r>
      <w:r w:rsidR="00A01234">
        <w:rPr>
          <w:rFonts w:ascii="Garamond" w:eastAsia="MS Mincho" w:hAnsi="Garamond" w:cs="Arial"/>
          <w:lang w:eastAsia="ar-SA"/>
        </w:rPr>
        <w:br/>
      </w:r>
      <w:r w:rsidRPr="00EC4EBB">
        <w:rPr>
          <w:rFonts w:ascii="Garamond" w:eastAsia="MS Mincho" w:hAnsi="Garamond" w:cs="Arial"/>
          <w:lang w:eastAsia="ar-SA"/>
        </w:rPr>
        <w:t>w terminie wskazanym w umowie;</w:t>
      </w:r>
    </w:p>
    <w:p w14:paraId="4BF43DDE" w14:textId="2CD7C1CE"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lastRenderedPageBreak/>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429588DC"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(zgodnie z zadeklarowanym w kryterium terminie)</w:t>
      </w:r>
      <w:r w:rsidRPr="00B12760">
        <w:rPr>
          <w:rFonts w:ascii="Garamond" w:eastAsia="MS Mincho" w:hAnsi="Garamond" w:cs="Arial"/>
          <w:i/>
          <w:iCs/>
          <w:lang w:eastAsia="ar-SA"/>
        </w:rPr>
        <w:t xml:space="preserve"> </w:t>
      </w:r>
      <w:r w:rsidR="00FE33C4" w:rsidRPr="00666A69">
        <w:rPr>
          <w:rFonts w:ascii="Garamond" w:eastAsia="Calibri" w:hAnsi="Garamond" w:cs="Arial"/>
          <w:color w:val="000000" w:themeColor="text1"/>
          <w:highlight w:val="yellow"/>
          <w:lang w:eastAsia="ar-SA"/>
        </w:rPr>
        <w:t>______</w:t>
      </w:r>
      <w:r w:rsidR="00FE33C4">
        <w:rPr>
          <w:rFonts w:ascii="Garamond" w:eastAsia="Calibri" w:hAnsi="Garamond" w:cs="Arial"/>
          <w:color w:val="000000" w:themeColor="text1"/>
          <w:lang w:eastAsia="ar-SA"/>
        </w:rPr>
        <w:t xml:space="preserve"> </w:t>
      </w:r>
      <w:r w:rsidR="00FE33C4">
        <w:rPr>
          <w:rFonts w:ascii="Garamond" w:eastAsia="MS Mincho" w:hAnsi="Garamond" w:cs="Arial"/>
          <w:lang w:eastAsia="ar-SA"/>
        </w:rPr>
        <w:t>h (godzin)</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b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004B34">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Pr="0015491F"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73CE32DD"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5F0629A9"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FE33C4">
        <w:rPr>
          <w:rFonts w:ascii="Garamond" w:eastAsia="Times New Roman" w:hAnsi="Garamond" w:cs="Arial"/>
          <w:b/>
          <w:bCs/>
          <w:lang w:eastAsia="pl-PL"/>
        </w:rPr>
        <w:t>12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7E7FA5D9"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bookmarkStart w:id="1" w:name="_Hlk130204965"/>
    </w:p>
    <w:bookmarkEnd w:id="1"/>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52868408" w14:textId="6DC71273"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2"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004B34">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004B34">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3" w:name="_Hlk49941281"/>
      <w:bookmarkEnd w:id="2"/>
      <w:r w:rsidRPr="00666A69">
        <w:rPr>
          <w:rFonts w:ascii="Garamond" w:eastAsia="Times New Roman" w:hAnsi="Garamond" w:cs="Arial"/>
          <w:lang w:eastAsia="ar-SA"/>
        </w:rPr>
        <w:t xml:space="preserve"> </w:t>
      </w:r>
      <w:bookmarkStart w:id="4"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4"/>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p w14:paraId="474E595D" w14:textId="0E2BE2F5" w:rsidR="00EF785B" w:rsidRPr="00EF785B" w:rsidRDefault="00EF785B" w:rsidP="00EF785B">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EF785B">
        <w:rPr>
          <w:rFonts w:ascii="Garamond" w:eastAsia="Times New Roman" w:hAnsi="Garamond" w:cs="Arial"/>
          <w:color w:val="000000" w:themeColor="text1"/>
          <w:lang w:eastAsia="ar-SA"/>
        </w:rPr>
        <w:t xml:space="preserve">Koszt dostawy materiałów eksploatacyjnych (wraz z materiałami eksploatacyjnymi) - Zgodnie </w:t>
      </w:r>
      <w:r>
        <w:rPr>
          <w:rFonts w:ascii="Garamond" w:eastAsia="Times New Roman" w:hAnsi="Garamond" w:cs="Arial"/>
          <w:color w:val="000000" w:themeColor="text1"/>
          <w:lang w:eastAsia="ar-SA"/>
        </w:rPr>
        <w:br/>
      </w:r>
      <w:r w:rsidRPr="00EF785B">
        <w:rPr>
          <w:rFonts w:ascii="Garamond" w:eastAsia="Times New Roman" w:hAnsi="Garamond" w:cs="Arial"/>
          <w:color w:val="000000" w:themeColor="text1"/>
          <w:lang w:eastAsia="ar-SA"/>
        </w:rPr>
        <w:t>z Formularzem asortymentowo - cenowym stanowiącym Załącznik nr 2 do umowy ________zł netto / ________zł brutto</w:t>
      </w:r>
    </w:p>
    <w:p w14:paraId="2AB8A73B" w14:textId="0EBF9A2D"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1302C895" w14:textId="72970C68" w:rsidR="00F630AD" w:rsidRPr="002375F9" w:rsidRDefault="00F630AD" w:rsidP="0070691D">
      <w:pPr>
        <w:pStyle w:val="Akapitzlist"/>
        <w:numPr>
          <w:ilvl w:val="0"/>
          <w:numId w:val="2"/>
        </w:numPr>
        <w:spacing w:line="276" w:lineRule="auto"/>
        <w:jc w:val="both"/>
        <w:rPr>
          <w:rFonts w:ascii="Garamond" w:hAnsi="Garamond"/>
          <w:u w:val="single"/>
        </w:rPr>
      </w:pPr>
      <w:r w:rsidRPr="002375F9">
        <w:rPr>
          <w:rFonts w:ascii="Garamond" w:hAnsi="Garamond"/>
          <w:u w:val="single"/>
        </w:rPr>
        <w:t xml:space="preserve">Łączna wartość netto kosztów wszystkich napraw (w tym części zamiennych) </w:t>
      </w:r>
      <w:r>
        <w:rPr>
          <w:rFonts w:ascii="Garamond" w:hAnsi="Garamond"/>
          <w:u w:val="single"/>
        </w:rPr>
        <w:t>asortymentu</w:t>
      </w:r>
      <w:r w:rsidRPr="002375F9">
        <w:rPr>
          <w:rFonts w:ascii="Garamond" w:hAnsi="Garamond"/>
          <w:u w:val="single"/>
        </w:rPr>
        <w:t xml:space="preserve"> </w:t>
      </w:r>
      <w:r w:rsidRPr="002375F9">
        <w:rPr>
          <w:rFonts w:ascii="Garamond" w:hAnsi="Garamond"/>
          <w:u w:val="single"/>
        </w:rPr>
        <w:br/>
        <w:t>objęt</w:t>
      </w:r>
      <w:r>
        <w:rPr>
          <w:rFonts w:ascii="Garamond" w:hAnsi="Garamond"/>
          <w:u w:val="single"/>
        </w:rPr>
        <w:t>ego</w:t>
      </w:r>
      <w:r w:rsidRPr="002375F9">
        <w:rPr>
          <w:rFonts w:ascii="Garamond" w:hAnsi="Garamond"/>
          <w:u w:val="single"/>
        </w:rPr>
        <w:t xml:space="preserve"> niniejszą umową </w:t>
      </w:r>
      <w:r w:rsidR="0062216D">
        <w:rPr>
          <w:rFonts w:ascii="Garamond" w:hAnsi="Garamond"/>
          <w:u w:val="single"/>
        </w:rPr>
        <w:t xml:space="preserve">w zadaniu nr </w:t>
      </w:r>
      <w:r w:rsidR="0062216D" w:rsidRPr="0062216D">
        <w:rPr>
          <w:rFonts w:ascii="Garamond" w:hAnsi="Garamond"/>
          <w:highlight w:val="yellow"/>
          <w:u w:val="single"/>
        </w:rPr>
        <w:t>……</w:t>
      </w:r>
      <w:r w:rsidR="0062216D">
        <w:rPr>
          <w:rFonts w:ascii="Garamond" w:hAnsi="Garamond"/>
          <w:u w:val="single"/>
        </w:rPr>
        <w:t xml:space="preserve"> </w:t>
      </w:r>
      <w:r w:rsidRPr="002375F9">
        <w:rPr>
          <w:rFonts w:ascii="Garamond" w:hAnsi="Garamond"/>
          <w:u w:val="single"/>
        </w:rPr>
        <w:t xml:space="preserve">nie może przekroczyć kwoty netto: </w:t>
      </w:r>
      <w:r w:rsidRPr="00F630AD">
        <w:rPr>
          <w:rFonts w:ascii="Garamond" w:hAnsi="Garamond"/>
          <w:highlight w:val="yellow"/>
          <w:u w:val="single"/>
        </w:rPr>
        <w:t>………………….</w:t>
      </w:r>
      <w:r w:rsidRPr="002375F9">
        <w:rPr>
          <w:rFonts w:ascii="Garamond" w:hAnsi="Garamond"/>
          <w:u w:val="single"/>
        </w:rPr>
        <w:t xml:space="preserve"> 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7AED2BAD" w14:textId="0A2F67CB"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FE33C4">
        <w:rPr>
          <w:rFonts w:ascii="Garamond" w:hAnsi="Garamond" w:cs="Calibri"/>
          <w:b/>
          <w:bCs/>
          <w:color w:val="000000" w:themeColor="text1"/>
        </w:rPr>
        <w:t>do 60</w:t>
      </w:r>
      <w:r w:rsidRPr="00F630AD">
        <w:rPr>
          <w:rFonts w:ascii="Garamond" w:hAnsi="Garamond" w:cs="Calibri"/>
          <w:b/>
          <w:bCs/>
          <w:color w:val="000000" w:themeColor="text1"/>
        </w:rPr>
        <w:t xml:space="preserve"> 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6F2ABF64" w14:textId="091BA504" w:rsidR="00DB4DA0"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Pr>
          <w:rFonts w:ascii="Garamond" w:eastAsia="Times New Roman" w:hAnsi="Garamond" w:cs="Arial"/>
          <w:color w:val="000000" w:themeColor="text1"/>
          <w:lang w:eastAsia="ar-SA"/>
        </w:rPr>
        <w:t xml:space="preserve">12 </w:t>
      </w:r>
      <w:r w:rsidRPr="007C489F">
        <w:rPr>
          <w:rFonts w:ascii="Garamond" w:eastAsia="Times New Roman" w:hAnsi="Garamond" w:cs="Arial"/>
          <w:color w:val="000000" w:themeColor="text1"/>
          <w:lang w:eastAsia="ar-SA"/>
        </w:rPr>
        <w:t>miesięc</w:t>
      </w:r>
      <w:r>
        <w:rPr>
          <w:rFonts w:ascii="Garamond" w:eastAsia="Times New Roman" w:hAnsi="Garamond" w:cs="Arial"/>
          <w:color w:val="000000" w:themeColor="text1"/>
          <w:lang w:eastAsia="ar-SA"/>
        </w:rPr>
        <w:t>y</w:t>
      </w:r>
      <w:r w:rsidRPr="007C489F">
        <w:rPr>
          <w:rFonts w:ascii="Garamond" w:eastAsia="Times New Roman" w:hAnsi="Garamond" w:cs="Arial"/>
          <w:color w:val="000000" w:themeColor="text1"/>
          <w:lang w:eastAsia="ar-SA"/>
        </w:rPr>
        <w:t xml:space="preserve">. Okres gwarancji liczony jest od dnia zamontowania części </w:t>
      </w:r>
      <w:r w:rsidR="00004B34">
        <w:rPr>
          <w:rFonts w:ascii="Garamond" w:eastAsia="Times New Roman" w:hAnsi="Garamond" w:cs="Arial"/>
          <w:color w:val="000000" w:themeColor="text1"/>
          <w:lang w:eastAsia="ar-SA"/>
        </w:rPr>
        <w:br/>
      </w:r>
      <w:r w:rsidRPr="007C489F">
        <w:rPr>
          <w:rFonts w:ascii="Garamond" w:eastAsia="Times New Roman" w:hAnsi="Garamond" w:cs="Arial"/>
          <w:color w:val="000000" w:themeColor="text1"/>
          <w:lang w:eastAsia="ar-SA"/>
        </w:rPr>
        <w:t xml:space="preserve">i uruchomienia </w:t>
      </w:r>
      <w:r>
        <w:rPr>
          <w:rFonts w:ascii="Garamond" w:eastAsia="Times New Roman" w:hAnsi="Garamond" w:cs="Arial"/>
          <w:color w:val="000000" w:themeColor="text1"/>
          <w:lang w:eastAsia="ar-SA"/>
        </w:rPr>
        <w:t>urządzenia</w:t>
      </w:r>
      <w:r w:rsidRPr="007C489F">
        <w:rPr>
          <w:rFonts w:ascii="Garamond" w:eastAsia="Times New Roman" w:hAnsi="Garamond" w:cs="Arial"/>
          <w:color w:val="000000" w:themeColor="text1"/>
          <w:lang w:eastAsia="ar-SA"/>
        </w:rPr>
        <w:t>, potwierdzony Raportem Serwisowym</w:t>
      </w:r>
      <w:r>
        <w:rPr>
          <w:rFonts w:ascii="Garamond" w:eastAsia="Times New Roman" w:hAnsi="Garamond" w:cs="Arial"/>
          <w:color w:val="000000" w:themeColor="text1"/>
          <w:lang w:eastAsia="ar-SA"/>
        </w:rPr>
        <w:t>;</w:t>
      </w:r>
    </w:p>
    <w:p w14:paraId="55FD40E2" w14:textId="77565A50"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Pr>
          <w:rFonts w:ascii="Garamond" w:eastAsia="MS Mincho" w:hAnsi="Garamond" w:cs="Arial"/>
          <w:lang w:eastAsia="ar-SA"/>
        </w:rPr>
        <w:t>6</w:t>
      </w:r>
      <w:r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lastRenderedPageBreak/>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5" w:name="_Hlk61948286"/>
      <w:r w:rsidRPr="002365DD">
        <w:rPr>
          <w:rFonts w:ascii="Garamond" w:eastAsia="Times New Roman" w:hAnsi="Garamond" w:cs="Times New Roman"/>
          <w:color w:val="000000"/>
          <w:lang w:eastAsia="pl-PL"/>
        </w:rPr>
        <w:t xml:space="preserve">pod warunkiem, że umowa obowiązuje ponad 12 miesięcy, </w:t>
      </w:r>
      <w:bookmarkEnd w:id="5"/>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44AE8D2C"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w:t>
      </w:r>
      <w:r w:rsidR="00EF785B">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120F2DEE"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t>
      </w:r>
      <w:r w:rsidR="00004B34">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w przypadku wycofania go z użytkowania, jam, również może wypowiedzieć umowę w części </w:t>
      </w:r>
      <w:r w:rsidR="00004B34">
        <w:rPr>
          <w:rFonts w:ascii="Garamond" w:eastAsia="Times New Roman" w:hAnsi="Garamond" w:cs="Times New Roman"/>
          <w:color w:val="000000"/>
          <w:lang w:eastAsia="pl-PL"/>
        </w:rPr>
        <w:br/>
      </w:r>
      <w:r>
        <w:rPr>
          <w:rFonts w:ascii="Garamond" w:eastAsia="Times New Roman" w:hAnsi="Garamond" w:cs="Times New Roman"/>
          <w:color w:val="000000"/>
          <w:lang w:eastAsia="pl-PL"/>
        </w:rPr>
        <w:lastRenderedPageBreak/>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6B61C22C"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004B34">
        <w:rPr>
          <w:rFonts w:ascii="Garamond" w:eastAsia="Times New Roman" w:hAnsi="Garamond" w:cs="Times New Roman"/>
          <w:lang w:eastAsia="pl-PL"/>
        </w:rPr>
        <w:br/>
      </w:r>
      <w:r w:rsidRPr="00EC4EBB">
        <w:rPr>
          <w:rFonts w:ascii="Garamond" w:eastAsia="Times New Roman" w:hAnsi="Garamond" w:cs="Times New Roman"/>
          <w:lang w:eastAsia="pl-PL"/>
        </w:rPr>
        <w:t>z uwzględnieniem zasad określonych w niniejszej umowie.</w:t>
      </w:r>
    </w:p>
    <w:p w14:paraId="169E1E43" w14:textId="20631376"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Poziom zmiany ceny uprawniający strony umowy do żądania zmiany wynagrodzenia wynosi 10%, </w:t>
      </w:r>
      <w:r w:rsidR="00004B34">
        <w:rPr>
          <w:rFonts w:ascii="Garamond" w:eastAsia="Times New Roman" w:hAnsi="Garamond" w:cs="Times New Roman"/>
          <w:lang w:eastAsia="pl-PL"/>
        </w:rPr>
        <w:br/>
      </w:r>
      <w:r w:rsidRPr="00EC4EBB">
        <w:rPr>
          <w:rFonts w:ascii="Garamond" w:eastAsia="Times New Roman" w:hAnsi="Garamond" w:cs="Times New Roman"/>
          <w:lang w:eastAsia="pl-PL"/>
        </w:rPr>
        <w:t>co oznacza, że waloryzacja nie będzie następowała, jeżeli w jej wyniku zmiana ceny nie ulegnie zmianie o więcej niż 10% cen wynikających z formularzy cenowych.</w:t>
      </w:r>
    </w:p>
    <w:p w14:paraId="4AFBB02E" w14:textId="3C884CB4"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t>
      </w:r>
      <w:r w:rsidR="00004B34">
        <w:rPr>
          <w:rFonts w:ascii="Garamond" w:eastAsia="Times New Roman" w:hAnsi="Garamond" w:cs="Times New Roman"/>
          <w:lang w:eastAsia="pl-PL"/>
        </w:rPr>
        <w:br/>
      </w:r>
      <w:r w:rsidRPr="00EC4EBB">
        <w:rPr>
          <w:rFonts w:ascii="Garamond" w:eastAsia="Times New Roman" w:hAnsi="Garamond" w:cs="Times New Roman"/>
          <w:lang w:eastAsia="pl-PL"/>
        </w:rPr>
        <w:t xml:space="preserve">w komunikacie Prezesa Głównego Urzędu Statystycznego, poprzez porównanie zmiany wskaźnika </w:t>
      </w:r>
      <w:r w:rsidR="00004B34">
        <w:rPr>
          <w:rFonts w:ascii="Garamond" w:eastAsia="Times New Roman" w:hAnsi="Garamond" w:cs="Times New Roman"/>
          <w:lang w:eastAsia="pl-PL"/>
        </w:rPr>
        <w:br/>
      </w:r>
      <w:r w:rsidRPr="00EC4EBB">
        <w:rPr>
          <w:rFonts w:ascii="Garamond" w:eastAsia="Times New Roman" w:hAnsi="Garamond" w:cs="Times New Roman"/>
          <w:lang w:eastAsia="pl-PL"/>
        </w:rPr>
        <w:t xml:space="preserve">wg pierwszego komunikatu Prezesa GUS ogłoszonego bezpośrednio przed dniem skierowania wniosku przez Wykonawcę, z uwzględnieniem ustępu 11 niniejszej umowy. </w:t>
      </w:r>
    </w:p>
    <w:p w14:paraId="34A2A543" w14:textId="53F369FC"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Sposób określenia wpływu zmiany ceny materiałów lub kosztów na koszt wykonania zamówienia – proporcjonalnie do wysokości wynagrodzenia Wykonawcy określonego w formularzu ofertowym, </w:t>
      </w:r>
      <w:r w:rsidR="00004B34">
        <w:rPr>
          <w:rFonts w:ascii="Garamond" w:eastAsia="Times New Roman" w:hAnsi="Garamond" w:cs="Times New Roman"/>
          <w:lang w:eastAsia="pl-PL"/>
        </w:rPr>
        <w:br/>
      </w:r>
      <w:r w:rsidRPr="00EC4EBB">
        <w:rPr>
          <w:rFonts w:ascii="Garamond" w:eastAsia="Times New Roman" w:hAnsi="Garamond" w:cs="Times New Roman"/>
          <w:lang w:eastAsia="pl-PL"/>
        </w:rPr>
        <w:t>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3C35C529"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xml:space="preserve">, zobowiązany </w:t>
      </w:r>
      <w:r w:rsidR="00004B34">
        <w:rPr>
          <w:rFonts w:ascii="Garamond" w:eastAsia="Times New Roman" w:hAnsi="Garamond" w:cs="Times New Roman"/>
          <w:lang w:eastAsia="pl-PL"/>
        </w:rPr>
        <w:br/>
      </w:r>
      <w:r w:rsidRPr="00EC4EBB">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80306">
      <w:pPr>
        <w:spacing w:after="60" w:line="240" w:lineRule="auto"/>
        <w:jc w:val="center"/>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3A5954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5D97CD9"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w:t>
      </w:r>
      <w:r w:rsidR="00004B34">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lastRenderedPageBreak/>
        <w:t xml:space="preserve">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58B7F72F"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004B34">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Umowy o pracę zgodnie z ust. 1 powyżej </w:t>
      </w:r>
      <w:r w:rsidRPr="00B03724">
        <w:rPr>
          <w:rFonts w:ascii="Garamond" w:eastAsia="Times New Roman" w:hAnsi="Garamond" w:cs="Arial"/>
          <w:color w:val="000000" w:themeColor="text1"/>
          <w:lang w:eastAsia="pl-PL"/>
        </w:rPr>
        <w:t xml:space="preserve">odpowiada Wykonawca, względem, którego Zamawiający może wystąpić z żądaniem zapłaty kary umownej wskazanej </w:t>
      </w:r>
      <w:r w:rsidR="00004B34">
        <w:rPr>
          <w:rFonts w:ascii="Garamond" w:eastAsia="Times New Roman" w:hAnsi="Garamond" w:cs="Arial"/>
          <w:color w:val="000000" w:themeColor="text1"/>
          <w:lang w:eastAsia="pl-PL"/>
        </w:rPr>
        <w:br/>
      </w:r>
      <w:r w:rsidRPr="00B03724">
        <w:rPr>
          <w:rFonts w:ascii="Garamond" w:eastAsia="Times New Roman" w:hAnsi="Garamond" w:cs="Arial"/>
          <w:color w:val="000000" w:themeColor="text1"/>
          <w:lang w:eastAsia="pl-PL"/>
        </w:rPr>
        <w:t>przez Zamawiającego w § 10 ust. 4.</w:t>
      </w:r>
    </w:p>
    <w:p w14:paraId="0BAB60C3" w14:textId="2492B6EB"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w:t>
      </w:r>
      <w:r w:rsidR="00004B34">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lastRenderedPageBreak/>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lastRenderedPageBreak/>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5BD98D3" w14:textId="459CAB2C" w:rsidR="00DB4DA0" w:rsidRDefault="00DB4DA0" w:rsidP="00D35F12">
      <w:pPr>
        <w:tabs>
          <w:tab w:val="left" w:pos="4402"/>
        </w:tabs>
        <w:spacing w:after="60" w:line="240" w:lineRule="auto"/>
        <w:rPr>
          <w:rFonts w:ascii="Garamond" w:eastAsia="Times New Roman" w:hAnsi="Garamond" w:cs="Arial"/>
          <w:i/>
          <w:color w:val="000000" w:themeColor="text1"/>
        </w:rPr>
      </w:pPr>
    </w:p>
    <w:p w14:paraId="265F8CA1" w14:textId="3AA2C791" w:rsidR="00DB4DA0" w:rsidRDefault="00DB4DA0" w:rsidP="00D35F12">
      <w:pPr>
        <w:tabs>
          <w:tab w:val="left" w:pos="4402"/>
        </w:tabs>
        <w:spacing w:after="60" w:line="240" w:lineRule="auto"/>
        <w:rPr>
          <w:rFonts w:ascii="Garamond" w:eastAsia="Times New Roman" w:hAnsi="Garamond" w:cs="Arial"/>
          <w:i/>
          <w:color w:val="000000" w:themeColor="text1"/>
        </w:rPr>
      </w:pPr>
    </w:p>
    <w:p w14:paraId="11CEDFAB" w14:textId="48675C5E" w:rsidR="00DB4DA0" w:rsidRDefault="00DB4DA0" w:rsidP="00D35F12">
      <w:pPr>
        <w:tabs>
          <w:tab w:val="left" w:pos="4402"/>
        </w:tabs>
        <w:spacing w:after="60" w:line="240" w:lineRule="auto"/>
        <w:rPr>
          <w:rFonts w:ascii="Garamond" w:eastAsia="Times New Roman" w:hAnsi="Garamond" w:cs="Arial"/>
          <w:i/>
          <w:color w:val="000000" w:themeColor="text1"/>
        </w:rPr>
      </w:pPr>
    </w:p>
    <w:p w14:paraId="404F534C" w14:textId="3E3B5996" w:rsidR="00DB4DA0" w:rsidRDefault="00DB4DA0" w:rsidP="00D35F12">
      <w:pPr>
        <w:tabs>
          <w:tab w:val="left" w:pos="4402"/>
        </w:tabs>
        <w:spacing w:after="60" w:line="240" w:lineRule="auto"/>
        <w:rPr>
          <w:rFonts w:ascii="Garamond" w:eastAsia="Times New Roman" w:hAnsi="Garamond" w:cs="Arial"/>
          <w:i/>
          <w:color w:val="000000" w:themeColor="text1"/>
        </w:rPr>
      </w:pPr>
    </w:p>
    <w:p w14:paraId="05E89435" w14:textId="2B801DFA" w:rsidR="00DB4DA0" w:rsidRDefault="00DB4DA0" w:rsidP="00D35F12">
      <w:pPr>
        <w:tabs>
          <w:tab w:val="left" w:pos="4402"/>
        </w:tabs>
        <w:spacing w:after="60" w:line="240" w:lineRule="auto"/>
        <w:rPr>
          <w:rFonts w:ascii="Garamond" w:eastAsia="Times New Roman" w:hAnsi="Garamond" w:cs="Arial"/>
          <w:i/>
          <w:color w:val="000000" w:themeColor="text1"/>
        </w:rPr>
      </w:pPr>
    </w:p>
    <w:p w14:paraId="6D0ADA08" w14:textId="545B596B" w:rsidR="00004B34" w:rsidRDefault="00004B34" w:rsidP="00D35F12">
      <w:pPr>
        <w:tabs>
          <w:tab w:val="left" w:pos="4402"/>
        </w:tabs>
        <w:spacing w:after="60" w:line="240" w:lineRule="auto"/>
        <w:rPr>
          <w:rFonts w:ascii="Garamond" w:eastAsia="Times New Roman" w:hAnsi="Garamond" w:cs="Arial"/>
          <w:i/>
          <w:color w:val="000000" w:themeColor="text1"/>
        </w:rPr>
      </w:pPr>
    </w:p>
    <w:p w14:paraId="4F824918" w14:textId="77777777" w:rsidR="00004B34" w:rsidRDefault="00004B34" w:rsidP="00D35F12">
      <w:pPr>
        <w:tabs>
          <w:tab w:val="left" w:pos="4402"/>
        </w:tabs>
        <w:spacing w:after="60" w:line="240" w:lineRule="auto"/>
        <w:rPr>
          <w:rFonts w:ascii="Garamond" w:eastAsia="Times New Roman" w:hAnsi="Garamond" w:cs="Arial"/>
          <w:i/>
          <w:color w:val="000000" w:themeColor="text1"/>
        </w:rPr>
      </w:pPr>
    </w:p>
    <w:p w14:paraId="445F9C72" w14:textId="34BCF2F5" w:rsidR="00DB4DA0" w:rsidRDefault="00D5225B" w:rsidP="00D5225B">
      <w:pPr>
        <w:tabs>
          <w:tab w:val="left" w:pos="6600"/>
        </w:tabs>
        <w:spacing w:after="60" w:line="240" w:lineRule="auto"/>
        <w:rPr>
          <w:rFonts w:ascii="Garamond" w:eastAsia="Times New Roman" w:hAnsi="Garamond" w:cs="Arial"/>
          <w:i/>
          <w:color w:val="000000" w:themeColor="text1"/>
        </w:rPr>
      </w:pPr>
      <w:r>
        <w:rPr>
          <w:rFonts w:ascii="Garamond" w:eastAsia="Times New Roman" w:hAnsi="Garamond" w:cs="Arial"/>
          <w:i/>
          <w:color w:val="000000" w:themeColor="text1"/>
        </w:rPr>
        <w:tab/>
      </w:r>
    </w:p>
    <w:p w14:paraId="4FC18196" w14:textId="6BAA8262" w:rsidR="00D5225B" w:rsidRDefault="00D5225B" w:rsidP="00D5225B">
      <w:pPr>
        <w:tabs>
          <w:tab w:val="left" w:pos="6600"/>
        </w:tabs>
        <w:spacing w:after="60" w:line="240" w:lineRule="auto"/>
        <w:rPr>
          <w:rFonts w:ascii="Garamond" w:eastAsia="Times New Roman" w:hAnsi="Garamond" w:cs="Arial"/>
          <w:i/>
          <w:color w:val="000000" w:themeColor="text1"/>
        </w:rPr>
      </w:pPr>
    </w:p>
    <w:p w14:paraId="0758EA8F" w14:textId="77777777" w:rsidR="00D80306" w:rsidRDefault="00D80306" w:rsidP="00D5225B">
      <w:pPr>
        <w:tabs>
          <w:tab w:val="left" w:pos="6600"/>
        </w:tabs>
        <w:spacing w:after="60" w:line="240" w:lineRule="auto"/>
        <w:rPr>
          <w:rFonts w:ascii="Garamond" w:eastAsia="Times New Roman" w:hAnsi="Garamond" w:cs="Arial"/>
          <w:i/>
          <w:color w:val="000000" w:themeColor="text1"/>
        </w:rPr>
      </w:pPr>
    </w:p>
    <w:p w14:paraId="7058B2A0" w14:textId="77777777" w:rsidR="00D5225B" w:rsidRDefault="00D5225B" w:rsidP="00D5225B">
      <w:pPr>
        <w:tabs>
          <w:tab w:val="left" w:pos="6600"/>
        </w:tabs>
        <w:spacing w:after="60" w:line="240" w:lineRule="auto"/>
        <w:rPr>
          <w:rFonts w:ascii="Garamond" w:eastAsia="Times New Roman" w:hAnsi="Garamond" w:cs="Arial"/>
          <w:i/>
          <w:color w:val="000000" w:themeColor="text1"/>
        </w:rPr>
      </w:pPr>
    </w:p>
    <w:p w14:paraId="0F5A820A" w14:textId="1E3B7115" w:rsidR="00DB4DA0" w:rsidRDefault="00DB4DA0" w:rsidP="00D35F12">
      <w:pPr>
        <w:tabs>
          <w:tab w:val="left" w:pos="4402"/>
        </w:tabs>
        <w:spacing w:after="60" w:line="240" w:lineRule="auto"/>
        <w:rPr>
          <w:rFonts w:ascii="Garamond" w:eastAsia="Times New Roman" w:hAnsi="Garamond" w:cs="Arial"/>
          <w:i/>
          <w:color w:val="000000" w:themeColor="text1"/>
        </w:rPr>
      </w:pPr>
    </w:p>
    <w:p w14:paraId="696DF5FD" w14:textId="020A6F98" w:rsidR="00DB4DA0" w:rsidRDefault="00DB4DA0" w:rsidP="00D35F12">
      <w:pPr>
        <w:tabs>
          <w:tab w:val="left" w:pos="4402"/>
        </w:tabs>
        <w:spacing w:after="60" w:line="240" w:lineRule="auto"/>
        <w:rPr>
          <w:rFonts w:ascii="Garamond" w:eastAsia="Times New Roman" w:hAnsi="Garamond" w:cs="Arial"/>
          <w:i/>
          <w:color w:val="000000" w:themeColor="text1"/>
        </w:rPr>
      </w:pPr>
    </w:p>
    <w:p w14:paraId="6567D423" w14:textId="5B422C37" w:rsidR="00FE33C4" w:rsidRDefault="00FE33C4" w:rsidP="00D35F12">
      <w:pPr>
        <w:tabs>
          <w:tab w:val="left" w:pos="4402"/>
        </w:tabs>
        <w:spacing w:after="60" w:line="240" w:lineRule="auto"/>
        <w:rPr>
          <w:rFonts w:ascii="Garamond" w:eastAsia="Times New Roman" w:hAnsi="Garamond" w:cs="Arial"/>
          <w:i/>
          <w:color w:val="000000" w:themeColor="text1"/>
        </w:rPr>
      </w:pPr>
    </w:p>
    <w:p w14:paraId="14A7213C" w14:textId="77777777" w:rsidR="00FE33C4" w:rsidRDefault="00FE33C4" w:rsidP="00D35F12">
      <w:pPr>
        <w:tabs>
          <w:tab w:val="left" w:pos="4402"/>
        </w:tabs>
        <w:spacing w:after="60" w:line="240" w:lineRule="auto"/>
        <w:rPr>
          <w:rFonts w:ascii="Garamond" w:eastAsia="Times New Roman" w:hAnsi="Garamond" w:cs="Arial"/>
          <w:i/>
          <w:color w:val="000000" w:themeColor="text1"/>
        </w:rPr>
      </w:pPr>
    </w:p>
    <w:p w14:paraId="4774D7E5" w14:textId="77777777" w:rsidR="00DB4DA0" w:rsidRDefault="00DB4DA0"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64435" w:rsidRDefault="00F72964" w:rsidP="00F72964">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xml:space="preserve">Załącznik nr </w:t>
      </w:r>
      <w:r>
        <w:rPr>
          <w:rFonts w:ascii="Garamond" w:eastAsia="Times New Roman" w:hAnsi="Garamond" w:cs="Arial"/>
          <w:b/>
          <w:color w:val="000000" w:themeColor="text1"/>
        </w:rPr>
        <w:t>3</w:t>
      </w:r>
      <w:r w:rsidRPr="00C64435">
        <w:rPr>
          <w:rFonts w:ascii="Garamond" w:eastAsia="Times New Roman" w:hAnsi="Garamond" w:cs="Arial"/>
          <w:b/>
          <w:color w:val="000000" w:themeColor="text1"/>
        </w:rPr>
        <w:t xml:space="preserve"> do </w:t>
      </w:r>
      <w:r>
        <w:rPr>
          <w:rFonts w:ascii="Garamond" w:eastAsia="Times New Roman" w:hAnsi="Garamond" w:cs="Arial"/>
          <w:b/>
          <w:color w:val="000000" w:themeColor="text1"/>
        </w:rPr>
        <w:t>Umowy</w:t>
      </w:r>
      <w:r w:rsidRPr="00C64435">
        <w:rPr>
          <w:rFonts w:ascii="Garamond" w:eastAsia="Times New Roman" w:hAnsi="Garamond" w:cs="Arial"/>
          <w:b/>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658F312F"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w:t>
      </w:r>
      <w:r w:rsidR="00FE33C4">
        <w:rPr>
          <w:rFonts w:ascii="Garamond" w:hAnsi="Garamond" w:cs="Arial"/>
          <w:b/>
          <w:color w:val="000000" w:themeColor="text1"/>
        </w:rPr>
        <w:t xml:space="preserve">- </w:t>
      </w:r>
      <w:r w:rsidRPr="00C64435">
        <w:rPr>
          <w:rFonts w:ascii="Garamond" w:hAnsi="Garamond" w:cs="Arial"/>
          <w:b/>
          <w:color w:val="000000" w:themeColor="text1"/>
        </w:rPr>
        <w:t xml:space="preserve">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04B63866" w14:textId="77777777" w:rsidR="00D80306" w:rsidRDefault="00D80306" w:rsidP="00F72964">
      <w:pPr>
        <w:spacing w:after="0" w:line="240" w:lineRule="auto"/>
        <w:jc w:val="center"/>
        <w:rPr>
          <w:rFonts w:ascii="Garamond" w:eastAsia="Times New Roman" w:hAnsi="Garamond" w:cs="Arial"/>
          <w:b/>
          <w:color w:val="000000" w:themeColor="text1"/>
        </w:rPr>
      </w:pPr>
    </w:p>
    <w:p w14:paraId="2147483F" w14:textId="792B144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do ich zabezpieczenia poprzez stosowanie odpowiednich środków technicznych i organizacyjnych </w:t>
      </w:r>
      <w:r w:rsidRPr="00C64435">
        <w:rPr>
          <w:rFonts w:ascii="Garamond" w:eastAsia="Times New Roman" w:hAnsi="Garamond" w:cs="Arial"/>
          <w:color w:val="000000" w:themeColor="text1"/>
        </w:rPr>
        <w:lastRenderedPageBreak/>
        <w:t>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w:t>
      </w:r>
      <w:r w:rsidRPr="00C64435">
        <w:rPr>
          <w:rFonts w:ascii="Garamond" w:eastAsia="Times New Roman" w:hAnsi="Garamond" w:cs="Arial"/>
          <w:color w:val="000000" w:themeColor="text1"/>
        </w:rPr>
        <w:lastRenderedPageBreak/>
        <w:t xml:space="preserve">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9916A9" w:rsidRDefault="00F72964" w:rsidP="00F72964">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3A44B2">
        <w:rPr>
          <w:rFonts w:ascii="Garamond" w:eastAsia="Times New Roman" w:hAnsi="Garamond" w:cs="Times New Roman"/>
          <w:b/>
          <w:lang w:eastAsia="pl-PL"/>
        </w:rPr>
        <w:t>4</w:t>
      </w:r>
      <w:r w:rsidRPr="009916A9">
        <w:rPr>
          <w:rFonts w:ascii="Garamond" w:eastAsia="Times New Roman" w:hAnsi="Garamond" w:cs="Times New Roman"/>
          <w:b/>
          <w:lang w:eastAsia="pl-PL"/>
        </w:rPr>
        <w:t xml:space="preserve"> 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23DAF37A"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FE33C4">
        <w:rPr>
          <w:rFonts w:ascii="Garamond" w:eastAsia="Times New Roman" w:hAnsi="Garamond" w:cs="Times New Roman"/>
          <w:b/>
          <w:lang w:eastAsia="pl-PL"/>
        </w:rPr>
        <w:t>31</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28098BF8" w:rsidR="00F72964" w:rsidRPr="009916A9"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 xml:space="preserve">Przegląd i naprawa </w:t>
      </w:r>
      <w:r w:rsidR="00FE33C4">
        <w:rPr>
          <w:rFonts w:ascii="Garamond" w:eastAsia="Calibri" w:hAnsi="Garamond" w:cs="Times New Roman"/>
          <w:b/>
        </w:rPr>
        <w:t>systemu uzdatniania wody (wraz z dostawą materiałów eksploatacyjnych)</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B3AA" w14:textId="77777777" w:rsidR="00407C3E" w:rsidRDefault="00407C3E">
      <w:pPr>
        <w:spacing w:after="0" w:line="240" w:lineRule="auto"/>
      </w:pPr>
      <w:r>
        <w:separator/>
      </w:r>
    </w:p>
  </w:endnote>
  <w:endnote w:type="continuationSeparator" w:id="0">
    <w:p w14:paraId="6B44A816" w14:textId="77777777" w:rsidR="00407C3E" w:rsidRDefault="00407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F6DE1" w14:textId="77777777" w:rsidR="00407C3E" w:rsidRDefault="00407C3E">
      <w:pPr>
        <w:spacing w:after="0" w:line="240" w:lineRule="auto"/>
      </w:pPr>
      <w:r>
        <w:separator/>
      </w:r>
    </w:p>
  </w:footnote>
  <w:footnote w:type="continuationSeparator" w:id="0">
    <w:p w14:paraId="5DDAE83C" w14:textId="77777777" w:rsidR="00407C3E" w:rsidRDefault="00407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04B34"/>
    <w:rsid w:val="00073E75"/>
    <w:rsid w:val="00082542"/>
    <w:rsid w:val="000B61A7"/>
    <w:rsid w:val="000E3B2C"/>
    <w:rsid w:val="000E6CB7"/>
    <w:rsid w:val="00105DE0"/>
    <w:rsid w:val="0014147B"/>
    <w:rsid w:val="0015472D"/>
    <w:rsid w:val="001E1C90"/>
    <w:rsid w:val="00202BBB"/>
    <w:rsid w:val="00204F4A"/>
    <w:rsid w:val="00292DEC"/>
    <w:rsid w:val="002A775B"/>
    <w:rsid w:val="002F3B34"/>
    <w:rsid w:val="0033573A"/>
    <w:rsid w:val="00340FF1"/>
    <w:rsid w:val="00346B78"/>
    <w:rsid w:val="00350545"/>
    <w:rsid w:val="003801B2"/>
    <w:rsid w:val="003A44B2"/>
    <w:rsid w:val="003D15FB"/>
    <w:rsid w:val="003D1F21"/>
    <w:rsid w:val="00407C3E"/>
    <w:rsid w:val="0042051E"/>
    <w:rsid w:val="00432977"/>
    <w:rsid w:val="0043520D"/>
    <w:rsid w:val="00460F3C"/>
    <w:rsid w:val="00472DD7"/>
    <w:rsid w:val="00474188"/>
    <w:rsid w:val="004B5F4C"/>
    <w:rsid w:val="004D4B0C"/>
    <w:rsid w:val="00500419"/>
    <w:rsid w:val="005168FF"/>
    <w:rsid w:val="00522618"/>
    <w:rsid w:val="00577C98"/>
    <w:rsid w:val="0059731C"/>
    <w:rsid w:val="005B191A"/>
    <w:rsid w:val="005B2E85"/>
    <w:rsid w:val="0062216D"/>
    <w:rsid w:val="006344C5"/>
    <w:rsid w:val="00666A69"/>
    <w:rsid w:val="00674442"/>
    <w:rsid w:val="006F2597"/>
    <w:rsid w:val="0070691D"/>
    <w:rsid w:val="00743293"/>
    <w:rsid w:val="00762D47"/>
    <w:rsid w:val="00766910"/>
    <w:rsid w:val="00777634"/>
    <w:rsid w:val="007A20D9"/>
    <w:rsid w:val="007C5ACB"/>
    <w:rsid w:val="007D30E3"/>
    <w:rsid w:val="00824C75"/>
    <w:rsid w:val="00826EF2"/>
    <w:rsid w:val="008270E7"/>
    <w:rsid w:val="00891D4F"/>
    <w:rsid w:val="008B61F1"/>
    <w:rsid w:val="008D3503"/>
    <w:rsid w:val="009048E9"/>
    <w:rsid w:val="00932A5D"/>
    <w:rsid w:val="009513EF"/>
    <w:rsid w:val="00952FC7"/>
    <w:rsid w:val="00997307"/>
    <w:rsid w:val="009D05DE"/>
    <w:rsid w:val="009F7A3D"/>
    <w:rsid w:val="00A01234"/>
    <w:rsid w:val="00A10FD2"/>
    <w:rsid w:val="00A46DC5"/>
    <w:rsid w:val="00AE42E9"/>
    <w:rsid w:val="00AE7978"/>
    <w:rsid w:val="00B12760"/>
    <w:rsid w:val="00BA2BA6"/>
    <w:rsid w:val="00BB5AF4"/>
    <w:rsid w:val="00BD56A9"/>
    <w:rsid w:val="00C16181"/>
    <w:rsid w:val="00D35F12"/>
    <w:rsid w:val="00D5225B"/>
    <w:rsid w:val="00D57DA5"/>
    <w:rsid w:val="00D654A7"/>
    <w:rsid w:val="00D80306"/>
    <w:rsid w:val="00DA09F4"/>
    <w:rsid w:val="00DB4DA0"/>
    <w:rsid w:val="00DB7022"/>
    <w:rsid w:val="00DD2A83"/>
    <w:rsid w:val="00E22B11"/>
    <w:rsid w:val="00E2725E"/>
    <w:rsid w:val="00E27D25"/>
    <w:rsid w:val="00E71433"/>
    <w:rsid w:val="00E75E19"/>
    <w:rsid w:val="00EF715E"/>
    <w:rsid w:val="00EF785B"/>
    <w:rsid w:val="00F21999"/>
    <w:rsid w:val="00F630AD"/>
    <w:rsid w:val="00F72964"/>
    <w:rsid w:val="00FC672D"/>
    <w:rsid w:val="00FE33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15</Pages>
  <Words>6636</Words>
  <Characters>39821</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9</cp:revision>
  <dcterms:created xsi:type="dcterms:W3CDTF">2023-03-30T05:22:00Z</dcterms:created>
  <dcterms:modified xsi:type="dcterms:W3CDTF">2023-04-05T09:49:00Z</dcterms:modified>
</cp:coreProperties>
</file>