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1826E" w14:textId="77777777" w:rsidR="005F4BC0" w:rsidRDefault="00E4740C" w:rsidP="004F079B">
      <w:pPr>
        <w:spacing w:after="240"/>
        <w:jc w:val="right"/>
        <w:rPr>
          <w:sz w:val="22"/>
          <w:szCs w:val="22"/>
        </w:rPr>
      </w:pPr>
      <w:r w:rsidRPr="00E4740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4740C">
        <w:rPr>
          <w:sz w:val="22"/>
          <w:szCs w:val="22"/>
        </w:rPr>
        <w:t>2023-04-06</w:t>
      </w:r>
    </w:p>
    <w:p w14:paraId="06D937C6" w14:textId="77777777" w:rsidR="00E4740C" w:rsidRPr="00E4740C" w:rsidRDefault="00E4740C">
      <w:pPr>
        <w:rPr>
          <w:b/>
          <w:bCs/>
          <w:sz w:val="22"/>
          <w:szCs w:val="22"/>
        </w:rPr>
      </w:pPr>
      <w:r w:rsidRPr="00E4740C">
        <w:rPr>
          <w:b/>
          <w:bCs/>
          <w:sz w:val="22"/>
          <w:szCs w:val="22"/>
        </w:rPr>
        <w:t>Szpital Wojewódzki w Poznaniu</w:t>
      </w:r>
    </w:p>
    <w:p w14:paraId="563D583B" w14:textId="77777777" w:rsidR="00F16C50" w:rsidRPr="00D91931" w:rsidRDefault="00E4740C">
      <w:pPr>
        <w:rPr>
          <w:b/>
          <w:bCs/>
          <w:sz w:val="22"/>
          <w:szCs w:val="22"/>
        </w:rPr>
      </w:pPr>
      <w:r w:rsidRPr="00E4740C">
        <w:rPr>
          <w:b/>
          <w:bCs/>
          <w:sz w:val="22"/>
          <w:szCs w:val="22"/>
        </w:rPr>
        <w:t>Dział Zamówień Publicznych</w:t>
      </w:r>
    </w:p>
    <w:p w14:paraId="0A6EBD35" w14:textId="4877577F" w:rsidR="00F16C50" w:rsidRPr="00BD5546" w:rsidRDefault="00E619A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4740C" w:rsidRPr="00E4740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E4740C" w:rsidRPr="00E4740C">
        <w:rPr>
          <w:sz w:val="22"/>
          <w:szCs w:val="22"/>
        </w:rPr>
        <w:t>7/19</w:t>
      </w:r>
    </w:p>
    <w:p w14:paraId="555D51B3" w14:textId="77777777" w:rsidR="00F16C50" w:rsidRPr="00BD5546" w:rsidRDefault="00E4740C">
      <w:pPr>
        <w:rPr>
          <w:sz w:val="22"/>
          <w:szCs w:val="22"/>
        </w:rPr>
      </w:pPr>
      <w:r w:rsidRPr="00E4740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4740C">
        <w:rPr>
          <w:sz w:val="22"/>
          <w:szCs w:val="22"/>
        </w:rPr>
        <w:t>Poznań</w:t>
      </w:r>
    </w:p>
    <w:p w14:paraId="69A7732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F957A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A4ECF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4740C" w:rsidRPr="00E4740C">
        <w:rPr>
          <w:bCs/>
          <w:sz w:val="22"/>
          <w:szCs w:val="22"/>
        </w:rPr>
        <w:t>SZW/DZP/25/2023/8</w:t>
      </w:r>
      <w:r w:rsidRPr="00D91931">
        <w:rPr>
          <w:sz w:val="22"/>
          <w:szCs w:val="22"/>
        </w:rPr>
        <w:tab/>
        <w:t xml:space="preserve"> </w:t>
      </w:r>
    </w:p>
    <w:p w14:paraId="3922F8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94BE6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E59882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BC826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7974B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7F21C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401AB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44E0AF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4740C" w:rsidRPr="00607F9B" w14:paraId="2D1574DB" w14:textId="77777777" w:rsidTr="00496425">
        <w:trPr>
          <w:trHeight w:val="638"/>
        </w:trPr>
        <w:tc>
          <w:tcPr>
            <w:tcW w:w="959" w:type="dxa"/>
            <w:shd w:val="clear" w:color="auto" w:fill="auto"/>
          </w:tcPr>
          <w:p w14:paraId="510784D0" w14:textId="77777777" w:rsidR="00E4740C" w:rsidRPr="00607F9B" w:rsidRDefault="00E4740C" w:rsidP="004964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7F0CA9" w14:textId="77777777" w:rsidR="00E4740C" w:rsidRPr="00607F9B" w:rsidRDefault="00E4740C" w:rsidP="004964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4740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4740C">
              <w:rPr>
                <w:b/>
                <w:bCs/>
                <w:sz w:val="22"/>
                <w:szCs w:val="22"/>
              </w:rPr>
              <w:t>Przegląd i naprawa systemu do badań elektrofizjologicznych Abbott.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740C">
              <w:rPr>
                <w:b/>
                <w:sz w:val="22"/>
                <w:szCs w:val="22"/>
              </w:rPr>
              <w:t>SZW/DZP/25/2023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B30B7A6" w14:textId="77777777" w:rsidR="00E4740C" w:rsidRPr="00E4740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4740C" w:rsidRPr="00E4740C">
        <w:rPr>
          <w:rFonts w:ascii="Times New Roman" w:hAnsi="Times New Roman"/>
          <w:b/>
          <w:szCs w:val="22"/>
        </w:rPr>
        <w:t>Szpital Wojewódzki w Poznaniu</w:t>
      </w:r>
    </w:p>
    <w:p w14:paraId="070216BA" w14:textId="73305A19" w:rsidR="004F079B" w:rsidRDefault="00E4740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4740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4740C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E619A4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62E929E" w14:textId="20FD6F3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4740C" w:rsidRPr="00E4740C">
        <w:rPr>
          <w:rFonts w:ascii="Times New Roman" w:hAnsi="Times New Roman"/>
          <w:b/>
          <w:szCs w:val="22"/>
        </w:rPr>
        <w:t>2023-04-07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4740C" w:rsidRPr="00E4740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4740C" w:rsidRPr="00E4740C">
        <w:rPr>
          <w:rFonts w:ascii="Times New Roman" w:hAnsi="Times New Roman"/>
          <w:b/>
          <w:szCs w:val="22"/>
        </w:rPr>
        <w:t>2023-04-12</w:t>
      </w:r>
      <w:r w:rsidR="008365E9">
        <w:rPr>
          <w:rFonts w:ascii="Times New Roman" w:hAnsi="Times New Roman"/>
          <w:szCs w:val="22"/>
        </w:rPr>
        <w:t xml:space="preserve"> godz. </w:t>
      </w:r>
      <w:r w:rsidR="00E4740C" w:rsidRPr="00E4740C">
        <w:rPr>
          <w:rFonts w:ascii="Times New Roman" w:hAnsi="Times New Roman"/>
          <w:b/>
          <w:szCs w:val="22"/>
        </w:rPr>
        <w:t>09:00</w:t>
      </w:r>
    </w:p>
    <w:p w14:paraId="73BBA850" w14:textId="359F52E3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4740C" w:rsidRPr="00E4740C">
        <w:rPr>
          <w:rFonts w:ascii="Times New Roman" w:hAnsi="Times New Roman"/>
          <w:b/>
          <w:szCs w:val="22"/>
        </w:rPr>
        <w:t>2023-04-07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4740C" w:rsidRPr="00E4740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4740C" w:rsidRPr="00E4740C">
        <w:rPr>
          <w:rFonts w:ascii="Times New Roman" w:hAnsi="Times New Roman"/>
          <w:b/>
          <w:szCs w:val="22"/>
        </w:rPr>
        <w:t>2023-04-12</w:t>
      </w:r>
      <w:r w:rsidR="008365E9">
        <w:rPr>
          <w:rFonts w:ascii="Times New Roman" w:hAnsi="Times New Roman"/>
          <w:szCs w:val="22"/>
        </w:rPr>
        <w:t xml:space="preserve"> godz. </w:t>
      </w:r>
      <w:r w:rsidR="00E4740C" w:rsidRPr="00E4740C">
        <w:rPr>
          <w:rFonts w:ascii="Times New Roman" w:hAnsi="Times New Roman"/>
          <w:b/>
          <w:szCs w:val="22"/>
        </w:rPr>
        <w:t>10:00</w:t>
      </w:r>
    </w:p>
    <w:p w14:paraId="0134FB1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890E50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9AF820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2F87368" w14:textId="77777777" w:rsidR="00E619A4" w:rsidRDefault="00E619A4" w:rsidP="00E619A4">
      <w:pPr>
        <w:spacing w:line="360" w:lineRule="auto"/>
        <w:ind w:left="5241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70704B26" w14:textId="77777777" w:rsidR="00E619A4" w:rsidRDefault="00E619A4" w:rsidP="00E619A4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EFFE000" w14:textId="77777777" w:rsidR="00E619A4" w:rsidRDefault="00E619A4" w:rsidP="00E619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94128C1" w14:textId="77777777" w:rsidR="00E619A4" w:rsidRDefault="00E619A4" w:rsidP="00E619A4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1BCDA973" w14:textId="3C3BAF1F" w:rsidR="00F16C50" w:rsidRPr="00D91931" w:rsidRDefault="00E4740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E4740C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72D65" w14:textId="77777777" w:rsidR="009E2702" w:rsidRDefault="009E2702">
      <w:r>
        <w:separator/>
      </w:r>
    </w:p>
  </w:endnote>
  <w:endnote w:type="continuationSeparator" w:id="0">
    <w:p w14:paraId="7B102C0A" w14:textId="77777777" w:rsidR="009E2702" w:rsidRDefault="009E2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EEA6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DBFB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0A0A01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D2AF05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AC86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0C0BC" w14:textId="77777777" w:rsidR="009E2702" w:rsidRDefault="009E2702">
      <w:r>
        <w:separator/>
      </w:r>
    </w:p>
  </w:footnote>
  <w:footnote w:type="continuationSeparator" w:id="0">
    <w:p w14:paraId="238BEBB6" w14:textId="77777777" w:rsidR="009E2702" w:rsidRDefault="009E2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CA85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86AB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4114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1688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70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2702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4740C"/>
    <w:rsid w:val="00E619A4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0C371"/>
  <w15:chartTrackingRefBased/>
  <w15:docId w15:val="{C79598C2-93F8-4A34-84BF-8A4F9E664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2023-04-06T10:39:00Z</cp:lastPrinted>
  <dcterms:created xsi:type="dcterms:W3CDTF">2023-04-06T10:40:00Z</dcterms:created>
  <dcterms:modified xsi:type="dcterms:W3CDTF">2023-04-06T10:40:00Z</dcterms:modified>
</cp:coreProperties>
</file>