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6580DD09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8B3442">
        <w:rPr>
          <w:rFonts w:ascii="Garamond" w:hAnsi="Garamond" w:cs="Arial"/>
          <w:szCs w:val="24"/>
          <w:lang w:eastAsia="en-US"/>
        </w:rPr>
        <w:t>3</w:t>
      </w:r>
      <w:r w:rsidR="00935D94">
        <w:rPr>
          <w:rFonts w:ascii="Garamond" w:hAnsi="Garamond" w:cs="Arial"/>
          <w:szCs w:val="24"/>
          <w:lang w:eastAsia="en-US"/>
        </w:rPr>
        <w:t>9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935D94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0E68A1" w:rsidRPr="000E68A1">
        <w:rPr>
          <w:rFonts w:ascii="Garamond" w:hAnsi="Garamond"/>
          <w:b/>
          <w:szCs w:val="24"/>
        </w:rPr>
        <w:t>Materiały opatrunkowe (obłożenia) niezbędne do wykonywania nowych procedur witrektomii na Oddziale Okulistyki, materiały opatrunkowe (powtórka), szwy chirurgiczne (powtórka), wyroby medyczne dla Oddziału Okulistyki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4ED22C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3E594C">
        <w:rPr>
          <w:rFonts w:ascii="Garamond" w:hAnsi="Garamond" w:cs="Calibri Light"/>
          <w:b/>
          <w:bCs/>
          <w:color w:val="000000" w:themeColor="text1"/>
          <w:szCs w:val="24"/>
        </w:rPr>
        <w:t>72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5CCCAF20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3E594C">
        <w:rPr>
          <w:rFonts w:ascii="Garamond" w:hAnsi="Garamond" w:cs="Arial"/>
          <w:b/>
          <w:bCs/>
          <w:color w:val="000000" w:themeColor="text1"/>
          <w:szCs w:val="24"/>
        </w:rPr>
        <w:t>36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4B94DD57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a)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Faktura VAT będzie zawierała wszelkie przewidzenie prawem informacje, a także:</w:t>
      </w:r>
    </w:p>
    <w:p w14:paraId="6C0C2B51" w14:textId="626E9FE9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dotyczy); 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2"/>
    <w:p w14:paraId="6CF166B4" w14:textId="094193C3" w:rsidR="00624735" w:rsidRPr="00CE2669" w:rsidRDefault="00624735" w:rsidP="00624735">
      <w:pPr>
        <w:ind w:left="34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CE2669">
        <w:rPr>
          <w:rFonts w:ascii="Garamond" w:hAnsi="Garamond" w:cs="Arial"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26A6149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  <w:szCs w:val="24"/>
        </w:rPr>
        <w:t>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 xml:space="preserve">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4A582850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</w:t>
      </w:r>
      <w:r w:rsidR="00CE2669">
        <w:rPr>
          <w:rFonts w:ascii="Garamond" w:hAnsi="Garamond"/>
          <w:color w:val="000000" w:themeColor="text1"/>
          <w:szCs w:val="24"/>
        </w:rPr>
        <w:t>9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E2669" w:rsidRPr="00CE2669">
        <w:rPr>
          <w:rFonts w:ascii="Garamond" w:hAnsi="Garamond"/>
          <w:color w:val="000000" w:themeColor="text1"/>
          <w:szCs w:val="24"/>
        </w:rPr>
        <w:t xml:space="preserve">Materiały opatrunkowe (obłożenia) niezbędne </w:t>
      </w:r>
      <w:r w:rsidR="00CE2669">
        <w:rPr>
          <w:rFonts w:ascii="Garamond" w:hAnsi="Garamond"/>
          <w:color w:val="000000" w:themeColor="text1"/>
          <w:szCs w:val="24"/>
        </w:rPr>
        <w:br/>
      </w:r>
      <w:r w:rsidR="00CE2669" w:rsidRPr="00CE2669">
        <w:rPr>
          <w:rFonts w:ascii="Garamond" w:hAnsi="Garamond"/>
          <w:color w:val="000000" w:themeColor="text1"/>
          <w:szCs w:val="24"/>
        </w:rPr>
        <w:t>do wykonywania nowych procedur witrektomii na Oddziale Okulistyki, materiały opatrunkowe (powtórka), szwy chirurgiczne (powtórka), wyroby medyczne dla Oddziału Okulistyki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0F968" w14:textId="77777777" w:rsidR="00155268" w:rsidRDefault="00155268" w:rsidP="008F3EB1">
      <w:r>
        <w:separator/>
      </w:r>
    </w:p>
  </w:endnote>
  <w:endnote w:type="continuationSeparator" w:id="0">
    <w:p w14:paraId="70EE7ECF" w14:textId="77777777" w:rsidR="00155268" w:rsidRDefault="0015526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BBF6" w14:textId="77777777" w:rsidR="00155268" w:rsidRDefault="00155268" w:rsidP="008F3EB1">
      <w:r>
        <w:separator/>
      </w:r>
    </w:p>
  </w:footnote>
  <w:footnote w:type="continuationSeparator" w:id="0">
    <w:p w14:paraId="52B2B579" w14:textId="77777777" w:rsidR="00155268" w:rsidRDefault="0015526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7"/>
  </w:num>
  <w:num w:numId="8" w16cid:durableId="973025741">
    <w:abstractNumId w:val="35"/>
  </w:num>
  <w:num w:numId="9" w16cid:durableId="257254198">
    <w:abstractNumId w:val="41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8"/>
  </w:num>
  <w:num w:numId="14" w16cid:durableId="2009356633">
    <w:abstractNumId w:val="31"/>
  </w:num>
  <w:num w:numId="15" w16cid:durableId="1494761848">
    <w:abstractNumId w:val="34"/>
  </w:num>
  <w:num w:numId="16" w16cid:durableId="1545022842">
    <w:abstractNumId w:val="30"/>
  </w:num>
  <w:num w:numId="17" w16cid:durableId="248346184">
    <w:abstractNumId w:val="10"/>
  </w:num>
  <w:num w:numId="18" w16cid:durableId="1918128037">
    <w:abstractNumId w:val="16"/>
  </w:num>
  <w:num w:numId="19" w16cid:durableId="1559364391">
    <w:abstractNumId w:val="38"/>
  </w:num>
  <w:num w:numId="20" w16cid:durableId="891234099">
    <w:abstractNumId w:val="43"/>
  </w:num>
  <w:num w:numId="21" w16cid:durableId="1746417602">
    <w:abstractNumId w:val="9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9"/>
  </w:num>
  <w:num w:numId="27" w16cid:durableId="1929000887">
    <w:abstractNumId w:val="17"/>
  </w:num>
  <w:num w:numId="28" w16cid:durableId="1018969120">
    <w:abstractNumId w:val="24"/>
  </w:num>
  <w:num w:numId="29" w16cid:durableId="109983253">
    <w:abstractNumId w:val="13"/>
  </w:num>
  <w:num w:numId="30" w16cid:durableId="490561735">
    <w:abstractNumId w:val="42"/>
  </w:num>
  <w:num w:numId="31" w16cid:durableId="1457023922">
    <w:abstractNumId w:val="22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9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6"/>
  </w:num>
  <w:num w:numId="38" w16cid:durableId="1381054593">
    <w:abstractNumId w:val="8"/>
  </w:num>
  <w:num w:numId="39" w16cid:durableId="1701710883">
    <w:abstractNumId w:val="21"/>
  </w:num>
  <w:num w:numId="40" w16cid:durableId="1659114265">
    <w:abstractNumId w:val="7"/>
  </w:num>
  <w:num w:numId="41" w16cid:durableId="274557742">
    <w:abstractNumId w:val="40"/>
  </w:num>
  <w:num w:numId="42" w16cid:durableId="1866017882">
    <w:abstractNumId w:val="20"/>
  </w:num>
  <w:num w:numId="43" w16cid:durableId="1676149656">
    <w:abstractNumId w:val="18"/>
  </w:num>
  <w:num w:numId="44" w16cid:durableId="1284576282">
    <w:abstractNumId w:val="44"/>
  </w:num>
  <w:num w:numId="45" w16cid:durableId="1714189412">
    <w:abstractNumId w:val="19"/>
  </w:num>
  <w:num w:numId="46" w16cid:durableId="1618675647">
    <w:abstractNumId w:val="25"/>
  </w:num>
  <w:num w:numId="47" w16cid:durableId="1839074287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E5E22"/>
    <w:rsid w:val="00AF7F55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5349</Words>
  <Characters>32100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15</cp:revision>
  <cp:lastPrinted>2020-08-13T08:48:00Z</cp:lastPrinted>
  <dcterms:created xsi:type="dcterms:W3CDTF">2023-04-05T10:53:00Z</dcterms:created>
  <dcterms:modified xsi:type="dcterms:W3CDTF">2023-04-06T11:30:00Z</dcterms:modified>
</cp:coreProperties>
</file>